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EB0" w:rsidRPr="0008176D" w:rsidRDefault="00C76326" w:rsidP="00C76326">
      <w:pPr>
        <w:jc w:val="center"/>
        <w:rPr>
          <w:rFonts w:ascii="Times New Roman" w:hAnsi="Times New Roman" w:cs="Times New Roman"/>
          <w:b/>
          <w:sz w:val="24"/>
          <w:szCs w:val="24"/>
        </w:rPr>
      </w:pPr>
      <w:r w:rsidRPr="00C76326">
        <w:rPr>
          <w:rFonts w:ascii="Times New Roman" w:hAnsi="Times New Roman" w:cs="Times New Roman"/>
          <w:sz w:val="24"/>
          <w:szCs w:val="24"/>
        </w:rPr>
        <w:t xml:space="preserve"> </w:t>
      </w:r>
      <w:r w:rsidRPr="0008176D">
        <w:rPr>
          <w:rFonts w:ascii="Times New Roman" w:hAnsi="Times New Roman" w:cs="Times New Roman"/>
          <w:b/>
          <w:sz w:val="24"/>
          <w:szCs w:val="24"/>
        </w:rPr>
        <w:t xml:space="preserve">THE STUDENTS’ DECODING ABILITY IN COMPREHENDING READING </w:t>
      </w:r>
      <w:r w:rsidR="00FD4532">
        <w:rPr>
          <w:rFonts w:ascii="Times New Roman" w:hAnsi="Times New Roman" w:cs="Times New Roman"/>
          <w:b/>
          <w:sz w:val="24"/>
          <w:szCs w:val="24"/>
        </w:rPr>
        <w:t xml:space="preserve">A </w:t>
      </w:r>
      <w:r w:rsidRPr="0008176D">
        <w:rPr>
          <w:rFonts w:ascii="Times New Roman" w:hAnsi="Times New Roman" w:cs="Times New Roman"/>
          <w:b/>
          <w:sz w:val="24"/>
          <w:szCs w:val="24"/>
        </w:rPr>
        <w:t>TEXT</w:t>
      </w:r>
    </w:p>
    <w:p w:rsidR="0008176D" w:rsidRDefault="0008176D" w:rsidP="0008176D">
      <w:pPr>
        <w:spacing w:line="240" w:lineRule="auto"/>
        <w:contextualSpacing/>
        <w:jc w:val="center"/>
        <w:rPr>
          <w:rFonts w:ascii="Times New Roman" w:hAnsi="Times New Roman" w:cs="Times New Roman"/>
          <w:sz w:val="20"/>
          <w:szCs w:val="20"/>
          <w:vertAlign w:val="superscript"/>
        </w:rPr>
      </w:pPr>
      <w:proofErr w:type="spellStart"/>
      <w:r w:rsidRPr="009913F3">
        <w:rPr>
          <w:rFonts w:ascii="Times New Roman" w:hAnsi="Times New Roman" w:cs="Times New Roman"/>
          <w:sz w:val="20"/>
          <w:szCs w:val="20"/>
        </w:rPr>
        <w:t>Setiawati</w:t>
      </w:r>
      <w:proofErr w:type="spellEnd"/>
      <w:r w:rsidRPr="009913F3">
        <w:rPr>
          <w:rFonts w:ascii="Times New Roman" w:hAnsi="Times New Roman" w:cs="Times New Roman"/>
          <w:sz w:val="20"/>
          <w:szCs w:val="20"/>
        </w:rPr>
        <w:t xml:space="preserve">, </w:t>
      </w:r>
      <w:proofErr w:type="spellStart"/>
      <w:r w:rsidRPr="009913F3">
        <w:rPr>
          <w:rFonts w:ascii="Times New Roman" w:hAnsi="Times New Roman" w:cs="Times New Roman"/>
          <w:sz w:val="20"/>
          <w:szCs w:val="20"/>
        </w:rPr>
        <w:t>M.Pd</w:t>
      </w:r>
      <w:proofErr w:type="spellEnd"/>
    </w:p>
    <w:p w:rsidR="0008176D" w:rsidRPr="009913F3" w:rsidRDefault="0008176D" w:rsidP="0008176D">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STAI HUBBULWATHAN DURI</w:t>
      </w:r>
    </w:p>
    <w:p w:rsidR="0008176D" w:rsidRPr="00886C24" w:rsidRDefault="00BE70FC" w:rsidP="0008176D">
      <w:pPr>
        <w:spacing w:line="240" w:lineRule="auto"/>
        <w:contextualSpacing/>
        <w:jc w:val="center"/>
        <w:rPr>
          <w:rFonts w:ascii="Times New Roman" w:hAnsi="Times New Roman" w:cs="Times New Roman"/>
          <w:sz w:val="24"/>
          <w:szCs w:val="24"/>
        </w:rPr>
      </w:pPr>
      <w:hyperlink r:id="rId5" w:history="1">
        <w:r w:rsidR="0008176D" w:rsidRPr="00886C24">
          <w:rPr>
            <w:rStyle w:val="Hyperlink"/>
            <w:rFonts w:ascii="Times New Roman" w:hAnsi="Times New Roman" w:cs="Times New Roman"/>
            <w:sz w:val="24"/>
            <w:szCs w:val="24"/>
          </w:rPr>
          <w:t>setiacantik85@gmail.com</w:t>
        </w:r>
      </w:hyperlink>
    </w:p>
    <w:p w:rsidR="0008176D" w:rsidRDefault="0008176D" w:rsidP="0008176D">
      <w:pPr>
        <w:spacing w:line="240" w:lineRule="auto"/>
        <w:contextualSpacing/>
        <w:jc w:val="center"/>
        <w:rPr>
          <w:rFonts w:ascii="Times New Roman" w:hAnsi="Times New Roman" w:cs="Times New Roman"/>
          <w:b/>
          <w:sz w:val="24"/>
          <w:szCs w:val="24"/>
        </w:rPr>
      </w:pPr>
    </w:p>
    <w:p w:rsidR="0062782F" w:rsidRPr="0062782F" w:rsidRDefault="00B8473F" w:rsidP="00AC44ED">
      <w:pPr>
        <w:spacing w:line="240" w:lineRule="auto"/>
        <w:contextualSpacing/>
        <w:jc w:val="both"/>
        <w:rPr>
          <w:rFonts w:ascii="Times New Roman" w:hAnsi="Times New Roman" w:cs="Times New Roman"/>
          <w:i/>
          <w:sz w:val="24"/>
          <w:szCs w:val="24"/>
        </w:rPr>
      </w:pPr>
      <w:r>
        <w:rPr>
          <w:rFonts w:ascii="Times New Roman" w:hAnsi="Times New Roman" w:cs="Times New Roman"/>
          <w:b/>
          <w:sz w:val="24"/>
          <w:szCs w:val="24"/>
        </w:rPr>
        <w:t>Abstract</w:t>
      </w:r>
      <w:r w:rsidR="00AC44ED">
        <w:rPr>
          <w:rFonts w:ascii="Times New Roman" w:hAnsi="Times New Roman" w:cs="Times New Roman"/>
          <w:b/>
          <w:i/>
          <w:sz w:val="24"/>
          <w:szCs w:val="24"/>
        </w:rPr>
        <w:t>:</w:t>
      </w:r>
      <w:r w:rsidR="00AC44ED" w:rsidRPr="008230AF">
        <w:rPr>
          <w:rFonts w:ascii="Times New Roman" w:hAnsi="Times New Roman" w:cs="Times New Roman"/>
          <w:i/>
          <w:sz w:val="24"/>
          <w:szCs w:val="24"/>
        </w:rPr>
        <w:t xml:space="preserve"> </w:t>
      </w:r>
      <w:r w:rsidR="00AC44ED" w:rsidRPr="00AE1CFF">
        <w:rPr>
          <w:rFonts w:ascii="Times New Roman" w:hAnsi="Times New Roman" w:cs="Times New Roman"/>
          <w:i/>
          <w:sz w:val="24"/>
          <w:szCs w:val="24"/>
        </w:rPr>
        <w:t>This study aimed to know Th</w:t>
      </w:r>
      <w:r w:rsidR="00AC44ED">
        <w:rPr>
          <w:rFonts w:ascii="Times New Roman" w:hAnsi="Times New Roman" w:cs="Times New Roman"/>
          <w:i/>
          <w:sz w:val="24"/>
          <w:szCs w:val="24"/>
        </w:rPr>
        <w:t>e Students’ decoding ability in comprehending reading text</w:t>
      </w:r>
      <w:r w:rsidR="00AC44ED" w:rsidRPr="00AE1CFF">
        <w:rPr>
          <w:rFonts w:ascii="Times New Roman" w:hAnsi="Times New Roman" w:cs="Times New Roman"/>
          <w:i/>
          <w:sz w:val="24"/>
          <w:szCs w:val="24"/>
        </w:rPr>
        <w:t>. Related to the object of the research, the researcher used</w:t>
      </w:r>
      <w:r w:rsidR="00AC44ED" w:rsidRPr="00AC44ED">
        <w:rPr>
          <w:rFonts w:ascii="Times New Roman" w:hAnsi="Times New Roman"/>
          <w:sz w:val="24"/>
          <w:szCs w:val="24"/>
        </w:rPr>
        <w:t xml:space="preserve"> </w:t>
      </w:r>
      <w:r w:rsidR="00AC44ED" w:rsidRPr="00AC44ED">
        <w:rPr>
          <w:rFonts w:ascii="Times New Roman" w:hAnsi="Times New Roman"/>
          <w:i/>
          <w:sz w:val="24"/>
          <w:szCs w:val="24"/>
        </w:rPr>
        <w:t>the descriptive method by using quantitative approaches</w:t>
      </w:r>
      <w:r w:rsidR="00AC44ED">
        <w:rPr>
          <w:rFonts w:ascii="Times New Roman" w:hAnsi="Times New Roman" w:cs="Times New Roman"/>
          <w:i/>
          <w:sz w:val="24"/>
          <w:szCs w:val="24"/>
        </w:rPr>
        <w:t xml:space="preserve">. </w:t>
      </w:r>
      <w:r w:rsidR="00AC44ED" w:rsidRPr="00AE1CFF">
        <w:rPr>
          <w:rFonts w:ascii="Times New Roman" w:hAnsi="Times New Roman" w:cs="Times New Roman"/>
          <w:i/>
          <w:sz w:val="24"/>
          <w:szCs w:val="24"/>
        </w:rPr>
        <w:t>T</w:t>
      </w:r>
      <w:r w:rsidR="00AC44ED">
        <w:rPr>
          <w:rFonts w:ascii="Times New Roman" w:hAnsi="Times New Roman" w:cs="Times New Roman"/>
          <w:i/>
          <w:sz w:val="24"/>
          <w:szCs w:val="24"/>
        </w:rPr>
        <w:t xml:space="preserve">he research was conducted at </w:t>
      </w:r>
      <w:r w:rsidR="00AC44ED" w:rsidRPr="00AC44ED">
        <w:rPr>
          <w:rFonts w:ascii="Times New Roman" w:hAnsi="Times New Roman"/>
          <w:i/>
          <w:sz w:val="24"/>
          <w:szCs w:val="24"/>
        </w:rPr>
        <w:t xml:space="preserve">the </w:t>
      </w:r>
      <w:r w:rsidR="00AC44ED" w:rsidRPr="00AC44ED">
        <w:rPr>
          <w:rFonts w:ascii="Times New Roman" w:hAnsi="Times New Roman"/>
          <w:i/>
          <w:sz w:val="24"/>
          <w:szCs w:val="24"/>
          <w:lang w:val="id-ID"/>
        </w:rPr>
        <w:t>fourth</w:t>
      </w:r>
      <w:r w:rsidR="00AC44ED" w:rsidRPr="00AC44ED">
        <w:rPr>
          <w:rFonts w:ascii="Times New Roman" w:hAnsi="Times New Roman"/>
          <w:i/>
          <w:sz w:val="24"/>
          <w:szCs w:val="24"/>
        </w:rPr>
        <w:t xml:space="preserve"> semester of English major Program</w:t>
      </w:r>
      <w:r w:rsidR="00AC44ED">
        <w:rPr>
          <w:rFonts w:ascii="Times New Roman" w:hAnsi="Times New Roman" w:cs="Times New Roman"/>
          <w:i/>
          <w:sz w:val="24"/>
          <w:szCs w:val="24"/>
        </w:rPr>
        <w:t>.</w:t>
      </w:r>
      <w:r w:rsidR="00AC44ED" w:rsidRPr="00AE1CFF">
        <w:rPr>
          <w:rFonts w:ascii="Times New Roman" w:hAnsi="Times New Roman" w:cs="Times New Roman"/>
          <w:i/>
          <w:sz w:val="24"/>
          <w:szCs w:val="24"/>
        </w:rPr>
        <w:t xml:space="preserve"> The population of this research </w:t>
      </w:r>
      <w:r w:rsidR="00AC44ED" w:rsidRPr="00781419">
        <w:rPr>
          <w:rFonts w:ascii="Times New Roman" w:hAnsi="Times New Roman" w:cs="Times New Roman"/>
          <w:i/>
          <w:sz w:val="24"/>
          <w:szCs w:val="24"/>
        </w:rPr>
        <w:t xml:space="preserve">was </w:t>
      </w:r>
      <w:r w:rsidR="00781419" w:rsidRPr="00781419">
        <w:rPr>
          <w:rFonts w:ascii="Times New Roman" w:hAnsi="Times New Roman"/>
          <w:i/>
          <w:sz w:val="24"/>
          <w:szCs w:val="24"/>
        </w:rPr>
        <w:t xml:space="preserve">all students of fourth semester of English major program at STAI </w:t>
      </w:r>
      <w:proofErr w:type="spellStart"/>
      <w:r w:rsidR="00781419" w:rsidRPr="00781419">
        <w:rPr>
          <w:rFonts w:ascii="Times New Roman" w:hAnsi="Times New Roman"/>
          <w:i/>
          <w:sz w:val="24"/>
          <w:szCs w:val="24"/>
        </w:rPr>
        <w:t>Hubbulwathan</w:t>
      </w:r>
      <w:proofErr w:type="spellEnd"/>
      <w:r w:rsidR="00781419" w:rsidRPr="00781419">
        <w:rPr>
          <w:rFonts w:ascii="Times New Roman" w:hAnsi="Times New Roman"/>
          <w:i/>
          <w:sz w:val="24"/>
          <w:szCs w:val="24"/>
        </w:rPr>
        <w:t xml:space="preserve"> </w:t>
      </w:r>
      <w:proofErr w:type="spellStart"/>
      <w:r w:rsidR="00781419" w:rsidRPr="00781419">
        <w:rPr>
          <w:rFonts w:ascii="Times New Roman" w:hAnsi="Times New Roman"/>
          <w:i/>
          <w:sz w:val="24"/>
          <w:szCs w:val="24"/>
        </w:rPr>
        <w:t>Duri</w:t>
      </w:r>
      <w:proofErr w:type="spellEnd"/>
      <w:r w:rsidR="00781419" w:rsidRPr="00781419">
        <w:rPr>
          <w:rFonts w:ascii="Times New Roman" w:hAnsi="Times New Roman"/>
          <w:i/>
          <w:sz w:val="24"/>
          <w:szCs w:val="24"/>
        </w:rPr>
        <w:t xml:space="preserve"> in academic year 2017 /2018</w:t>
      </w:r>
      <w:r w:rsidR="00AC44ED" w:rsidRPr="00AE1CFF">
        <w:rPr>
          <w:rFonts w:ascii="Times New Roman" w:hAnsi="Times New Roman" w:cs="Times New Roman"/>
          <w:i/>
          <w:sz w:val="24"/>
          <w:szCs w:val="24"/>
        </w:rPr>
        <w:t>.</w:t>
      </w:r>
      <w:r w:rsidR="00AC44ED">
        <w:rPr>
          <w:rFonts w:ascii="Times New Roman" w:hAnsi="Times New Roman" w:cs="Times New Roman"/>
          <w:i/>
          <w:sz w:val="24"/>
          <w:szCs w:val="24"/>
        </w:rPr>
        <w:t xml:space="preserve"> </w:t>
      </w:r>
      <w:r w:rsidR="00AC44ED" w:rsidRPr="00AE1CFF">
        <w:rPr>
          <w:rFonts w:ascii="Times New Roman" w:hAnsi="Times New Roman" w:cs="Times New Roman"/>
          <w:i/>
          <w:sz w:val="24"/>
          <w:szCs w:val="24"/>
        </w:rPr>
        <w:t>The sample of the research was</w:t>
      </w:r>
      <w:r w:rsidR="00781419">
        <w:rPr>
          <w:rFonts w:ascii="Times New Roman" w:hAnsi="Times New Roman" w:cs="Times New Roman"/>
          <w:i/>
          <w:sz w:val="24"/>
          <w:szCs w:val="24"/>
        </w:rPr>
        <w:t xml:space="preserve"> 13</w:t>
      </w:r>
      <w:r w:rsidR="00AC44ED">
        <w:rPr>
          <w:rFonts w:ascii="Times New Roman" w:hAnsi="Times New Roman" w:cs="Times New Roman"/>
          <w:i/>
          <w:sz w:val="24"/>
          <w:szCs w:val="24"/>
        </w:rPr>
        <w:t xml:space="preserve"> students.</w:t>
      </w:r>
      <w:r w:rsidR="00AC44ED" w:rsidRPr="00AE1CFF">
        <w:rPr>
          <w:rFonts w:ascii="Times New Roman" w:hAnsi="Times New Roman" w:cs="Times New Roman"/>
          <w:i/>
          <w:sz w:val="24"/>
          <w:szCs w:val="24"/>
        </w:rPr>
        <w:t xml:space="preserve"> In analyzing the re</w:t>
      </w:r>
      <w:r w:rsidR="0062782F">
        <w:rPr>
          <w:rFonts w:ascii="Times New Roman" w:hAnsi="Times New Roman" w:cs="Times New Roman"/>
          <w:i/>
          <w:sz w:val="24"/>
          <w:szCs w:val="24"/>
        </w:rPr>
        <w:t xml:space="preserve">search data, the researcher used </w:t>
      </w:r>
      <w:r w:rsidR="00AC44ED">
        <w:rPr>
          <w:rFonts w:ascii="Times New Roman" w:hAnsi="Times New Roman" w:cs="Times New Roman"/>
          <w:i/>
          <w:sz w:val="24"/>
          <w:szCs w:val="24"/>
        </w:rPr>
        <w:t>SPSS. The data</w:t>
      </w:r>
      <w:r w:rsidR="00114EAE">
        <w:rPr>
          <w:rFonts w:ascii="Times New Roman" w:hAnsi="Times New Roman" w:cs="Times New Roman"/>
          <w:i/>
          <w:sz w:val="24"/>
          <w:szCs w:val="24"/>
        </w:rPr>
        <w:t xml:space="preserve"> were taken from students’</w:t>
      </w:r>
      <w:r w:rsidR="00D513AF">
        <w:rPr>
          <w:rFonts w:ascii="Times New Roman" w:hAnsi="Times New Roman" w:cs="Times New Roman"/>
          <w:i/>
          <w:sz w:val="24"/>
          <w:szCs w:val="24"/>
        </w:rPr>
        <w:t xml:space="preserve"> </w:t>
      </w:r>
      <w:r w:rsidR="00114EAE">
        <w:rPr>
          <w:rFonts w:ascii="Times New Roman" w:hAnsi="Times New Roman" w:cs="Times New Roman"/>
          <w:i/>
          <w:sz w:val="24"/>
          <w:szCs w:val="24"/>
        </w:rPr>
        <w:t>decoding ability in comprehending reading text is</w:t>
      </w:r>
      <w:r w:rsidR="0062782F">
        <w:rPr>
          <w:rFonts w:ascii="Times New Roman" w:hAnsi="Times New Roman" w:cs="Times New Roman"/>
          <w:i/>
          <w:sz w:val="24"/>
          <w:szCs w:val="24"/>
        </w:rPr>
        <w:t xml:space="preserve"> </w:t>
      </w:r>
      <w:r w:rsidR="00AC44ED">
        <w:rPr>
          <w:rFonts w:ascii="Times New Roman" w:hAnsi="Times New Roman" w:cs="Times New Roman"/>
          <w:i/>
          <w:sz w:val="24"/>
          <w:szCs w:val="24"/>
        </w:rPr>
        <w:t>test score.</w:t>
      </w:r>
      <w:r w:rsidR="00AC44ED" w:rsidRPr="00AE1CFF">
        <w:rPr>
          <w:rFonts w:ascii="Times New Roman" w:hAnsi="Times New Roman" w:cs="Times New Roman"/>
          <w:i/>
          <w:sz w:val="24"/>
          <w:szCs w:val="24"/>
        </w:rPr>
        <w:t xml:space="preserve"> Based on statistical calculation in </w:t>
      </w:r>
      <w:r w:rsidR="00AC44ED">
        <w:rPr>
          <w:rFonts w:ascii="Times New Roman" w:hAnsi="Times New Roman" w:cs="Times New Roman"/>
          <w:i/>
          <w:sz w:val="24"/>
          <w:szCs w:val="24"/>
        </w:rPr>
        <w:t>data analysis</w:t>
      </w:r>
      <w:r w:rsidR="00AC44ED" w:rsidRPr="00AE1CFF">
        <w:rPr>
          <w:rFonts w:ascii="Times New Roman" w:hAnsi="Times New Roman" w:cs="Times New Roman"/>
          <w:i/>
          <w:sz w:val="24"/>
          <w:szCs w:val="24"/>
        </w:rPr>
        <w:t>, the re</w:t>
      </w:r>
      <w:r w:rsidR="0062782F">
        <w:rPr>
          <w:rFonts w:ascii="Times New Roman" w:hAnsi="Times New Roman" w:cs="Times New Roman"/>
          <w:i/>
          <w:sz w:val="24"/>
          <w:szCs w:val="24"/>
        </w:rPr>
        <w:t xml:space="preserve">searcher gave </w:t>
      </w:r>
      <w:r w:rsidR="00AD357E">
        <w:rPr>
          <w:rFonts w:ascii="Times New Roman" w:hAnsi="Times New Roman" w:cs="Times New Roman"/>
          <w:i/>
          <w:sz w:val="24"/>
          <w:szCs w:val="24"/>
        </w:rPr>
        <w:t xml:space="preserve">the </w:t>
      </w:r>
      <w:r w:rsidR="0062782F">
        <w:rPr>
          <w:rFonts w:ascii="Times New Roman" w:hAnsi="Times New Roman" w:cs="Times New Roman"/>
          <w:i/>
          <w:sz w:val="24"/>
          <w:szCs w:val="24"/>
        </w:rPr>
        <w:t xml:space="preserve">interpretation of </w:t>
      </w:r>
      <w:r w:rsidR="00AC44ED">
        <w:rPr>
          <w:rFonts w:ascii="Times New Roman" w:hAnsi="Times New Roman" w:cs="Times New Roman"/>
          <w:i/>
          <w:sz w:val="24"/>
          <w:szCs w:val="24"/>
        </w:rPr>
        <w:t>test score.</w:t>
      </w:r>
      <w:r w:rsidR="00AC44ED" w:rsidRPr="00AE1CFF">
        <w:rPr>
          <w:rFonts w:ascii="Times New Roman" w:hAnsi="Times New Roman" w:cs="Times New Roman"/>
          <w:i/>
          <w:sz w:val="24"/>
          <w:szCs w:val="24"/>
        </w:rPr>
        <w:t xml:space="preserve"> From the calculation</w:t>
      </w:r>
      <w:r w:rsidR="00AC44ED">
        <w:rPr>
          <w:rFonts w:ascii="Times New Roman" w:hAnsi="Times New Roman" w:cs="Times New Roman"/>
          <w:i/>
          <w:sz w:val="24"/>
          <w:szCs w:val="24"/>
        </w:rPr>
        <w:t>,</w:t>
      </w:r>
      <w:r w:rsidR="0062782F" w:rsidRPr="0062782F">
        <w:rPr>
          <w:rFonts w:ascii="Times New Roman" w:hAnsi="Times New Roman"/>
          <w:sz w:val="24"/>
          <w:szCs w:val="24"/>
        </w:rPr>
        <w:t xml:space="preserve"> </w:t>
      </w:r>
      <w:r w:rsidR="0062782F" w:rsidRPr="0062782F">
        <w:rPr>
          <w:rFonts w:ascii="Times New Roman" w:hAnsi="Times New Roman"/>
          <w:i/>
          <w:sz w:val="24"/>
          <w:szCs w:val="24"/>
        </w:rPr>
        <w:t xml:space="preserve">the result mean values that researcher obtained through analyzed of data that has collected from sixth components of decoding ability in comprehending </w:t>
      </w:r>
      <w:r w:rsidR="0062782F" w:rsidRPr="0062782F">
        <w:rPr>
          <w:rFonts w:asciiTheme="majorBidi" w:hAnsiTheme="majorBidi" w:cstheme="majorBidi"/>
          <w:i/>
          <w:sz w:val="24"/>
          <w:szCs w:val="24"/>
        </w:rPr>
        <w:t xml:space="preserve">reading </w:t>
      </w:r>
      <w:r w:rsidR="00050A52">
        <w:rPr>
          <w:rFonts w:ascii="Times New Roman" w:hAnsi="Times New Roman"/>
          <w:i/>
          <w:sz w:val="24"/>
          <w:szCs w:val="24"/>
        </w:rPr>
        <w:t xml:space="preserve">text, </w:t>
      </w:r>
      <w:r w:rsidR="0062782F" w:rsidRPr="0062782F">
        <w:rPr>
          <w:rFonts w:ascii="Times New Roman" w:hAnsi="Times New Roman"/>
          <w:i/>
          <w:sz w:val="24"/>
          <w:szCs w:val="24"/>
        </w:rPr>
        <w:t xml:space="preserve">they are previewing, reading for </w:t>
      </w:r>
      <w:r w:rsidR="00AD357E">
        <w:rPr>
          <w:rFonts w:ascii="Times New Roman" w:hAnsi="Times New Roman"/>
          <w:i/>
          <w:sz w:val="24"/>
          <w:szCs w:val="24"/>
        </w:rPr>
        <w:t xml:space="preserve">the </w:t>
      </w:r>
      <w:r w:rsidR="0062782F" w:rsidRPr="0062782F">
        <w:rPr>
          <w:rFonts w:ascii="Times New Roman" w:hAnsi="Times New Roman"/>
          <w:i/>
          <w:sz w:val="24"/>
          <w:szCs w:val="24"/>
        </w:rPr>
        <w:t xml:space="preserve">main idea, using context for vocabulary, scanning for detail, making inference and locating reference is around </w:t>
      </w:r>
      <w:r w:rsidR="0062782F" w:rsidRPr="0062782F">
        <w:rPr>
          <w:rFonts w:ascii="Times New Roman" w:hAnsi="Times New Roman"/>
          <w:b/>
          <w:bCs/>
          <w:i/>
          <w:sz w:val="24"/>
          <w:szCs w:val="24"/>
        </w:rPr>
        <w:t>“</w:t>
      </w:r>
      <w:r w:rsidR="0062782F" w:rsidRPr="0016239A">
        <w:rPr>
          <w:rFonts w:ascii="Times New Roman" w:hAnsi="Times New Roman"/>
          <w:bCs/>
          <w:i/>
          <w:sz w:val="24"/>
          <w:szCs w:val="24"/>
        </w:rPr>
        <w:t xml:space="preserve">76.73” </w:t>
      </w:r>
      <w:r w:rsidR="0062782F" w:rsidRPr="0016239A">
        <w:rPr>
          <w:rFonts w:ascii="Times New Roman" w:hAnsi="Times New Roman"/>
          <w:i/>
          <w:sz w:val="24"/>
          <w:szCs w:val="24"/>
        </w:rPr>
        <w:t>and from that data, researcher can concluded that the value is “</w:t>
      </w:r>
      <w:r w:rsidR="0062782F" w:rsidRPr="0016239A">
        <w:rPr>
          <w:rFonts w:ascii="Times New Roman" w:hAnsi="Times New Roman"/>
          <w:bCs/>
          <w:i/>
          <w:sz w:val="24"/>
          <w:szCs w:val="24"/>
        </w:rPr>
        <w:t>Average”</w:t>
      </w:r>
      <w:r w:rsidR="0062782F" w:rsidRPr="0016239A">
        <w:rPr>
          <w:rFonts w:ascii="Times New Roman" w:hAnsi="Times New Roman"/>
          <w:i/>
          <w:sz w:val="24"/>
          <w:szCs w:val="24"/>
        </w:rPr>
        <w:t xml:space="preserve"> categories</w:t>
      </w:r>
      <w:r w:rsidR="0016239A">
        <w:rPr>
          <w:rFonts w:ascii="Times New Roman" w:hAnsi="Times New Roman"/>
          <w:i/>
          <w:sz w:val="24"/>
          <w:szCs w:val="24"/>
        </w:rPr>
        <w:t>.</w:t>
      </w:r>
    </w:p>
    <w:p w:rsidR="00AC44ED" w:rsidRDefault="00AC44ED" w:rsidP="00AC44ED">
      <w:pPr>
        <w:rPr>
          <w:rFonts w:ascii="Times New Roman" w:hAnsi="Times New Roman" w:cs="Times New Roman"/>
          <w:i/>
          <w:sz w:val="24"/>
          <w:szCs w:val="24"/>
        </w:rPr>
      </w:pPr>
      <w:r>
        <w:rPr>
          <w:rFonts w:ascii="Times New Roman" w:hAnsi="Times New Roman" w:cs="Times New Roman"/>
          <w:b/>
          <w:i/>
          <w:sz w:val="24"/>
          <w:szCs w:val="24"/>
        </w:rPr>
        <w:t xml:space="preserve">Key words: </w:t>
      </w:r>
      <w:r>
        <w:rPr>
          <w:rFonts w:ascii="Times New Roman" w:hAnsi="Times New Roman" w:cs="Times New Roman"/>
          <w:i/>
          <w:sz w:val="24"/>
          <w:szCs w:val="24"/>
        </w:rPr>
        <w:t xml:space="preserve">decoding ability, reading </w:t>
      </w:r>
      <w:r w:rsidR="00FD4532">
        <w:rPr>
          <w:rFonts w:ascii="Times New Roman" w:hAnsi="Times New Roman" w:cs="Times New Roman"/>
          <w:i/>
          <w:sz w:val="24"/>
          <w:szCs w:val="24"/>
        </w:rPr>
        <w:t xml:space="preserve">a </w:t>
      </w:r>
      <w:r>
        <w:rPr>
          <w:rFonts w:ascii="Times New Roman" w:hAnsi="Times New Roman" w:cs="Times New Roman"/>
          <w:i/>
          <w:sz w:val="24"/>
          <w:szCs w:val="24"/>
        </w:rPr>
        <w:t>text</w:t>
      </w:r>
    </w:p>
    <w:p w:rsidR="00394B3C" w:rsidRDefault="0016239A" w:rsidP="00394B3C">
      <w:pPr>
        <w:jc w:val="both"/>
        <w:rPr>
          <w:rFonts w:ascii="Times New Roman" w:hAnsi="Times New Roman" w:cs="Times New Roman"/>
          <w:i/>
          <w:sz w:val="24"/>
          <w:szCs w:val="24"/>
        </w:rPr>
      </w:pPr>
      <w:proofErr w:type="spellStart"/>
      <w:r w:rsidRPr="00050A52">
        <w:rPr>
          <w:rFonts w:ascii="Times New Roman" w:hAnsi="Times New Roman" w:cs="Times New Roman"/>
          <w:b/>
          <w:i/>
          <w:sz w:val="24"/>
          <w:szCs w:val="24"/>
        </w:rPr>
        <w:t>Abstrak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bertujuan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mengetahui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kemampuan</w:t>
      </w:r>
      <w:proofErr w:type="spellEnd"/>
      <w:r>
        <w:rPr>
          <w:rFonts w:ascii="Times New Roman" w:hAnsi="Times New Roman" w:cs="Times New Roman"/>
          <w:i/>
          <w:sz w:val="24"/>
          <w:szCs w:val="24"/>
        </w:rPr>
        <w:t xml:space="preserve"> </w:t>
      </w:r>
      <w:proofErr w:type="spellStart"/>
      <w:r w:rsidR="00267D63">
        <w:rPr>
          <w:rFonts w:ascii="Times New Roman" w:hAnsi="Times New Roman" w:cs="Times New Roman"/>
          <w:i/>
          <w:sz w:val="24"/>
          <w:szCs w:val="24"/>
        </w:rPr>
        <w:t>memecahkan</w:t>
      </w:r>
      <w:proofErr w:type="spellEnd"/>
      <w:r w:rsidR="00267D63">
        <w:rPr>
          <w:rFonts w:ascii="Times New Roman" w:hAnsi="Times New Roman" w:cs="Times New Roman"/>
          <w:i/>
          <w:sz w:val="24"/>
          <w:szCs w:val="24"/>
        </w:rPr>
        <w:t xml:space="preserve"> </w:t>
      </w:r>
      <w:proofErr w:type="spellStart"/>
      <w:r>
        <w:rPr>
          <w:rFonts w:ascii="Times New Roman" w:hAnsi="Times New Roman" w:cs="Times New Roman"/>
          <w:i/>
          <w:sz w:val="24"/>
          <w:szCs w:val="24"/>
        </w:rPr>
        <w:t>kode</w:t>
      </w:r>
      <w:proofErr w:type="spellEnd"/>
      <w:r>
        <w:rPr>
          <w:rFonts w:ascii="Times New Roman" w:hAnsi="Times New Roman" w:cs="Times New Roman"/>
          <w:i/>
          <w:sz w:val="24"/>
          <w:szCs w:val="24"/>
        </w:rPr>
        <w:t xml:space="preserve"> </w:t>
      </w:r>
      <w:proofErr w:type="spellStart"/>
      <w:r w:rsidR="00267D63">
        <w:rPr>
          <w:rFonts w:ascii="Times New Roman" w:hAnsi="Times New Roman" w:cs="Times New Roman"/>
          <w:i/>
          <w:sz w:val="24"/>
          <w:szCs w:val="24"/>
        </w:rPr>
        <w:t>pada</w:t>
      </w:r>
      <w:proofErr w:type="spellEnd"/>
      <w:r w:rsidR="00267D63">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pemahaman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membaca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Berhubungan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tujuan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deskriptif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pendekatan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kuantitatif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dilibatkan</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mahasiswa</w:t>
      </w:r>
      <w:proofErr w:type="spellEnd"/>
      <w:r>
        <w:rPr>
          <w:rFonts w:ascii="Times New Roman" w:hAnsi="Times New Roman" w:cs="Times New Roman"/>
          <w:i/>
          <w:sz w:val="24"/>
          <w:szCs w:val="24"/>
        </w:rPr>
        <w:t xml:space="preserve">  semester</w:t>
      </w:r>
      <w:proofErr w:type="gramEnd"/>
      <w:r>
        <w:rPr>
          <w:rFonts w:ascii="Times New Roman" w:hAnsi="Times New Roman" w:cs="Times New Roman"/>
          <w:i/>
          <w:sz w:val="24"/>
          <w:szCs w:val="24"/>
        </w:rPr>
        <w:t xml:space="preserve"> 4 program </w:t>
      </w:r>
      <w:proofErr w:type="spellStart"/>
      <w:r>
        <w:rPr>
          <w:rFonts w:ascii="Times New Roman" w:hAnsi="Times New Roman" w:cs="Times New Roman"/>
          <w:i/>
          <w:sz w:val="24"/>
          <w:szCs w:val="24"/>
        </w:rPr>
        <w:t>studi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pendidikan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inggris</w:t>
      </w:r>
      <w:proofErr w:type="spellEnd"/>
      <w:r>
        <w:rPr>
          <w:rFonts w:ascii="Times New Roman" w:hAnsi="Times New Roman" w:cs="Times New Roman"/>
          <w:i/>
          <w:sz w:val="24"/>
          <w:szCs w:val="24"/>
        </w:rPr>
        <w:t xml:space="preserve"> STAI </w:t>
      </w:r>
      <w:proofErr w:type="spellStart"/>
      <w:r>
        <w:rPr>
          <w:rFonts w:ascii="Times New Roman" w:hAnsi="Times New Roman" w:cs="Times New Roman"/>
          <w:i/>
          <w:sz w:val="24"/>
          <w:szCs w:val="24"/>
        </w:rPr>
        <w:t>Hubbulwathan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tahun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akademik</w:t>
      </w:r>
      <w:proofErr w:type="spellEnd"/>
      <w:r>
        <w:rPr>
          <w:rFonts w:ascii="Times New Roman" w:hAnsi="Times New Roman" w:cs="Times New Roman"/>
          <w:i/>
          <w:sz w:val="24"/>
          <w:szCs w:val="24"/>
        </w:rPr>
        <w:t xml:space="preserve"> 2017/2018. </w:t>
      </w:r>
      <w:proofErr w:type="spellStart"/>
      <w:proofErr w:type="gramStart"/>
      <w:r>
        <w:rPr>
          <w:rFonts w:ascii="Times New Roman" w:hAnsi="Times New Roman" w:cs="Times New Roman"/>
          <w:i/>
          <w:sz w:val="24"/>
          <w:szCs w:val="24"/>
        </w:rPr>
        <w:t>Sampel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adalah</w:t>
      </w:r>
      <w:proofErr w:type="spellEnd"/>
      <w:r>
        <w:rPr>
          <w:rFonts w:ascii="Times New Roman" w:hAnsi="Times New Roman" w:cs="Times New Roman"/>
          <w:i/>
          <w:sz w:val="24"/>
          <w:szCs w:val="24"/>
        </w:rPr>
        <w:t xml:space="preserve"> 13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menganalisa</w:t>
      </w:r>
      <w:proofErr w:type="spellEnd"/>
      <w:r>
        <w:rPr>
          <w:rFonts w:ascii="Times New Roman" w:hAnsi="Times New Roman" w:cs="Times New Roman"/>
          <w:i/>
          <w:sz w:val="24"/>
          <w:szCs w:val="24"/>
        </w:rPr>
        <w:t xml:space="preserve"> data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w:t>
      </w:r>
      <w:r w:rsidR="002D54EE">
        <w:rPr>
          <w:rFonts w:ascii="Times New Roman" w:hAnsi="Times New Roman" w:cs="Times New Roman"/>
          <w:i/>
          <w:sz w:val="24"/>
          <w:szCs w:val="24"/>
        </w:rPr>
        <w:t>gunakan</w:t>
      </w:r>
      <w:proofErr w:type="spellEnd"/>
      <w:r w:rsidR="002D54EE">
        <w:rPr>
          <w:rFonts w:ascii="Times New Roman" w:hAnsi="Times New Roman" w:cs="Times New Roman"/>
          <w:i/>
          <w:sz w:val="24"/>
          <w:szCs w:val="24"/>
        </w:rPr>
        <w:t xml:space="preserve"> SPSS.</w:t>
      </w:r>
      <w:proofErr w:type="gramEnd"/>
      <w:r w:rsidR="002D54EE">
        <w:rPr>
          <w:rFonts w:ascii="Times New Roman" w:hAnsi="Times New Roman" w:cs="Times New Roman"/>
          <w:i/>
          <w:sz w:val="24"/>
          <w:szCs w:val="24"/>
        </w:rPr>
        <w:t xml:space="preserve"> </w:t>
      </w:r>
      <w:proofErr w:type="gramStart"/>
      <w:r w:rsidR="002D54EE">
        <w:rPr>
          <w:rFonts w:ascii="Times New Roman" w:hAnsi="Times New Roman" w:cs="Times New Roman"/>
          <w:i/>
          <w:sz w:val="24"/>
          <w:szCs w:val="24"/>
        </w:rPr>
        <w:t xml:space="preserve">Data </w:t>
      </w:r>
      <w:proofErr w:type="spellStart"/>
      <w:r w:rsidR="002D54EE">
        <w:rPr>
          <w:rFonts w:ascii="Times New Roman" w:hAnsi="Times New Roman" w:cs="Times New Roman"/>
          <w:i/>
          <w:sz w:val="24"/>
          <w:szCs w:val="24"/>
        </w:rPr>
        <w:t>diambil</w:t>
      </w:r>
      <w:proofErr w:type="spellEnd"/>
      <w:r w:rsidR="002D54EE">
        <w:rPr>
          <w:rFonts w:ascii="Times New Roman" w:hAnsi="Times New Roman" w:cs="Times New Roman"/>
          <w:i/>
          <w:sz w:val="24"/>
          <w:szCs w:val="24"/>
        </w:rPr>
        <w:t xml:space="preserve"> </w:t>
      </w:r>
      <w:proofErr w:type="spellStart"/>
      <w:r w:rsidR="002D54EE">
        <w:rPr>
          <w:rFonts w:ascii="Times New Roman" w:hAnsi="Times New Roman" w:cs="Times New Roman"/>
          <w:i/>
          <w:sz w:val="24"/>
          <w:szCs w:val="24"/>
        </w:rPr>
        <w:t>dari</w:t>
      </w:r>
      <w:proofErr w:type="spellEnd"/>
      <w:r w:rsidR="002D54EE">
        <w:rPr>
          <w:rFonts w:ascii="Times New Roman" w:hAnsi="Times New Roman" w:cs="Times New Roman"/>
          <w:i/>
          <w:sz w:val="24"/>
          <w:szCs w:val="24"/>
        </w:rPr>
        <w:t xml:space="preserve"> </w:t>
      </w:r>
      <w:proofErr w:type="spellStart"/>
      <w:r w:rsidR="002D54EE">
        <w:rPr>
          <w:rFonts w:ascii="Times New Roman" w:hAnsi="Times New Roman" w:cs="Times New Roman"/>
          <w:i/>
          <w:sz w:val="24"/>
          <w:szCs w:val="24"/>
        </w:rPr>
        <w:t>hasil</w:t>
      </w:r>
      <w:proofErr w:type="spellEnd"/>
      <w:r w:rsidR="002D54EE">
        <w:rPr>
          <w:rFonts w:ascii="Times New Roman" w:hAnsi="Times New Roman" w:cs="Times New Roman"/>
          <w:i/>
          <w:sz w:val="24"/>
          <w:szCs w:val="24"/>
        </w:rPr>
        <w:t xml:space="preserve"> </w:t>
      </w:r>
      <w:proofErr w:type="spellStart"/>
      <w:r w:rsidR="002D54EE">
        <w:rPr>
          <w:rFonts w:ascii="Times New Roman" w:hAnsi="Times New Roman" w:cs="Times New Roman"/>
          <w:i/>
          <w:sz w:val="24"/>
          <w:szCs w:val="24"/>
        </w:rPr>
        <w:t>tes</w:t>
      </w:r>
      <w:proofErr w:type="spellEnd"/>
      <w:r w:rsidR="002D54EE">
        <w:rPr>
          <w:rFonts w:ascii="Times New Roman" w:hAnsi="Times New Roman" w:cs="Times New Roman"/>
          <w:i/>
          <w:sz w:val="24"/>
          <w:szCs w:val="24"/>
        </w:rPr>
        <w:t xml:space="preserve"> </w:t>
      </w:r>
      <w:proofErr w:type="spellStart"/>
      <w:r w:rsidR="002D54EE">
        <w:rPr>
          <w:rFonts w:ascii="Times New Roman" w:hAnsi="Times New Roman" w:cs="Times New Roman"/>
          <w:i/>
          <w:sz w:val="24"/>
          <w:szCs w:val="24"/>
        </w:rPr>
        <w:t>kemampuan</w:t>
      </w:r>
      <w:proofErr w:type="spellEnd"/>
      <w:r w:rsidR="002D54EE">
        <w:rPr>
          <w:rFonts w:ascii="Times New Roman" w:hAnsi="Times New Roman" w:cs="Times New Roman"/>
          <w:i/>
          <w:sz w:val="24"/>
          <w:szCs w:val="24"/>
        </w:rPr>
        <w:t xml:space="preserve"> </w:t>
      </w:r>
      <w:proofErr w:type="spellStart"/>
      <w:r w:rsidR="002D54EE">
        <w:rPr>
          <w:rFonts w:ascii="Times New Roman" w:hAnsi="Times New Roman" w:cs="Times New Roman"/>
          <w:i/>
          <w:sz w:val="24"/>
          <w:szCs w:val="24"/>
        </w:rPr>
        <w:t>mengkode</w:t>
      </w:r>
      <w:proofErr w:type="spellEnd"/>
      <w:r w:rsidR="002D54EE">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dalam</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memahami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bacaan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berupa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teks</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adalah</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skor</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tes</w:t>
      </w:r>
      <w:proofErr w:type="spellEnd"/>
      <w:r w:rsidR="00050A52">
        <w:rPr>
          <w:rFonts w:ascii="Times New Roman" w:hAnsi="Times New Roman" w:cs="Times New Roman"/>
          <w:i/>
          <w:sz w:val="24"/>
          <w:szCs w:val="24"/>
        </w:rPr>
        <w:t>.</w:t>
      </w:r>
      <w:proofErr w:type="gram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Berdasarkan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perhitungan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statistk</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dalam</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menganalisa</w:t>
      </w:r>
      <w:proofErr w:type="spellEnd"/>
      <w:r w:rsidR="00050A52">
        <w:rPr>
          <w:rFonts w:ascii="Times New Roman" w:hAnsi="Times New Roman" w:cs="Times New Roman"/>
          <w:i/>
          <w:sz w:val="24"/>
          <w:szCs w:val="24"/>
        </w:rPr>
        <w:t xml:space="preserve"> data, </w:t>
      </w:r>
      <w:proofErr w:type="spellStart"/>
      <w:r w:rsidR="00050A52">
        <w:rPr>
          <w:rFonts w:ascii="Times New Roman" w:hAnsi="Times New Roman" w:cs="Times New Roman"/>
          <w:i/>
          <w:sz w:val="24"/>
          <w:szCs w:val="24"/>
        </w:rPr>
        <w:t>peneliti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memberikan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interpretasi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skor</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tes</w:t>
      </w:r>
      <w:proofErr w:type="spellEnd"/>
      <w:r w:rsidR="00050A52">
        <w:rPr>
          <w:rFonts w:ascii="Times New Roman" w:hAnsi="Times New Roman" w:cs="Times New Roman"/>
          <w:i/>
          <w:sz w:val="24"/>
          <w:szCs w:val="24"/>
        </w:rPr>
        <w:t xml:space="preserve">. Dari </w:t>
      </w:r>
      <w:proofErr w:type="spellStart"/>
      <w:r w:rsidR="00050A52">
        <w:rPr>
          <w:rFonts w:ascii="Times New Roman" w:hAnsi="Times New Roman" w:cs="Times New Roman"/>
          <w:i/>
          <w:sz w:val="24"/>
          <w:szCs w:val="24"/>
        </w:rPr>
        <w:t>perhitungan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hasil</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nilai</w:t>
      </w:r>
      <w:proofErr w:type="spellEnd"/>
      <w:r w:rsidR="00050A52">
        <w:rPr>
          <w:rFonts w:ascii="Times New Roman" w:hAnsi="Times New Roman" w:cs="Times New Roman"/>
          <w:i/>
          <w:sz w:val="24"/>
          <w:szCs w:val="24"/>
        </w:rPr>
        <w:t xml:space="preserve"> rata-rata </w:t>
      </w:r>
      <w:proofErr w:type="spellStart"/>
      <w:r w:rsidR="00050A52">
        <w:rPr>
          <w:rFonts w:ascii="Times New Roman" w:hAnsi="Times New Roman" w:cs="Times New Roman"/>
          <w:i/>
          <w:sz w:val="24"/>
          <w:szCs w:val="24"/>
        </w:rPr>
        <w:t>bahwasanya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diterima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melalui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penganalisaan</w:t>
      </w:r>
      <w:proofErr w:type="spellEnd"/>
      <w:r w:rsidR="00050A52">
        <w:rPr>
          <w:rFonts w:ascii="Times New Roman" w:hAnsi="Times New Roman" w:cs="Times New Roman"/>
          <w:i/>
          <w:sz w:val="24"/>
          <w:szCs w:val="24"/>
        </w:rPr>
        <w:t xml:space="preserve"> data yang </w:t>
      </w:r>
      <w:proofErr w:type="spellStart"/>
      <w:r w:rsidR="00050A52">
        <w:rPr>
          <w:rFonts w:ascii="Times New Roman" w:hAnsi="Times New Roman" w:cs="Times New Roman"/>
          <w:i/>
          <w:sz w:val="24"/>
          <w:szCs w:val="24"/>
        </w:rPr>
        <w:t>telah</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dikumpulkan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dari</w:t>
      </w:r>
      <w:proofErr w:type="spellEnd"/>
      <w:r w:rsidR="00050A52">
        <w:rPr>
          <w:rFonts w:ascii="Times New Roman" w:hAnsi="Times New Roman" w:cs="Times New Roman"/>
          <w:i/>
          <w:sz w:val="24"/>
          <w:szCs w:val="24"/>
        </w:rPr>
        <w:t xml:space="preserve"> 6 </w:t>
      </w:r>
      <w:proofErr w:type="spellStart"/>
      <w:r w:rsidR="00050A52">
        <w:rPr>
          <w:rFonts w:ascii="Times New Roman" w:hAnsi="Times New Roman" w:cs="Times New Roman"/>
          <w:i/>
          <w:sz w:val="24"/>
          <w:szCs w:val="24"/>
        </w:rPr>
        <w:t>komponen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kemampuan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mengkode</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dalam</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pemahaman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bacaan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berupa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teks</w:t>
      </w:r>
      <w:proofErr w:type="spellEnd"/>
      <w:r w:rsidR="00050A52">
        <w:rPr>
          <w:rFonts w:ascii="Times New Roman" w:hAnsi="Times New Roman" w:cs="Times New Roman"/>
          <w:i/>
          <w:sz w:val="24"/>
          <w:szCs w:val="24"/>
        </w:rPr>
        <w:t xml:space="preserve"> , </w:t>
      </w:r>
      <w:proofErr w:type="spellStart"/>
      <w:r w:rsidR="00050A52">
        <w:rPr>
          <w:rFonts w:ascii="Times New Roman" w:hAnsi="Times New Roman" w:cs="Times New Roman"/>
          <w:i/>
          <w:sz w:val="24"/>
          <w:szCs w:val="24"/>
        </w:rPr>
        <w:t>yaitu</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peninjauan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membaca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ide</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pokok</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penggunaan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konteks</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kosa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kata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membaca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sekilas</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lebih</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rinci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membuat</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kesimpulan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menempatkan</w:t>
      </w:r>
      <w:proofErr w:type="spellEnd"/>
      <w:r w:rsidR="00050A52">
        <w:rPr>
          <w:rFonts w:ascii="Times New Roman" w:hAnsi="Times New Roman" w:cs="Times New Roman"/>
          <w:i/>
          <w:sz w:val="24"/>
          <w:szCs w:val="24"/>
        </w:rPr>
        <w:t xml:space="preserve"> reference </w:t>
      </w:r>
      <w:proofErr w:type="spellStart"/>
      <w:r w:rsidR="00050A52">
        <w:rPr>
          <w:rFonts w:ascii="Times New Roman" w:hAnsi="Times New Roman" w:cs="Times New Roman"/>
          <w:i/>
          <w:sz w:val="24"/>
          <w:szCs w:val="24"/>
        </w:rPr>
        <w:t>adalah</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sekitar</w:t>
      </w:r>
      <w:proofErr w:type="spellEnd"/>
      <w:r w:rsidR="00050A52">
        <w:rPr>
          <w:rFonts w:ascii="Times New Roman" w:hAnsi="Times New Roman" w:cs="Times New Roman"/>
          <w:i/>
          <w:sz w:val="24"/>
          <w:szCs w:val="24"/>
        </w:rPr>
        <w:t xml:space="preserve"> 76.73 </w:t>
      </w:r>
      <w:proofErr w:type="spellStart"/>
      <w:r w:rsidR="00050A52">
        <w:rPr>
          <w:rFonts w:ascii="Times New Roman" w:hAnsi="Times New Roman" w:cs="Times New Roman"/>
          <w:i/>
          <w:sz w:val="24"/>
          <w:szCs w:val="24"/>
        </w:rPr>
        <w:t>dan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dari</w:t>
      </w:r>
      <w:proofErr w:type="spellEnd"/>
      <w:r w:rsidR="00050A52">
        <w:rPr>
          <w:rFonts w:ascii="Times New Roman" w:hAnsi="Times New Roman" w:cs="Times New Roman"/>
          <w:i/>
          <w:sz w:val="24"/>
          <w:szCs w:val="24"/>
        </w:rPr>
        <w:t xml:space="preserve"> data  </w:t>
      </w:r>
      <w:proofErr w:type="spellStart"/>
      <w:r w:rsidR="00050A52">
        <w:rPr>
          <w:rFonts w:ascii="Times New Roman" w:hAnsi="Times New Roman" w:cs="Times New Roman"/>
          <w:i/>
          <w:sz w:val="24"/>
          <w:szCs w:val="24"/>
        </w:rPr>
        <w:t>ini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peneliti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capat</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menyimpulkan</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bahwa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nilainya</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adalah</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kategori</w:t>
      </w:r>
      <w:proofErr w:type="spellEnd"/>
      <w:r w:rsidR="00050A52">
        <w:rPr>
          <w:rFonts w:ascii="Times New Roman" w:hAnsi="Times New Roman" w:cs="Times New Roman"/>
          <w:i/>
          <w:sz w:val="24"/>
          <w:szCs w:val="24"/>
        </w:rPr>
        <w:t xml:space="preserve"> </w:t>
      </w:r>
      <w:proofErr w:type="spellStart"/>
      <w:r w:rsidR="00050A52">
        <w:rPr>
          <w:rFonts w:ascii="Times New Roman" w:hAnsi="Times New Roman" w:cs="Times New Roman"/>
          <w:i/>
          <w:sz w:val="24"/>
          <w:szCs w:val="24"/>
        </w:rPr>
        <w:t>sedang</w:t>
      </w:r>
      <w:proofErr w:type="spellEnd"/>
      <w:r w:rsidR="00050A52">
        <w:rPr>
          <w:rFonts w:ascii="Times New Roman" w:hAnsi="Times New Roman" w:cs="Times New Roman"/>
          <w:i/>
          <w:sz w:val="24"/>
          <w:szCs w:val="24"/>
        </w:rPr>
        <w:t>.</w:t>
      </w:r>
    </w:p>
    <w:p w:rsidR="00B8473F" w:rsidRPr="00394B3C" w:rsidRDefault="00394B3C" w:rsidP="00394B3C">
      <w:pPr>
        <w:jc w:val="both"/>
        <w:rPr>
          <w:rFonts w:ascii="Times New Roman" w:hAnsi="Times New Roman" w:cs="Times New Roman"/>
          <w:i/>
          <w:sz w:val="24"/>
          <w:szCs w:val="24"/>
        </w:rPr>
      </w:pPr>
      <w:proofErr w:type="spellStart"/>
      <w:r w:rsidRPr="00394B3C">
        <w:rPr>
          <w:rFonts w:ascii="Times New Roman" w:hAnsi="Times New Roman" w:cs="Times New Roman"/>
          <w:b/>
          <w:i/>
          <w:sz w:val="24"/>
          <w:szCs w:val="24"/>
        </w:rPr>
        <w:t>Kata</w:t>
      </w:r>
      <w:proofErr w:type="spellEnd"/>
      <w:r w:rsidRPr="00394B3C">
        <w:rPr>
          <w:rFonts w:ascii="Times New Roman" w:hAnsi="Times New Roman" w:cs="Times New Roman"/>
          <w:b/>
          <w:i/>
          <w:sz w:val="24"/>
          <w:szCs w:val="24"/>
        </w:rPr>
        <w:t xml:space="preserve"> </w:t>
      </w:r>
      <w:proofErr w:type="spellStart"/>
      <w:r w:rsidRPr="00394B3C">
        <w:rPr>
          <w:rFonts w:ascii="Times New Roman" w:hAnsi="Times New Roman" w:cs="Times New Roman"/>
          <w:b/>
          <w:i/>
          <w:sz w:val="24"/>
          <w:szCs w:val="24"/>
        </w:rPr>
        <w:t>kunci</w:t>
      </w:r>
      <w:proofErr w:type="spellEnd"/>
      <w:r w:rsidR="000E5AE5">
        <w:rPr>
          <w:rFonts w:ascii="Times New Roman" w:hAnsi="Times New Roman" w:cs="Times New Roman"/>
          <w:i/>
          <w:sz w:val="24"/>
          <w:szCs w:val="24"/>
        </w:rPr>
        <w:t xml:space="preserve">: </w:t>
      </w:r>
      <w:proofErr w:type="spellStart"/>
      <w:r w:rsidR="000E5AE5">
        <w:rPr>
          <w:rFonts w:ascii="Times New Roman" w:hAnsi="Times New Roman" w:cs="Times New Roman"/>
          <w:i/>
          <w:sz w:val="24"/>
          <w:szCs w:val="24"/>
        </w:rPr>
        <w:t>kemampuan</w:t>
      </w:r>
      <w:proofErr w:type="spellEnd"/>
      <w:r w:rsidR="000E5AE5">
        <w:rPr>
          <w:rFonts w:ascii="Times New Roman" w:hAnsi="Times New Roman" w:cs="Times New Roman"/>
          <w:i/>
          <w:sz w:val="24"/>
          <w:szCs w:val="24"/>
        </w:rPr>
        <w:t xml:space="preserve"> </w:t>
      </w:r>
      <w:proofErr w:type="spellStart"/>
      <w:r w:rsidR="000E5AE5">
        <w:rPr>
          <w:rFonts w:ascii="Times New Roman" w:hAnsi="Times New Roman" w:cs="Times New Roman"/>
          <w:i/>
          <w:sz w:val="24"/>
          <w:szCs w:val="24"/>
        </w:rPr>
        <w:t>meme</w:t>
      </w:r>
      <w:r w:rsidR="004C3BE4">
        <w:rPr>
          <w:rFonts w:ascii="Times New Roman" w:hAnsi="Times New Roman" w:cs="Times New Roman"/>
          <w:i/>
          <w:sz w:val="24"/>
          <w:szCs w:val="24"/>
        </w:rPr>
        <w:t>cahkan</w:t>
      </w:r>
      <w:proofErr w:type="spellEnd"/>
      <w:r w:rsidR="004C3BE4">
        <w:rPr>
          <w:rFonts w:ascii="Times New Roman" w:hAnsi="Times New Roman" w:cs="Times New Roman"/>
          <w:i/>
          <w:sz w:val="24"/>
          <w:szCs w:val="24"/>
        </w:rPr>
        <w:t xml:space="preserve"> </w:t>
      </w:r>
      <w:proofErr w:type="spellStart"/>
      <w:r>
        <w:rPr>
          <w:rFonts w:ascii="Times New Roman" w:hAnsi="Times New Roman" w:cs="Times New Roman"/>
          <w:i/>
          <w:sz w:val="24"/>
          <w:szCs w:val="24"/>
        </w:rPr>
        <w:t>kode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membaca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teks</w:t>
      </w:r>
      <w:proofErr w:type="spellEnd"/>
    </w:p>
    <w:p w:rsidR="00FB63A4" w:rsidRPr="00B63F70" w:rsidRDefault="00B63F70" w:rsidP="00B63F70">
      <w:pPr>
        <w:pStyle w:val="ListParagraph"/>
        <w:numPr>
          <w:ilvl w:val="0"/>
          <w:numId w:val="2"/>
        </w:numPr>
        <w:ind w:left="567" w:hanging="283"/>
        <w:jc w:val="both"/>
        <w:rPr>
          <w:rFonts w:ascii="Times New Roman" w:hAnsi="Times New Roman" w:cs="Times New Roman"/>
          <w:b/>
        </w:rPr>
      </w:pPr>
      <w:r w:rsidRPr="00B63F70">
        <w:rPr>
          <w:rFonts w:ascii="Times New Roman" w:hAnsi="Times New Roman" w:cs="Times New Roman"/>
          <w:b/>
        </w:rPr>
        <w:t>INTRODUCTION</w:t>
      </w:r>
    </w:p>
    <w:p w:rsidR="00FB63A4" w:rsidRPr="00FB63A4" w:rsidRDefault="00FB63A4" w:rsidP="001F43AD">
      <w:pPr>
        <w:spacing w:after="0" w:line="240" w:lineRule="auto"/>
        <w:ind w:firstLine="284"/>
        <w:jc w:val="both"/>
        <w:rPr>
          <w:rFonts w:ascii="Times New Roman" w:hAnsi="Times New Roman" w:cs="Times New Roman"/>
          <w:sz w:val="24"/>
          <w:szCs w:val="24"/>
        </w:rPr>
      </w:pPr>
      <w:r w:rsidRPr="00FB63A4">
        <w:rPr>
          <w:rFonts w:asciiTheme="majorBidi" w:hAnsiTheme="majorBidi"/>
          <w:sz w:val="24"/>
          <w:szCs w:val="24"/>
        </w:rPr>
        <w:t xml:space="preserve">In learning English, reading is an active process that requires a great deal of practice and skill. </w:t>
      </w:r>
      <w:r w:rsidR="00F063FA">
        <w:rPr>
          <w:rFonts w:ascii="Times New Roman" w:hAnsi="Times New Roman" w:cs="Times New Roman"/>
          <w:sz w:val="24"/>
          <w:szCs w:val="24"/>
        </w:rPr>
        <w:t xml:space="preserve">Teixeira (2012:1) says </w:t>
      </w:r>
      <w:r w:rsidRPr="00FB63A4">
        <w:rPr>
          <w:rFonts w:ascii="Times New Roman" w:hAnsi="Times New Roman" w:cs="Times New Roman"/>
          <w:sz w:val="24"/>
          <w:szCs w:val="24"/>
        </w:rPr>
        <w:t>reading is a key language skill that has a significant place in the teaching and learning of foreign languages. This skill allows students to have access to ideas that is communicated by people in different locations and eras, give them the opportunity to broaden their horizons and increase their knowledge.</w:t>
      </w:r>
      <w:r>
        <w:rPr>
          <w:rFonts w:ascii="Times New Roman" w:hAnsi="Times New Roman" w:cs="Times New Roman"/>
          <w:sz w:val="24"/>
          <w:szCs w:val="24"/>
        </w:rPr>
        <w:t xml:space="preserve"> </w:t>
      </w:r>
      <w:r w:rsidRPr="00FB63A4">
        <w:rPr>
          <w:rFonts w:ascii="Times New Roman" w:hAnsi="Times New Roman" w:cs="Times New Roman"/>
          <w:sz w:val="24"/>
          <w:szCs w:val="24"/>
        </w:rPr>
        <w:t xml:space="preserve">Reading in a foreign language is essential not only for promoting the students’ personal and cognitive development, but also for improving their study and job prospects in a globalized society. Due to the importance of reading, one of the </w:t>
      </w:r>
      <w:r w:rsidRPr="00FB63A4">
        <w:rPr>
          <w:rFonts w:ascii="Times New Roman" w:hAnsi="Times New Roman" w:cs="Times New Roman"/>
          <w:sz w:val="24"/>
          <w:szCs w:val="24"/>
        </w:rPr>
        <w:lastRenderedPageBreak/>
        <w:t>priorities of language teaching should provide students with the tools they need to tackle texts in variety of contexts and to define purposes more intensively. Thus, the necessary to conduct strategies to increase student’s decoding ability in comprehending reading text.</w:t>
      </w:r>
    </w:p>
    <w:p w:rsidR="00FB63A4" w:rsidRPr="001D00A7" w:rsidRDefault="00FB63A4" w:rsidP="001D00A7">
      <w:pPr>
        <w:spacing w:after="0" w:line="240" w:lineRule="auto"/>
        <w:ind w:firstLine="284"/>
        <w:jc w:val="both"/>
        <w:rPr>
          <w:rFonts w:asciiTheme="majorBidi" w:hAnsiTheme="majorBidi"/>
          <w:sz w:val="24"/>
          <w:szCs w:val="24"/>
        </w:rPr>
      </w:pPr>
      <w:r w:rsidRPr="00FB63A4">
        <w:rPr>
          <w:rFonts w:asciiTheme="majorBidi" w:hAnsiTheme="majorBidi"/>
          <w:sz w:val="24"/>
          <w:szCs w:val="24"/>
        </w:rPr>
        <w:t xml:space="preserve">Decoding is one of the most important foundational reading strategies. If students are unable to decode words, they cannot apply other reading strategies or comprehend what they read. Teaching </w:t>
      </w:r>
      <w:r w:rsidRPr="00D2152E">
        <w:rPr>
          <w:rFonts w:asciiTheme="majorBidi" w:hAnsiTheme="majorBidi"/>
          <w:sz w:val="24"/>
          <w:szCs w:val="24"/>
        </w:rPr>
        <w:t>students proven decoding strategies provides them with a strong foundation to ensure reading success.</w:t>
      </w:r>
      <w:r w:rsidR="001D00A7" w:rsidRPr="00D2152E">
        <w:rPr>
          <w:rFonts w:asciiTheme="majorBidi" w:hAnsiTheme="majorBidi"/>
          <w:sz w:val="24"/>
          <w:szCs w:val="24"/>
        </w:rPr>
        <w:t xml:space="preserve"> </w:t>
      </w:r>
      <w:r w:rsidRPr="00D2152E">
        <w:rPr>
          <w:rStyle w:val="Strong"/>
          <w:rFonts w:asciiTheme="majorBidi" w:hAnsiTheme="majorBidi" w:cstheme="majorBidi"/>
          <w:b w:val="0"/>
          <w:sz w:val="24"/>
          <w:szCs w:val="24"/>
          <w:bdr w:val="none" w:sz="0" w:space="0" w:color="auto" w:frame="1"/>
          <w:shd w:val="clear" w:color="auto" w:fill="FFFFFF"/>
        </w:rPr>
        <w:t>Comprehending</w:t>
      </w:r>
      <w:r w:rsidRPr="00D2152E">
        <w:rPr>
          <w:rFonts w:asciiTheme="majorBidi" w:hAnsiTheme="majorBidi" w:cstheme="majorBidi"/>
          <w:b/>
          <w:sz w:val="24"/>
          <w:szCs w:val="24"/>
          <w:shd w:val="clear" w:color="auto" w:fill="FFFFFF"/>
        </w:rPr>
        <w:t> </w:t>
      </w:r>
      <w:r w:rsidRPr="00FB63A4">
        <w:rPr>
          <w:rFonts w:asciiTheme="majorBidi" w:hAnsiTheme="majorBidi" w:cstheme="majorBidi"/>
          <w:sz w:val="24"/>
          <w:szCs w:val="24"/>
          <w:shd w:val="clear" w:color="auto" w:fill="FFFFFF"/>
        </w:rPr>
        <w:t>is the ability to understand, re</w:t>
      </w:r>
      <w:r w:rsidR="00581302">
        <w:rPr>
          <w:rFonts w:asciiTheme="majorBidi" w:hAnsiTheme="majorBidi" w:cstheme="majorBidi"/>
          <w:sz w:val="24"/>
          <w:szCs w:val="24"/>
          <w:shd w:val="clear" w:color="auto" w:fill="FFFFFF"/>
        </w:rPr>
        <w:t>flect on, and learn from text t</w:t>
      </w:r>
      <w:r w:rsidRPr="00FB63A4">
        <w:rPr>
          <w:rFonts w:asciiTheme="majorBidi" w:hAnsiTheme="majorBidi" w:cstheme="majorBidi"/>
          <w:sz w:val="24"/>
          <w:szCs w:val="24"/>
          <w:shd w:val="clear" w:color="auto" w:fill="FFFFFF"/>
        </w:rPr>
        <w:t>o ensure that students develop comprehension skills, effective reading instruction builds on their prior knowledge and experience, language skills, and higher level thinking</w:t>
      </w:r>
      <w:r w:rsidRPr="00FB63A4">
        <w:rPr>
          <w:rFonts w:ascii="Verdana" w:hAnsi="Verdana"/>
          <w:sz w:val="20"/>
          <w:szCs w:val="20"/>
          <w:shd w:val="clear" w:color="auto" w:fill="FFFFFF"/>
        </w:rPr>
        <w:t>.</w:t>
      </w:r>
    </w:p>
    <w:p w:rsidR="001D00A7" w:rsidRPr="001D00A7" w:rsidRDefault="00FB63A4" w:rsidP="001D00A7">
      <w:pPr>
        <w:spacing w:after="0" w:line="240" w:lineRule="auto"/>
        <w:ind w:firstLine="284"/>
        <w:jc w:val="both"/>
        <w:rPr>
          <w:rFonts w:asciiTheme="majorBidi" w:hAnsiTheme="majorBidi" w:cstheme="majorBidi"/>
          <w:sz w:val="24"/>
          <w:szCs w:val="24"/>
        </w:rPr>
      </w:pPr>
      <w:r w:rsidRPr="001D00A7">
        <w:rPr>
          <w:rFonts w:asciiTheme="majorBidi" w:hAnsiTheme="majorBidi" w:cstheme="majorBidi"/>
          <w:sz w:val="24"/>
          <w:szCs w:val="24"/>
        </w:rPr>
        <w:t xml:space="preserve">Based on the curriculum of English Study Program of STAI </w:t>
      </w:r>
      <w:proofErr w:type="spellStart"/>
      <w:r w:rsidRPr="001D00A7">
        <w:rPr>
          <w:rFonts w:asciiTheme="majorBidi" w:hAnsiTheme="majorBidi" w:cstheme="majorBidi"/>
          <w:sz w:val="24"/>
          <w:szCs w:val="24"/>
        </w:rPr>
        <w:t>Hubbulwathan</w:t>
      </w:r>
      <w:proofErr w:type="spellEnd"/>
      <w:r w:rsidRPr="001D00A7">
        <w:rPr>
          <w:rFonts w:asciiTheme="majorBidi" w:hAnsiTheme="majorBidi" w:cstheme="majorBidi"/>
          <w:sz w:val="24"/>
          <w:szCs w:val="24"/>
        </w:rPr>
        <w:t xml:space="preserve"> </w:t>
      </w:r>
      <w:proofErr w:type="spellStart"/>
      <w:r w:rsidRPr="001D00A7">
        <w:rPr>
          <w:rFonts w:asciiTheme="majorBidi" w:hAnsiTheme="majorBidi" w:cstheme="majorBidi"/>
          <w:sz w:val="24"/>
          <w:szCs w:val="24"/>
        </w:rPr>
        <w:t>Duri</w:t>
      </w:r>
      <w:proofErr w:type="spellEnd"/>
      <w:r w:rsidRPr="001D00A7">
        <w:rPr>
          <w:rFonts w:asciiTheme="majorBidi" w:hAnsiTheme="majorBidi" w:cstheme="majorBidi"/>
          <w:sz w:val="24"/>
          <w:szCs w:val="24"/>
        </w:rPr>
        <w:t xml:space="preserve">, students are given 3 semesters of reading subject, namely: Reading 1, Reading 2 and Extensive Reading (Syllabus English Program of STAI </w:t>
      </w:r>
      <w:proofErr w:type="spellStart"/>
      <w:r w:rsidRPr="001D00A7">
        <w:rPr>
          <w:rFonts w:asciiTheme="majorBidi" w:hAnsiTheme="majorBidi" w:cstheme="majorBidi"/>
          <w:sz w:val="24"/>
          <w:szCs w:val="24"/>
        </w:rPr>
        <w:t>Hubbulwathan</w:t>
      </w:r>
      <w:proofErr w:type="spellEnd"/>
      <w:r w:rsidRPr="001D00A7">
        <w:rPr>
          <w:rFonts w:asciiTheme="majorBidi" w:hAnsiTheme="majorBidi" w:cstheme="majorBidi"/>
          <w:sz w:val="24"/>
          <w:szCs w:val="24"/>
        </w:rPr>
        <w:t xml:space="preserve"> </w:t>
      </w:r>
      <w:proofErr w:type="spellStart"/>
      <w:r w:rsidRPr="001D00A7">
        <w:rPr>
          <w:rFonts w:asciiTheme="majorBidi" w:hAnsiTheme="majorBidi" w:cstheme="majorBidi"/>
          <w:sz w:val="24"/>
          <w:szCs w:val="24"/>
        </w:rPr>
        <w:t>Duri</w:t>
      </w:r>
      <w:proofErr w:type="spellEnd"/>
      <w:r w:rsidRPr="001D00A7">
        <w:rPr>
          <w:rFonts w:asciiTheme="majorBidi" w:hAnsiTheme="majorBidi" w:cstheme="majorBidi"/>
          <w:sz w:val="24"/>
          <w:szCs w:val="24"/>
        </w:rPr>
        <w:t xml:space="preserve"> </w:t>
      </w:r>
      <w:proofErr w:type="spellStart"/>
      <w:r w:rsidRPr="001D00A7">
        <w:rPr>
          <w:rFonts w:asciiTheme="majorBidi" w:hAnsiTheme="majorBidi" w:cstheme="majorBidi"/>
          <w:sz w:val="24"/>
          <w:szCs w:val="24"/>
        </w:rPr>
        <w:t>Kopertais</w:t>
      </w:r>
      <w:proofErr w:type="spellEnd"/>
      <w:r w:rsidRPr="001D00A7">
        <w:rPr>
          <w:rFonts w:asciiTheme="majorBidi" w:hAnsiTheme="majorBidi" w:cstheme="majorBidi"/>
          <w:sz w:val="24"/>
          <w:szCs w:val="24"/>
        </w:rPr>
        <w:t xml:space="preserve"> </w:t>
      </w:r>
      <w:proofErr w:type="spellStart"/>
      <w:r w:rsidRPr="001D00A7">
        <w:rPr>
          <w:rFonts w:asciiTheme="majorBidi" w:hAnsiTheme="majorBidi" w:cstheme="majorBidi"/>
          <w:sz w:val="24"/>
          <w:szCs w:val="24"/>
        </w:rPr>
        <w:t>Willayah</w:t>
      </w:r>
      <w:proofErr w:type="spellEnd"/>
      <w:r w:rsidRPr="001D00A7">
        <w:rPr>
          <w:rFonts w:asciiTheme="majorBidi" w:hAnsiTheme="majorBidi" w:cstheme="majorBidi"/>
          <w:sz w:val="24"/>
          <w:szCs w:val="24"/>
        </w:rPr>
        <w:t xml:space="preserve"> XII Riau </w:t>
      </w:r>
      <w:proofErr w:type="spellStart"/>
      <w:r w:rsidRPr="001D00A7">
        <w:rPr>
          <w:rFonts w:asciiTheme="majorBidi" w:hAnsiTheme="majorBidi" w:cstheme="majorBidi"/>
          <w:sz w:val="24"/>
          <w:szCs w:val="24"/>
        </w:rPr>
        <w:t>Kepri</w:t>
      </w:r>
      <w:proofErr w:type="spellEnd"/>
      <w:r w:rsidRPr="001D00A7">
        <w:rPr>
          <w:rFonts w:asciiTheme="majorBidi" w:hAnsiTheme="majorBidi" w:cstheme="majorBidi"/>
          <w:sz w:val="24"/>
          <w:szCs w:val="24"/>
        </w:rPr>
        <w:t xml:space="preserve">: </w:t>
      </w:r>
      <w:proofErr w:type="gramStart"/>
      <w:r w:rsidRPr="001D00A7">
        <w:rPr>
          <w:rFonts w:asciiTheme="majorBidi" w:hAnsiTheme="majorBidi" w:cstheme="majorBidi"/>
          <w:sz w:val="24"/>
          <w:szCs w:val="24"/>
        </w:rPr>
        <w:t>2012 )</w:t>
      </w:r>
      <w:proofErr w:type="gramEnd"/>
      <w:r w:rsidRPr="001D00A7">
        <w:rPr>
          <w:rFonts w:asciiTheme="majorBidi" w:hAnsiTheme="majorBidi" w:cstheme="majorBidi"/>
          <w:sz w:val="24"/>
          <w:szCs w:val="24"/>
        </w:rPr>
        <w:t>.</w:t>
      </w:r>
      <w:r w:rsidR="001D00A7" w:rsidRPr="001D00A7">
        <w:rPr>
          <w:rFonts w:asciiTheme="majorBidi" w:hAnsiTheme="majorBidi" w:cstheme="majorBidi"/>
          <w:sz w:val="24"/>
          <w:szCs w:val="24"/>
        </w:rPr>
        <w:t xml:space="preserve"> </w:t>
      </w:r>
      <w:proofErr w:type="gramStart"/>
      <w:r w:rsidR="001D00A7" w:rsidRPr="001D00A7">
        <w:rPr>
          <w:rFonts w:asciiTheme="majorBidi" w:hAnsiTheme="majorBidi" w:cstheme="majorBidi"/>
          <w:sz w:val="24"/>
          <w:szCs w:val="24"/>
        </w:rPr>
        <w:t>The general purpose of reading to establish and reinforce students’ basic reading skills, to encourage students to develop active-reflective reading stance to serve both self-sponsored and others-imposed purpose of reading and Self-selection and reading of texts extensively.</w:t>
      </w:r>
      <w:proofErr w:type="gramEnd"/>
      <w:r w:rsidR="001D00A7">
        <w:rPr>
          <w:rFonts w:asciiTheme="majorBidi" w:hAnsiTheme="majorBidi" w:cstheme="majorBidi"/>
          <w:sz w:val="24"/>
          <w:szCs w:val="24"/>
        </w:rPr>
        <w:t xml:space="preserve"> </w:t>
      </w:r>
      <w:r w:rsidR="001D00A7" w:rsidRPr="001D00A7">
        <w:rPr>
          <w:rFonts w:asciiTheme="majorBidi" w:hAnsiTheme="majorBidi" w:cstheme="majorBidi"/>
          <w:sz w:val="24"/>
          <w:szCs w:val="24"/>
        </w:rPr>
        <w:t xml:space="preserve">Reading comprehension has been taught on the first semester to prepare and train them to explore their knowledge through reading. It is continued to the second and third semester on the same subject that is reading comprehension aims in order they will be able to comprehend any kind of books, literatures, journals, articles. </w:t>
      </w:r>
    </w:p>
    <w:p w:rsidR="001D00A7" w:rsidRDefault="00581302" w:rsidP="001D00A7">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 xml:space="preserve">In fact, most of </w:t>
      </w:r>
      <w:proofErr w:type="spellStart"/>
      <w:r>
        <w:rPr>
          <w:rFonts w:asciiTheme="majorBidi" w:hAnsiTheme="majorBidi" w:cstheme="majorBidi"/>
          <w:sz w:val="24"/>
          <w:szCs w:val="24"/>
        </w:rPr>
        <w:t>collage</w:t>
      </w:r>
      <w:proofErr w:type="spellEnd"/>
      <w:r w:rsidR="001D00A7" w:rsidRPr="001D00A7">
        <w:rPr>
          <w:rFonts w:asciiTheme="majorBidi" w:hAnsiTheme="majorBidi" w:cstheme="majorBidi"/>
          <w:sz w:val="24"/>
          <w:szCs w:val="24"/>
        </w:rPr>
        <w:t xml:space="preserve"> students still get problems on their decoding in comprehending the reading text specifically on the fourth semester</w:t>
      </w:r>
      <w:r w:rsidR="001D00A7" w:rsidRPr="001D00A7">
        <w:rPr>
          <w:rFonts w:asciiTheme="majorBidi" w:hAnsiTheme="majorBidi" w:cstheme="majorBidi"/>
          <w:sz w:val="24"/>
          <w:szCs w:val="24"/>
          <w:lang w:val="id-ID"/>
        </w:rPr>
        <w:t xml:space="preserve"> of</w:t>
      </w:r>
      <w:r w:rsidR="001D00A7" w:rsidRPr="001D00A7">
        <w:rPr>
          <w:rFonts w:asciiTheme="majorBidi" w:hAnsiTheme="majorBidi" w:cstheme="majorBidi"/>
          <w:sz w:val="24"/>
          <w:szCs w:val="24"/>
        </w:rPr>
        <w:t xml:space="preserve"> English Major</w:t>
      </w:r>
      <w:r w:rsidR="001F43AD">
        <w:rPr>
          <w:rFonts w:asciiTheme="majorBidi" w:hAnsiTheme="majorBidi" w:cstheme="majorBidi"/>
          <w:sz w:val="24"/>
          <w:szCs w:val="24"/>
        </w:rPr>
        <w:t>ing</w:t>
      </w:r>
      <w:r w:rsidR="001D00A7" w:rsidRPr="001D00A7">
        <w:rPr>
          <w:rFonts w:asciiTheme="majorBidi" w:hAnsiTheme="majorBidi" w:cstheme="majorBidi"/>
          <w:sz w:val="24"/>
          <w:szCs w:val="24"/>
        </w:rPr>
        <w:t xml:space="preserve"> Program at STAI </w:t>
      </w:r>
      <w:proofErr w:type="spellStart"/>
      <w:r w:rsidR="001D00A7" w:rsidRPr="001D00A7">
        <w:rPr>
          <w:rFonts w:asciiTheme="majorBidi" w:hAnsiTheme="majorBidi" w:cstheme="majorBidi"/>
          <w:sz w:val="24"/>
          <w:szCs w:val="24"/>
        </w:rPr>
        <w:t>Hubbulwathan</w:t>
      </w:r>
      <w:proofErr w:type="spellEnd"/>
      <w:r w:rsidR="001D00A7" w:rsidRPr="001D00A7">
        <w:rPr>
          <w:rFonts w:asciiTheme="majorBidi" w:hAnsiTheme="majorBidi" w:cstheme="majorBidi"/>
          <w:sz w:val="24"/>
          <w:szCs w:val="24"/>
        </w:rPr>
        <w:t xml:space="preserve"> </w:t>
      </w:r>
      <w:proofErr w:type="spellStart"/>
      <w:r w:rsidR="001D00A7" w:rsidRPr="001D00A7">
        <w:rPr>
          <w:rFonts w:asciiTheme="majorBidi" w:hAnsiTheme="majorBidi" w:cstheme="majorBidi"/>
          <w:sz w:val="24"/>
          <w:szCs w:val="24"/>
        </w:rPr>
        <w:t>Duri</w:t>
      </w:r>
      <w:proofErr w:type="spellEnd"/>
      <w:r w:rsidR="001D00A7" w:rsidRPr="001D00A7">
        <w:rPr>
          <w:rFonts w:asciiTheme="majorBidi" w:hAnsiTheme="majorBidi" w:cstheme="majorBidi"/>
          <w:sz w:val="24"/>
          <w:szCs w:val="24"/>
        </w:rPr>
        <w:t>. B</w:t>
      </w:r>
      <w:r w:rsidR="001D00A7" w:rsidRPr="001D00A7">
        <w:rPr>
          <w:rFonts w:asciiTheme="majorBidi" w:eastAsia="Malgun Gothic" w:hAnsiTheme="majorBidi" w:cstheme="majorBidi"/>
          <w:sz w:val="24"/>
          <w:szCs w:val="24"/>
        </w:rPr>
        <w:t>ased on the preliminary study and temporary observation on January, 9</w:t>
      </w:r>
      <w:r w:rsidR="001D00A7" w:rsidRPr="001D00A7">
        <w:rPr>
          <w:rFonts w:asciiTheme="majorBidi" w:eastAsia="Malgun Gothic" w:hAnsiTheme="majorBidi" w:cstheme="majorBidi"/>
          <w:sz w:val="24"/>
          <w:szCs w:val="24"/>
          <w:vertAlign w:val="superscript"/>
        </w:rPr>
        <w:t>th</w:t>
      </w:r>
      <w:r w:rsidR="001D00A7" w:rsidRPr="001D00A7">
        <w:rPr>
          <w:rFonts w:asciiTheme="majorBidi" w:eastAsia="Malgun Gothic" w:hAnsiTheme="majorBidi" w:cstheme="majorBidi"/>
          <w:sz w:val="24"/>
          <w:szCs w:val="24"/>
        </w:rPr>
        <w:t xml:space="preserve"> 2018, students in majority are as follows:</w:t>
      </w:r>
      <w:r w:rsidR="001D00A7" w:rsidRPr="001D00A7">
        <w:rPr>
          <w:rFonts w:asciiTheme="majorBidi" w:hAnsiTheme="majorBidi" w:cstheme="majorBidi"/>
          <w:sz w:val="24"/>
          <w:szCs w:val="24"/>
        </w:rPr>
        <w:t xml:space="preserve"> </w:t>
      </w:r>
      <w:r w:rsidR="001D00A7">
        <w:rPr>
          <w:rFonts w:asciiTheme="majorBidi" w:eastAsia="Malgun Gothic" w:hAnsiTheme="majorBidi" w:cstheme="majorBidi"/>
          <w:sz w:val="24"/>
          <w:szCs w:val="24"/>
        </w:rPr>
        <w:t>s</w:t>
      </w:r>
      <w:r w:rsidR="001D00A7" w:rsidRPr="001D00A7">
        <w:rPr>
          <w:rFonts w:asciiTheme="majorBidi" w:eastAsia="Malgun Gothic" w:hAnsiTheme="majorBidi" w:cstheme="majorBidi"/>
          <w:sz w:val="24"/>
          <w:szCs w:val="24"/>
        </w:rPr>
        <w:t>ome of students less</w:t>
      </w:r>
      <w:r w:rsidR="001D00A7" w:rsidRPr="001D00A7">
        <w:rPr>
          <w:rFonts w:asciiTheme="majorBidi" w:hAnsiTheme="majorBidi" w:cstheme="majorBidi"/>
          <w:sz w:val="24"/>
          <w:szCs w:val="24"/>
        </w:rPr>
        <w:t xml:space="preserve"> on decoding in comprehending the reading text</w:t>
      </w:r>
      <w:r w:rsidR="001D00A7" w:rsidRPr="001D00A7">
        <w:rPr>
          <w:rFonts w:ascii="Times New Roman" w:hAnsi="Times New Roman" w:cs="Times New Roman"/>
          <w:sz w:val="24"/>
          <w:szCs w:val="24"/>
        </w:rPr>
        <w:t>.</w:t>
      </w:r>
      <w:r w:rsidR="001D00A7" w:rsidRPr="001D00A7">
        <w:rPr>
          <w:rFonts w:ascii="Times New Roman" w:hAnsi="Times New Roman" w:cs="Times New Roman"/>
          <w:sz w:val="24"/>
          <w:szCs w:val="24"/>
          <w:shd w:val="clear" w:color="auto" w:fill="FFFFFF"/>
        </w:rPr>
        <w:t xml:space="preserve"> Next, </w:t>
      </w:r>
      <w:r w:rsidR="001D00A7" w:rsidRPr="001D00A7">
        <w:rPr>
          <w:rFonts w:ascii="Times New Roman" w:eastAsia="Malgun Gothic" w:hAnsi="Times New Roman" w:cs="Times New Roman"/>
          <w:sz w:val="24"/>
          <w:szCs w:val="24"/>
        </w:rPr>
        <w:t>some</w:t>
      </w:r>
      <w:r w:rsidR="001D00A7" w:rsidRPr="001D00A7">
        <w:rPr>
          <w:rFonts w:asciiTheme="majorBidi" w:eastAsia="Malgun Gothic" w:hAnsiTheme="majorBidi" w:cstheme="majorBidi"/>
          <w:sz w:val="24"/>
          <w:szCs w:val="24"/>
        </w:rPr>
        <w:t xml:space="preserve"> of students </w:t>
      </w:r>
      <w:r w:rsidR="001D00A7" w:rsidRPr="001D00A7">
        <w:rPr>
          <w:rFonts w:asciiTheme="majorBidi" w:hAnsiTheme="majorBidi" w:cstheme="majorBidi"/>
          <w:sz w:val="24"/>
          <w:szCs w:val="24"/>
        </w:rPr>
        <w:t>do not get tastes of useful decoding in comprehending the reading text.</w:t>
      </w:r>
      <w:r w:rsidR="001D00A7">
        <w:rPr>
          <w:rFonts w:ascii="Verdana" w:hAnsi="Verdana"/>
          <w:sz w:val="20"/>
          <w:szCs w:val="20"/>
          <w:shd w:val="clear" w:color="auto" w:fill="FFFFFF"/>
        </w:rPr>
        <w:t xml:space="preserve"> </w:t>
      </w:r>
      <w:r w:rsidR="001D00A7" w:rsidRPr="001D00A7">
        <w:rPr>
          <w:rFonts w:ascii="Times New Roman" w:hAnsi="Times New Roman" w:cs="Times New Roman"/>
          <w:sz w:val="24"/>
          <w:szCs w:val="24"/>
          <w:shd w:val="clear" w:color="auto" w:fill="FFFFFF"/>
        </w:rPr>
        <w:t>Then,</w:t>
      </w:r>
      <w:r w:rsidR="001D00A7" w:rsidRPr="001D00A7">
        <w:rPr>
          <w:rFonts w:asciiTheme="majorBidi" w:eastAsia="Malgun Gothic" w:hAnsiTheme="majorBidi" w:cstheme="majorBidi"/>
          <w:sz w:val="24"/>
          <w:szCs w:val="24"/>
        </w:rPr>
        <w:t xml:space="preserve"> </w:t>
      </w:r>
      <w:r w:rsidR="001D00A7">
        <w:rPr>
          <w:rFonts w:asciiTheme="majorBidi" w:eastAsia="Malgun Gothic" w:hAnsiTheme="majorBidi" w:cstheme="majorBidi"/>
          <w:sz w:val="24"/>
          <w:szCs w:val="24"/>
        </w:rPr>
        <w:t>s</w:t>
      </w:r>
      <w:r w:rsidR="001D00A7" w:rsidRPr="001D00A7">
        <w:rPr>
          <w:rFonts w:asciiTheme="majorBidi" w:eastAsia="Malgun Gothic" w:hAnsiTheme="majorBidi" w:cstheme="majorBidi"/>
          <w:sz w:val="24"/>
          <w:szCs w:val="24"/>
        </w:rPr>
        <w:t xml:space="preserve">ome of students </w:t>
      </w:r>
      <w:r w:rsidR="001D00A7" w:rsidRPr="001D00A7">
        <w:rPr>
          <w:rFonts w:asciiTheme="majorBidi" w:hAnsiTheme="majorBidi" w:cstheme="majorBidi"/>
          <w:sz w:val="24"/>
          <w:szCs w:val="24"/>
        </w:rPr>
        <w:t xml:space="preserve">do not have amount of time </w:t>
      </w:r>
      <w:r w:rsidR="001D00A7" w:rsidRPr="001D00A7">
        <w:rPr>
          <w:rFonts w:asciiTheme="majorBidi" w:hAnsiTheme="majorBidi" w:cstheme="majorBidi"/>
          <w:sz w:val="24"/>
          <w:szCs w:val="24"/>
          <w:lang w:val="id-ID"/>
        </w:rPr>
        <w:t>reading</w:t>
      </w:r>
      <w:r w:rsidR="001D00A7" w:rsidRPr="001D00A7">
        <w:rPr>
          <w:rFonts w:asciiTheme="majorBidi" w:hAnsiTheme="majorBidi" w:cstheme="majorBidi"/>
          <w:sz w:val="24"/>
          <w:szCs w:val="24"/>
        </w:rPr>
        <w:t xml:space="preserve"> or number of hours spent practice for </w:t>
      </w:r>
      <w:r w:rsidR="001D00A7" w:rsidRPr="001D00A7">
        <w:rPr>
          <w:rFonts w:asciiTheme="majorBidi" w:hAnsiTheme="majorBidi" w:cstheme="majorBidi"/>
          <w:sz w:val="24"/>
          <w:szCs w:val="24"/>
          <w:lang w:val="id-ID"/>
        </w:rPr>
        <w:t>reading</w:t>
      </w:r>
      <w:r w:rsidR="001D00A7" w:rsidRPr="001D00A7">
        <w:rPr>
          <w:rFonts w:asciiTheme="majorBidi" w:hAnsiTheme="majorBidi" w:cstheme="majorBidi"/>
          <w:sz w:val="24"/>
          <w:szCs w:val="24"/>
        </w:rPr>
        <w:t xml:space="preserve"> ability</w:t>
      </w:r>
      <w:r w:rsidR="001D00A7">
        <w:rPr>
          <w:rFonts w:asciiTheme="majorBidi" w:hAnsiTheme="majorBidi" w:cstheme="majorBidi"/>
          <w:sz w:val="24"/>
          <w:szCs w:val="24"/>
        </w:rPr>
        <w:t>. At the last problem is s</w:t>
      </w:r>
      <w:r w:rsidR="001D00A7" w:rsidRPr="001D00A7">
        <w:rPr>
          <w:rFonts w:asciiTheme="majorBidi" w:eastAsia="Malgun Gothic" w:hAnsiTheme="majorBidi" w:cstheme="majorBidi"/>
          <w:sz w:val="24"/>
          <w:szCs w:val="24"/>
        </w:rPr>
        <w:t xml:space="preserve">ome of </w:t>
      </w:r>
      <w:proofErr w:type="gramStart"/>
      <w:r w:rsidR="001D00A7" w:rsidRPr="001D00A7">
        <w:rPr>
          <w:rFonts w:asciiTheme="majorBidi" w:eastAsia="Malgun Gothic" w:hAnsiTheme="majorBidi" w:cstheme="majorBidi"/>
          <w:sz w:val="24"/>
          <w:szCs w:val="24"/>
        </w:rPr>
        <w:t>students</w:t>
      </w:r>
      <w:proofErr w:type="gramEnd"/>
      <w:r w:rsidR="001D00A7" w:rsidRPr="001D00A7">
        <w:rPr>
          <w:rFonts w:asciiTheme="majorBidi" w:eastAsia="Malgun Gothic" w:hAnsiTheme="majorBidi" w:cstheme="majorBidi"/>
          <w:sz w:val="24"/>
          <w:szCs w:val="24"/>
        </w:rPr>
        <w:t xml:space="preserve"> </w:t>
      </w:r>
      <w:r w:rsidR="001D00A7" w:rsidRPr="001D00A7">
        <w:rPr>
          <w:rFonts w:asciiTheme="majorBidi" w:hAnsiTheme="majorBidi" w:cstheme="majorBidi"/>
          <w:sz w:val="24"/>
          <w:szCs w:val="24"/>
        </w:rPr>
        <w:t>frequency of decoding ability in comprehending Reading text still low frequency.</w:t>
      </w:r>
    </w:p>
    <w:p w:rsidR="00B63F70" w:rsidRPr="00B63F70" w:rsidRDefault="00B63F70" w:rsidP="001F43AD">
      <w:pPr>
        <w:spacing w:line="240" w:lineRule="auto"/>
        <w:ind w:firstLine="284"/>
        <w:jc w:val="both"/>
        <w:rPr>
          <w:rFonts w:ascii="Times New Roman" w:hAnsi="Times New Roman" w:cs="Times New Roman"/>
          <w:b/>
          <w:sz w:val="24"/>
          <w:szCs w:val="24"/>
        </w:rPr>
      </w:pPr>
      <w:r w:rsidRPr="00DA7E9F">
        <w:rPr>
          <w:rFonts w:ascii="Times New Roman" w:hAnsi="Times New Roman" w:cs="Times New Roman"/>
          <w:sz w:val="24"/>
          <w:szCs w:val="24"/>
        </w:rPr>
        <w:t xml:space="preserve">Based on explanation above, there </w:t>
      </w:r>
      <w:proofErr w:type="gramStart"/>
      <w:r>
        <w:rPr>
          <w:rFonts w:ascii="Times New Roman" w:hAnsi="Times New Roman" w:cs="Times New Roman"/>
          <w:sz w:val="24"/>
          <w:szCs w:val="24"/>
        </w:rPr>
        <w:t>is</w:t>
      </w:r>
      <w:proofErr w:type="gramEnd"/>
      <w:r w:rsidRPr="00DA7E9F">
        <w:rPr>
          <w:rFonts w:ascii="Times New Roman" w:hAnsi="Times New Roman" w:cs="Times New Roman"/>
          <w:sz w:val="24"/>
          <w:szCs w:val="24"/>
        </w:rPr>
        <w:t xml:space="preserve"> problems that might be investigated in this research. The formulation of the problem is specified in the form of questions as stated below:</w:t>
      </w:r>
      <w:r>
        <w:rPr>
          <w:rFonts w:ascii="Times New Roman" w:hAnsi="Times New Roman" w:cs="Times New Roman"/>
          <w:b/>
          <w:sz w:val="24"/>
          <w:szCs w:val="24"/>
        </w:rPr>
        <w:t xml:space="preserve"> “</w:t>
      </w:r>
      <w:r w:rsidRPr="002D6D0C">
        <w:rPr>
          <w:rFonts w:ascii="Times New Roman" w:hAnsi="Times New Roman" w:cs="Times New Roman"/>
          <w:sz w:val="24"/>
          <w:szCs w:val="24"/>
        </w:rPr>
        <w:t xml:space="preserve">How is the </w:t>
      </w:r>
      <w:r w:rsidRPr="002D6D0C">
        <w:rPr>
          <w:rFonts w:ascii="Times New Roman" w:hAnsi="Times New Roman" w:cs="Times New Roman"/>
          <w:sz w:val="24"/>
          <w:szCs w:val="24"/>
          <w:lang w:val="id-ID"/>
        </w:rPr>
        <w:t>students’ decoding</w:t>
      </w:r>
      <w:r>
        <w:rPr>
          <w:rFonts w:ascii="Times New Roman" w:hAnsi="Times New Roman" w:cs="Times New Roman"/>
          <w:sz w:val="24"/>
          <w:szCs w:val="24"/>
        </w:rPr>
        <w:t xml:space="preserve"> </w:t>
      </w:r>
      <w:r w:rsidRPr="002D6D0C">
        <w:rPr>
          <w:rFonts w:ascii="Times New Roman" w:hAnsi="Times New Roman" w:cs="Times New Roman"/>
          <w:sz w:val="24"/>
          <w:szCs w:val="24"/>
          <w:lang w:val="id-ID"/>
        </w:rPr>
        <w:t>ability in</w:t>
      </w:r>
      <w:r>
        <w:rPr>
          <w:rFonts w:ascii="Times New Roman" w:hAnsi="Times New Roman" w:cs="Times New Roman"/>
          <w:sz w:val="24"/>
          <w:szCs w:val="24"/>
        </w:rPr>
        <w:t xml:space="preserve"> comprehending</w:t>
      </w:r>
      <w:r w:rsidRPr="002D6D0C">
        <w:rPr>
          <w:rFonts w:ascii="Times New Roman" w:hAnsi="Times New Roman" w:cs="Times New Roman"/>
          <w:sz w:val="24"/>
          <w:szCs w:val="24"/>
          <w:lang w:val="id-ID"/>
        </w:rPr>
        <w:t xml:space="preserve"> </w:t>
      </w:r>
      <w:r>
        <w:rPr>
          <w:rFonts w:asciiTheme="majorBidi" w:hAnsiTheme="majorBidi" w:cstheme="majorBidi"/>
          <w:sz w:val="24"/>
          <w:szCs w:val="24"/>
        </w:rPr>
        <w:t>reading text</w:t>
      </w:r>
      <w:r w:rsidRPr="002D6D0C">
        <w:rPr>
          <w:rFonts w:ascii="Times New Roman" w:hAnsi="Times New Roman" w:cs="Times New Roman"/>
          <w:sz w:val="24"/>
          <w:szCs w:val="24"/>
        </w:rPr>
        <w:t xml:space="preserve"> </w:t>
      </w:r>
      <w:r w:rsidRPr="002D6D0C">
        <w:rPr>
          <w:rFonts w:asciiTheme="majorBidi" w:hAnsiTheme="majorBidi" w:cstheme="majorBidi"/>
          <w:sz w:val="24"/>
          <w:szCs w:val="24"/>
          <w:lang w:val="id-ID"/>
        </w:rPr>
        <w:t>on the fourth semester of English Major Program at STAI Hubbulwathan Duri</w:t>
      </w:r>
      <w:r w:rsidRPr="002D6D0C">
        <w:rPr>
          <w:rFonts w:asciiTheme="majorBidi" w:hAnsiTheme="majorBidi" w:cstheme="majorBidi"/>
          <w:sz w:val="24"/>
          <w:szCs w:val="24"/>
        </w:rPr>
        <w:t>?</w:t>
      </w:r>
      <w:r>
        <w:rPr>
          <w:rFonts w:asciiTheme="majorBidi" w:hAnsiTheme="majorBidi" w:cstheme="majorBidi"/>
          <w:sz w:val="24"/>
          <w:szCs w:val="24"/>
        </w:rPr>
        <w:t>”</w:t>
      </w:r>
    </w:p>
    <w:p w:rsidR="00C76326" w:rsidRDefault="00446FF2" w:rsidP="00446FF2">
      <w:pPr>
        <w:pStyle w:val="ListParagraph"/>
        <w:numPr>
          <w:ilvl w:val="0"/>
          <w:numId w:val="2"/>
        </w:numPr>
        <w:spacing w:line="240" w:lineRule="auto"/>
        <w:ind w:left="567" w:hanging="283"/>
        <w:jc w:val="both"/>
        <w:rPr>
          <w:rFonts w:ascii="Times New Roman" w:hAnsi="Times New Roman" w:cs="Times New Roman"/>
          <w:b/>
          <w:sz w:val="24"/>
          <w:szCs w:val="24"/>
        </w:rPr>
      </w:pPr>
      <w:r w:rsidRPr="00446FF2">
        <w:rPr>
          <w:rFonts w:ascii="Times New Roman" w:hAnsi="Times New Roman" w:cs="Times New Roman"/>
          <w:b/>
          <w:sz w:val="24"/>
          <w:szCs w:val="24"/>
        </w:rPr>
        <w:t>LITERATURE REVIEW</w:t>
      </w:r>
    </w:p>
    <w:p w:rsidR="00446FF2" w:rsidRPr="00446FF2" w:rsidRDefault="00446FF2" w:rsidP="00446FF2">
      <w:pPr>
        <w:spacing w:after="0" w:line="240" w:lineRule="auto"/>
        <w:ind w:firstLine="284"/>
        <w:jc w:val="both"/>
        <w:rPr>
          <w:rFonts w:ascii="Times New Roman" w:hAnsi="Times New Roman" w:cs="Times New Roman"/>
          <w:sz w:val="24"/>
          <w:szCs w:val="24"/>
        </w:rPr>
      </w:pPr>
      <w:r w:rsidRPr="00446FF2">
        <w:rPr>
          <w:rFonts w:ascii="Times New Roman" w:hAnsi="Times New Roman" w:cs="Times New Roman"/>
          <w:sz w:val="24"/>
          <w:szCs w:val="24"/>
        </w:rPr>
        <w:t xml:space="preserve">Healy (2002: 3) </w:t>
      </w:r>
      <w:r>
        <w:rPr>
          <w:rFonts w:ascii="Times New Roman" w:hAnsi="Times New Roman" w:cs="Times New Roman"/>
          <w:sz w:val="24"/>
          <w:szCs w:val="24"/>
        </w:rPr>
        <w:t>said that r</w:t>
      </w:r>
      <w:r w:rsidRPr="00446FF2">
        <w:rPr>
          <w:rFonts w:ascii="Times New Roman" w:hAnsi="Times New Roman" w:cs="Times New Roman"/>
          <w:sz w:val="24"/>
          <w:szCs w:val="24"/>
        </w:rPr>
        <w:t>eading is a purposeful and active process. A reader reads to understand, to remember what is understood and put the understanding to use. A reader can read a text to learn, to find out information, or to be entertained.</w:t>
      </w:r>
      <w:r>
        <w:rPr>
          <w:rFonts w:ascii="Times New Roman" w:hAnsi="Times New Roman" w:cs="Times New Roman"/>
          <w:sz w:val="24"/>
          <w:szCs w:val="24"/>
        </w:rPr>
        <w:t xml:space="preserve"> </w:t>
      </w:r>
      <w:r w:rsidRPr="00446FF2">
        <w:rPr>
          <w:rFonts w:ascii="Times New Roman" w:hAnsi="Times New Roman" w:cs="Times New Roman"/>
          <w:sz w:val="24"/>
          <w:szCs w:val="24"/>
        </w:rPr>
        <w:t>Barth (2012: 4)</w:t>
      </w:r>
      <w:r>
        <w:rPr>
          <w:rFonts w:ascii="Times New Roman" w:hAnsi="Times New Roman" w:cs="Times New Roman"/>
          <w:sz w:val="24"/>
          <w:szCs w:val="24"/>
        </w:rPr>
        <w:t xml:space="preserve"> adds </w:t>
      </w:r>
      <w:r w:rsidRPr="00446FF2">
        <w:rPr>
          <w:rFonts w:ascii="Times New Roman" w:hAnsi="Times New Roman" w:cs="Times New Roman"/>
          <w:sz w:val="24"/>
          <w:szCs w:val="24"/>
        </w:rPr>
        <w:t xml:space="preserve">reading is both directly and indirectly connected to later educational achievement and it is critically important to a student’s growth across all subject areas. Failure to achieve reading comprehension has also been linked to other factors that have an impact on academic success. Generally, reading texts are good sources and wealth choices for self improvement and motivation. They have a great contribution towards proficient achievement. In addition, they are informational and reliable for what we may query for a long time without satisfactory answers. </w:t>
      </w:r>
    </w:p>
    <w:p w:rsidR="00A87AE5" w:rsidRDefault="00446FF2" w:rsidP="00A87AE5">
      <w:pPr>
        <w:spacing w:line="240" w:lineRule="auto"/>
        <w:ind w:firstLine="284"/>
        <w:jc w:val="both"/>
        <w:rPr>
          <w:rFonts w:asciiTheme="majorBidi" w:hAnsiTheme="majorBidi" w:cstheme="majorBidi"/>
          <w:sz w:val="24"/>
          <w:szCs w:val="24"/>
        </w:rPr>
      </w:pPr>
      <w:r w:rsidRPr="000359CD">
        <w:rPr>
          <w:rFonts w:asciiTheme="majorBidi" w:hAnsiTheme="majorBidi" w:cstheme="majorBidi"/>
          <w:sz w:val="24"/>
          <w:szCs w:val="24"/>
          <w:shd w:val="clear" w:color="auto" w:fill="FFFFFF"/>
        </w:rPr>
        <w:t xml:space="preserve">Decoding is being able to use visual, syntactic, or semantic cues to make meaning </w:t>
      </w:r>
      <w:r w:rsidR="00B006C8">
        <w:rPr>
          <w:rFonts w:asciiTheme="majorBidi" w:hAnsiTheme="majorBidi" w:cstheme="majorBidi"/>
          <w:sz w:val="24"/>
          <w:szCs w:val="24"/>
          <w:shd w:val="clear" w:color="auto" w:fill="FFFFFF"/>
        </w:rPr>
        <w:t>from words and sentences (</w:t>
      </w:r>
      <w:proofErr w:type="spellStart"/>
      <w:r w:rsidRPr="000359CD">
        <w:rPr>
          <w:rFonts w:asciiTheme="majorBidi" w:hAnsiTheme="majorBidi" w:cstheme="majorBidi"/>
          <w:sz w:val="24"/>
          <w:szCs w:val="24"/>
          <w:shd w:val="clear" w:color="auto" w:fill="FFFFFF"/>
        </w:rPr>
        <w:t>Tankersley</w:t>
      </w:r>
      <w:proofErr w:type="spellEnd"/>
      <w:r>
        <w:rPr>
          <w:rFonts w:asciiTheme="majorBidi" w:hAnsiTheme="majorBidi" w:cstheme="majorBidi"/>
          <w:sz w:val="24"/>
          <w:szCs w:val="24"/>
          <w:shd w:val="clear" w:color="auto" w:fill="FFFFFF"/>
        </w:rPr>
        <w:t>, 2003:31</w:t>
      </w:r>
      <w:r w:rsidRPr="000359CD">
        <w:rPr>
          <w:rFonts w:asciiTheme="majorBidi" w:hAnsiTheme="majorBidi" w:cstheme="majorBidi"/>
          <w:sz w:val="24"/>
          <w:szCs w:val="24"/>
          <w:shd w:val="clear" w:color="auto" w:fill="FFFFFF"/>
        </w:rPr>
        <w:t xml:space="preserve">). Visual cues are how the word looks, the letters themselves, and the letter combinations or groupings and their associated sounds. Syntactic cues are how the sentences are structured and how the words are ordered. Semantic cues are how the word fits into </w:t>
      </w:r>
      <w:r w:rsidRPr="000359CD">
        <w:rPr>
          <w:rFonts w:asciiTheme="majorBidi" w:hAnsiTheme="majorBidi" w:cstheme="majorBidi"/>
          <w:sz w:val="24"/>
          <w:szCs w:val="24"/>
          <w:shd w:val="clear" w:color="auto" w:fill="FFFFFF"/>
        </w:rPr>
        <w:lastRenderedPageBreak/>
        <w:t>the context of the sentence as in the part of speech, the association with pictures, or the meaning cues in the sentence.</w:t>
      </w:r>
      <w:r>
        <w:rPr>
          <w:rFonts w:asciiTheme="majorBidi" w:hAnsiTheme="majorBidi" w:cstheme="majorBidi"/>
          <w:sz w:val="24"/>
          <w:szCs w:val="24"/>
          <w:shd w:val="clear" w:color="auto" w:fill="FFFFFF"/>
        </w:rPr>
        <w:t xml:space="preserve"> </w:t>
      </w:r>
      <w:r w:rsidRPr="00483D8A">
        <w:rPr>
          <w:rFonts w:asciiTheme="majorBidi" w:hAnsiTheme="majorBidi" w:cstheme="majorBidi"/>
          <w:sz w:val="24"/>
          <w:szCs w:val="24"/>
        </w:rPr>
        <w:t>Decoding is a technical skill that normally works automatically. One who masters decoding can “read isolated word quickly, accurately and sile</w:t>
      </w:r>
      <w:r>
        <w:rPr>
          <w:rFonts w:asciiTheme="majorBidi" w:hAnsiTheme="majorBidi" w:cstheme="majorBidi"/>
          <w:sz w:val="24"/>
          <w:szCs w:val="24"/>
        </w:rPr>
        <w:t xml:space="preserve">ntly” (Gough &amp; </w:t>
      </w:r>
      <w:proofErr w:type="spellStart"/>
      <w:r>
        <w:rPr>
          <w:rFonts w:asciiTheme="majorBidi" w:hAnsiTheme="majorBidi" w:cstheme="majorBidi"/>
          <w:sz w:val="24"/>
          <w:szCs w:val="24"/>
        </w:rPr>
        <w:t>Tunmer</w:t>
      </w:r>
      <w:proofErr w:type="spellEnd"/>
      <w:r>
        <w:rPr>
          <w:rFonts w:asciiTheme="majorBidi" w:hAnsiTheme="majorBidi" w:cstheme="majorBidi"/>
          <w:sz w:val="24"/>
          <w:szCs w:val="24"/>
        </w:rPr>
        <w:t xml:space="preserve">, 1986: </w:t>
      </w:r>
      <w:r w:rsidRPr="00483D8A">
        <w:rPr>
          <w:rFonts w:asciiTheme="majorBidi" w:hAnsiTheme="majorBidi" w:cstheme="majorBidi"/>
          <w:sz w:val="24"/>
          <w:szCs w:val="24"/>
        </w:rPr>
        <w:t xml:space="preserve">7). </w:t>
      </w:r>
    </w:p>
    <w:p w:rsidR="00C44F63" w:rsidRDefault="00C44F63" w:rsidP="00A87AE5">
      <w:pPr>
        <w:spacing w:line="240" w:lineRule="auto"/>
        <w:ind w:firstLine="284"/>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Decoding is a part of teaching reading. It is needed knowledge language about phonology, orthography, knowledge of how students learn language, and strategy in teaching a writing system incrementally even as the purpose of reading is kept. Decoding is taught in relation to the student’s stage of reading development. Teaching itself is explicit, systematic, and connected to meaning. It respects the ways that the students learn English, through active extraction</w:t>
      </w:r>
      <w:r w:rsidR="00AD5C64">
        <w:rPr>
          <w:rFonts w:asciiTheme="majorBidi" w:hAnsiTheme="majorBidi" w:cstheme="majorBidi"/>
          <w:sz w:val="24"/>
          <w:szCs w:val="24"/>
          <w:shd w:val="clear" w:color="auto" w:fill="FFFFFF"/>
        </w:rPr>
        <w:t xml:space="preserve"> of pattern and successive approximations. Element of linguistics are selected in a lesson. The lesson teaches a sound symbol pattern within the context of many examples applied to reading and writing single words, sentences, and texts. Blending sound in words is emphasized.</w:t>
      </w:r>
    </w:p>
    <w:p w:rsidR="00B62F24" w:rsidRDefault="00B62F24" w:rsidP="00A87AE5">
      <w:pPr>
        <w:spacing w:line="240" w:lineRule="auto"/>
        <w:ind w:firstLine="284"/>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The </w:t>
      </w:r>
      <w:r w:rsidR="004B0C4A">
        <w:rPr>
          <w:rFonts w:asciiTheme="majorBidi" w:hAnsiTheme="majorBidi" w:cstheme="majorBidi"/>
          <w:sz w:val="24"/>
          <w:szCs w:val="24"/>
          <w:shd w:val="clear" w:color="auto" w:fill="FFFFFF"/>
        </w:rPr>
        <w:t>students learn depend of</w:t>
      </w:r>
      <w:r>
        <w:rPr>
          <w:rFonts w:asciiTheme="majorBidi" w:hAnsiTheme="majorBidi" w:cstheme="majorBidi"/>
          <w:sz w:val="24"/>
          <w:szCs w:val="24"/>
          <w:shd w:val="clear" w:color="auto" w:fill="FFFFFF"/>
        </w:rPr>
        <w:t xml:space="preserve"> what they know about their speech and write. They </w:t>
      </w:r>
      <w:proofErr w:type="gramStart"/>
      <w:r>
        <w:rPr>
          <w:rFonts w:asciiTheme="majorBidi" w:hAnsiTheme="majorBidi" w:cstheme="majorBidi"/>
          <w:sz w:val="24"/>
          <w:szCs w:val="24"/>
          <w:shd w:val="clear" w:color="auto" w:fill="FFFFFF"/>
        </w:rPr>
        <w:t>develop  their</w:t>
      </w:r>
      <w:proofErr w:type="gramEnd"/>
      <w:r>
        <w:rPr>
          <w:rFonts w:asciiTheme="majorBidi" w:hAnsiTheme="majorBidi" w:cstheme="majorBidi"/>
          <w:sz w:val="24"/>
          <w:szCs w:val="24"/>
          <w:shd w:val="clear" w:color="auto" w:fill="FFFFFF"/>
        </w:rPr>
        <w:t xml:space="preserve"> fluency and independent in word recognition with sufficient practice. Instruction in component skills, practice applying those skills in controlled texts, and reinfor</w:t>
      </w:r>
      <w:r w:rsidR="004431CB">
        <w:rPr>
          <w:rFonts w:asciiTheme="majorBidi" w:hAnsiTheme="majorBidi" w:cstheme="majorBidi"/>
          <w:sz w:val="24"/>
          <w:szCs w:val="24"/>
          <w:shd w:val="clear" w:color="auto" w:fill="FFFFFF"/>
        </w:rPr>
        <w:t>ce</w:t>
      </w:r>
      <w:r>
        <w:rPr>
          <w:rFonts w:asciiTheme="majorBidi" w:hAnsiTheme="majorBidi" w:cstheme="majorBidi"/>
          <w:sz w:val="24"/>
          <w:szCs w:val="24"/>
          <w:shd w:val="clear" w:color="auto" w:fill="FFFFFF"/>
        </w:rPr>
        <w:t xml:space="preserve">ment in games and </w:t>
      </w:r>
      <w:r w:rsidR="004431CB">
        <w:rPr>
          <w:rFonts w:asciiTheme="majorBidi" w:hAnsiTheme="majorBidi" w:cstheme="majorBidi"/>
          <w:sz w:val="24"/>
          <w:szCs w:val="24"/>
          <w:shd w:val="clear" w:color="auto" w:fill="FFFFFF"/>
        </w:rPr>
        <w:t>workshops is balanced with listening and reading literature of all kinds.</w:t>
      </w:r>
      <w:r w:rsidR="004B0C4A">
        <w:rPr>
          <w:rFonts w:asciiTheme="majorBidi" w:hAnsiTheme="majorBidi" w:cstheme="majorBidi"/>
          <w:sz w:val="24"/>
          <w:szCs w:val="24"/>
          <w:shd w:val="clear" w:color="auto" w:fill="FFFFFF"/>
        </w:rPr>
        <w:t xml:space="preserve"> If the students can be taught carefully, the students get knowledge about reading skill. This competence asks them to read more. </w:t>
      </w:r>
    </w:p>
    <w:p w:rsidR="00FC02BC" w:rsidRPr="00FC02BC" w:rsidRDefault="00FC02BC" w:rsidP="00FC02BC">
      <w:pPr>
        <w:spacing w:after="0" w:line="240" w:lineRule="auto"/>
        <w:ind w:firstLine="284"/>
        <w:jc w:val="both"/>
        <w:rPr>
          <w:rFonts w:asciiTheme="majorBidi" w:eastAsia="Times New Roman" w:hAnsiTheme="majorBidi" w:cstheme="majorBidi"/>
          <w:sz w:val="24"/>
          <w:szCs w:val="24"/>
        </w:rPr>
      </w:pPr>
      <w:r w:rsidRPr="00FC02BC">
        <w:rPr>
          <w:rFonts w:asciiTheme="majorBidi" w:eastAsia="Times New Roman" w:hAnsiTheme="majorBidi" w:cstheme="majorBidi"/>
          <w:sz w:val="24"/>
          <w:szCs w:val="24"/>
        </w:rPr>
        <w:t>Comprehending is at the heart of what it means to really read by thinking and understanding and getting at the meaning behind a text. Comprehending instruction begins before children can even conventionally read. As students are read to during read-aloud, they are asked to think about characters, make predictions about what will come next, question and wonder what’s happening, and consider what lesson they ca</w:t>
      </w:r>
      <w:r w:rsidR="00D513AF">
        <w:rPr>
          <w:rFonts w:asciiTheme="majorBidi" w:eastAsia="Times New Roman" w:hAnsiTheme="majorBidi" w:cstheme="majorBidi"/>
          <w:sz w:val="24"/>
          <w:szCs w:val="24"/>
        </w:rPr>
        <w:t>n learn from the book (</w:t>
      </w:r>
      <w:proofErr w:type="spellStart"/>
      <w:r w:rsidRPr="00FC02BC">
        <w:rPr>
          <w:rFonts w:asciiTheme="majorBidi" w:eastAsia="Times New Roman" w:hAnsiTheme="majorBidi" w:cstheme="majorBidi"/>
          <w:sz w:val="24"/>
          <w:szCs w:val="24"/>
        </w:rPr>
        <w:t>Serravallo</w:t>
      </w:r>
      <w:proofErr w:type="spellEnd"/>
      <w:r w:rsidRPr="00FC02BC">
        <w:rPr>
          <w:rFonts w:asciiTheme="majorBidi" w:eastAsia="Times New Roman" w:hAnsiTheme="majorBidi" w:cstheme="majorBidi"/>
          <w:sz w:val="24"/>
          <w:szCs w:val="24"/>
        </w:rPr>
        <w:t>, 2010 : 43).</w:t>
      </w:r>
    </w:p>
    <w:p w:rsidR="008B4D8C" w:rsidRDefault="008B5CC5" w:rsidP="008B4D8C">
      <w:pPr>
        <w:spacing w:line="240" w:lineRule="auto"/>
        <w:ind w:firstLine="284"/>
        <w:jc w:val="both"/>
        <w:rPr>
          <w:rFonts w:ascii="Times New Roman" w:hAnsi="Times New Roman" w:cs="Times New Roman"/>
          <w:sz w:val="24"/>
          <w:szCs w:val="24"/>
        </w:rPr>
      </w:pPr>
      <w:r w:rsidRPr="008B5CC5">
        <w:rPr>
          <w:rFonts w:ascii="Times New Roman" w:hAnsi="Times New Roman" w:cs="Times New Roman"/>
          <w:sz w:val="24"/>
          <w:szCs w:val="24"/>
        </w:rPr>
        <w:t xml:space="preserve">Reading comprehension is the process of making meaning from text (G. Woolley: 2011). The goal, therefore, is to gain an overall understanding of what is described in the text rather than to obtain meaning from isolated words or sentences. In understanding reading text, </w:t>
      </w:r>
      <w:r w:rsidRPr="008B5CC5">
        <w:rPr>
          <w:rFonts w:asciiTheme="majorBidi" w:hAnsiTheme="majorBidi" w:cstheme="majorBidi"/>
          <w:sz w:val="24"/>
          <w:szCs w:val="24"/>
        </w:rPr>
        <w:t xml:space="preserve">students </w:t>
      </w:r>
      <w:r w:rsidRPr="008B5CC5">
        <w:rPr>
          <w:rFonts w:ascii="Times New Roman" w:hAnsi="Times New Roman" w:cs="Times New Roman"/>
          <w:sz w:val="24"/>
          <w:szCs w:val="24"/>
        </w:rPr>
        <w:t>develop modeled or representations of meaning of the text ideas during the reading process. There are two classes of mental models: a text-based model, which is a mental representation of the propositions of the text and a situation model consisting of what the text is perceived to be about (</w:t>
      </w:r>
      <w:proofErr w:type="spellStart"/>
      <w:r w:rsidRPr="008B5CC5">
        <w:rPr>
          <w:rFonts w:ascii="Times New Roman" w:hAnsi="Times New Roman" w:cs="Times New Roman"/>
          <w:sz w:val="24"/>
          <w:szCs w:val="24"/>
        </w:rPr>
        <w:t>Kintsch</w:t>
      </w:r>
      <w:proofErr w:type="spellEnd"/>
      <w:r w:rsidRPr="008B5CC5">
        <w:rPr>
          <w:rFonts w:ascii="Times New Roman" w:hAnsi="Times New Roman" w:cs="Times New Roman"/>
          <w:sz w:val="24"/>
          <w:szCs w:val="24"/>
        </w:rPr>
        <w:t xml:space="preserve">, </w:t>
      </w:r>
      <w:r w:rsidR="00731C14">
        <w:rPr>
          <w:rFonts w:ascii="Times New Roman" w:hAnsi="Times New Roman" w:cs="Times New Roman"/>
          <w:sz w:val="24"/>
          <w:szCs w:val="24"/>
        </w:rPr>
        <w:t>1998</w:t>
      </w:r>
      <w:r w:rsidRPr="008B5CC5">
        <w:rPr>
          <w:rFonts w:ascii="Times New Roman" w:hAnsi="Times New Roman" w:cs="Times New Roman"/>
          <w:sz w:val="24"/>
          <w:szCs w:val="24"/>
        </w:rPr>
        <w:t>).</w:t>
      </w:r>
      <w:r w:rsidR="008B4D8C">
        <w:rPr>
          <w:rFonts w:ascii="Times New Roman" w:hAnsi="Times New Roman" w:cs="Times New Roman"/>
          <w:sz w:val="24"/>
          <w:szCs w:val="24"/>
        </w:rPr>
        <w:t xml:space="preserve"> </w:t>
      </w:r>
      <w:r w:rsidR="008B4D8C" w:rsidRPr="008B4D8C">
        <w:rPr>
          <w:rStyle w:val="Strong"/>
          <w:rFonts w:asciiTheme="majorBidi" w:hAnsiTheme="majorBidi" w:cstheme="majorBidi"/>
          <w:color w:val="000000"/>
          <w:sz w:val="24"/>
          <w:szCs w:val="24"/>
          <w:bdr w:val="none" w:sz="0" w:space="0" w:color="auto" w:frame="1"/>
          <w:shd w:val="clear" w:color="auto" w:fill="FFFFFF"/>
        </w:rPr>
        <w:t>Comprehending</w:t>
      </w:r>
      <w:r w:rsidR="008B4D8C" w:rsidRPr="008B4D8C">
        <w:rPr>
          <w:rFonts w:asciiTheme="majorBidi" w:hAnsiTheme="majorBidi" w:cstheme="majorBidi"/>
          <w:color w:val="000000"/>
          <w:sz w:val="24"/>
          <w:szCs w:val="24"/>
          <w:shd w:val="clear" w:color="auto" w:fill="FFFFFF"/>
        </w:rPr>
        <w:t> is the ability to understand, reflect on, and learn from text. To ensure that children develop comprehension skills, effective reading instruction builds on their prior knowledge and experience, language skills, and higher-level thinking</w:t>
      </w:r>
      <w:r w:rsidR="008B4D8C" w:rsidRPr="008B4D8C">
        <w:rPr>
          <w:rFonts w:ascii="Verdana" w:hAnsi="Verdana"/>
          <w:color w:val="000000"/>
          <w:sz w:val="20"/>
          <w:szCs w:val="20"/>
          <w:shd w:val="clear" w:color="auto" w:fill="FFFFFF"/>
        </w:rPr>
        <w:t>.</w:t>
      </w:r>
    </w:p>
    <w:p w:rsidR="00073252" w:rsidRPr="00A87AE5" w:rsidRDefault="00073252" w:rsidP="00073252">
      <w:pPr>
        <w:spacing w:line="240" w:lineRule="auto"/>
        <w:ind w:firstLine="284"/>
        <w:jc w:val="both"/>
        <w:rPr>
          <w:rFonts w:asciiTheme="majorBidi" w:hAnsiTheme="majorBidi" w:cstheme="majorBidi"/>
          <w:sz w:val="24"/>
          <w:szCs w:val="24"/>
          <w:shd w:val="clear" w:color="auto" w:fill="FFFFFF"/>
        </w:rPr>
      </w:pPr>
      <w:r w:rsidRPr="00EB564C">
        <w:rPr>
          <w:rFonts w:asciiTheme="majorBidi" w:hAnsiTheme="majorBidi" w:cstheme="majorBidi"/>
          <w:sz w:val="24"/>
          <w:szCs w:val="24"/>
        </w:rPr>
        <w:t>Decoding is one of the developmental reading stages for learning how to understand the words that compose a sentence. It then leads to students comprehending what they are reading in a story. Decoding is a successful approach when the primary teacher works with his or her students to improve their pronunciation and knowledge of words. A key figure in the educat</w:t>
      </w:r>
      <w:r>
        <w:rPr>
          <w:rFonts w:asciiTheme="majorBidi" w:hAnsiTheme="majorBidi" w:cstheme="majorBidi"/>
          <w:sz w:val="24"/>
          <w:szCs w:val="24"/>
        </w:rPr>
        <w:t xml:space="preserve">ion field, Lev </w:t>
      </w:r>
      <w:proofErr w:type="spellStart"/>
      <w:r w:rsidRPr="00EB564C">
        <w:rPr>
          <w:rFonts w:asciiTheme="majorBidi" w:hAnsiTheme="majorBidi" w:cstheme="majorBidi"/>
          <w:sz w:val="24"/>
          <w:szCs w:val="24"/>
        </w:rPr>
        <w:t>Vygotsky</w:t>
      </w:r>
      <w:proofErr w:type="spellEnd"/>
      <w:r>
        <w:rPr>
          <w:rFonts w:asciiTheme="majorBidi" w:hAnsiTheme="majorBidi" w:cstheme="majorBidi"/>
          <w:sz w:val="24"/>
          <w:szCs w:val="24"/>
        </w:rPr>
        <w:t>: 1978</w:t>
      </w:r>
      <w:r w:rsidRPr="00EB564C">
        <w:rPr>
          <w:rFonts w:asciiTheme="majorBidi" w:hAnsiTheme="majorBidi" w:cstheme="majorBidi"/>
          <w:sz w:val="24"/>
          <w:szCs w:val="24"/>
        </w:rPr>
        <w:t>, was interested in the cognitive development of the child and argued for such a cooperative relationship.  He thought that a cooperative relationship between the teacher and his or her students was essential to the growth of each student</w:t>
      </w:r>
      <w:r>
        <w:rPr>
          <w:rFonts w:asciiTheme="majorBidi" w:hAnsiTheme="majorBidi" w:cstheme="majorBidi"/>
          <w:sz w:val="24"/>
          <w:szCs w:val="24"/>
        </w:rPr>
        <w:t>.</w:t>
      </w:r>
    </w:p>
    <w:p w:rsidR="008B4D8C" w:rsidRDefault="008B5CC5" w:rsidP="008B4D8C">
      <w:pPr>
        <w:spacing w:before="240" w:after="0" w:line="240" w:lineRule="auto"/>
        <w:ind w:firstLine="284"/>
        <w:jc w:val="both"/>
        <w:rPr>
          <w:rFonts w:asciiTheme="majorBidi" w:hAnsiTheme="majorBidi" w:cstheme="majorBidi"/>
          <w:sz w:val="24"/>
          <w:szCs w:val="24"/>
        </w:rPr>
      </w:pPr>
      <w:r w:rsidRPr="008B5CC5">
        <w:rPr>
          <w:rFonts w:asciiTheme="majorBidi" w:hAnsiTheme="majorBidi" w:cstheme="majorBidi"/>
          <w:sz w:val="24"/>
          <w:szCs w:val="24"/>
        </w:rPr>
        <w:t>Teaching decoding strategies to students fosters such rel</w:t>
      </w:r>
      <w:r w:rsidR="00A63763">
        <w:rPr>
          <w:rFonts w:asciiTheme="majorBidi" w:hAnsiTheme="majorBidi" w:cstheme="majorBidi"/>
          <w:sz w:val="24"/>
          <w:szCs w:val="24"/>
        </w:rPr>
        <w:t xml:space="preserve">ationships. </w:t>
      </w:r>
      <w:proofErr w:type="spellStart"/>
      <w:r w:rsidRPr="008B5CC5">
        <w:rPr>
          <w:rFonts w:asciiTheme="majorBidi" w:hAnsiTheme="majorBidi" w:cstheme="majorBidi"/>
          <w:sz w:val="24"/>
          <w:szCs w:val="24"/>
        </w:rPr>
        <w:t>Vygotsky</w:t>
      </w:r>
      <w:proofErr w:type="spellEnd"/>
      <w:r w:rsidRPr="008B5CC5">
        <w:rPr>
          <w:rFonts w:asciiTheme="majorBidi" w:hAnsiTheme="majorBidi" w:cstheme="majorBidi"/>
          <w:sz w:val="24"/>
          <w:szCs w:val="24"/>
        </w:rPr>
        <w:t xml:space="preserve"> (1978:10) wanted “students to seek to understand the actions or instructions provided by the teacher then internalizes the information, using it to guide or regulate their own performance”. One of </w:t>
      </w:r>
      <w:proofErr w:type="spellStart"/>
      <w:r w:rsidRPr="008B5CC5">
        <w:rPr>
          <w:rFonts w:asciiTheme="majorBidi" w:hAnsiTheme="majorBidi" w:cstheme="majorBidi"/>
          <w:sz w:val="24"/>
          <w:szCs w:val="24"/>
        </w:rPr>
        <w:t>Vygotsky’s</w:t>
      </w:r>
      <w:proofErr w:type="spellEnd"/>
      <w:r w:rsidRPr="008B5CC5">
        <w:rPr>
          <w:rFonts w:asciiTheme="majorBidi" w:hAnsiTheme="majorBidi" w:cstheme="majorBidi"/>
          <w:sz w:val="24"/>
          <w:szCs w:val="24"/>
        </w:rPr>
        <w:t xml:space="preserve"> (1978: 86) principles was that of “The Zone of Proximal Development” which states </w:t>
      </w:r>
      <w:r w:rsidRPr="008B5CC5">
        <w:rPr>
          <w:rFonts w:asciiTheme="majorBidi" w:hAnsiTheme="majorBidi" w:cstheme="majorBidi"/>
          <w:sz w:val="24"/>
          <w:szCs w:val="24"/>
        </w:rPr>
        <w:lastRenderedPageBreak/>
        <w:t>that “the distance between the actual developmental level as determined by independent problem solving and the level of potential development as determined through problem solving under adult guidance”.</w:t>
      </w:r>
    </w:p>
    <w:p w:rsidR="008B4D8C" w:rsidRPr="008B4D8C" w:rsidRDefault="008B5CC5" w:rsidP="008B4D8C">
      <w:pPr>
        <w:spacing w:before="240" w:after="0" w:line="240" w:lineRule="auto"/>
        <w:ind w:firstLine="284"/>
        <w:jc w:val="both"/>
        <w:rPr>
          <w:rFonts w:ascii="Times New Roman" w:hAnsi="Times New Roman" w:cs="Times New Roman"/>
          <w:bCs/>
          <w:sz w:val="24"/>
          <w:szCs w:val="24"/>
        </w:rPr>
      </w:pPr>
      <w:r w:rsidRPr="008B5CC5">
        <w:rPr>
          <w:rFonts w:asciiTheme="majorBidi" w:hAnsiTheme="majorBidi" w:cstheme="majorBidi"/>
          <w:sz w:val="24"/>
          <w:szCs w:val="24"/>
        </w:rPr>
        <w:t>Teachers can take each of their students from their own “zone of proximal development” dealing with decoding strategies, helping them internalizes the teacher's guidance. A student learning these different decoding strategies or skills with the help of their teacher or parent can improve their knowledge of words and how to decode them.</w:t>
      </w:r>
      <w:r>
        <w:rPr>
          <w:rFonts w:asciiTheme="majorBidi" w:hAnsiTheme="majorBidi" w:cstheme="majorBidi"/>
          <w:sz w:val="24"/>
          <w:szCs w:val="24"/>
        </w:rPr>
        <w:t xml:space="preserve"> </w:t>
      </w:r>
      <w:r w:rsidRPr="008B5CC5">
        <w:rPr>
          <w:rFonts w:asciiTheme="majorBidi" w:hAnsiTheme="majorBidi" w:cstheme="majorBidi"/>
          <w:sz w:val="24"/>
          <w:szCs w:val="24"/>
        </w:rPr>
        <w:t>Early attainment of decoding skill is important because this early skill accurately predicts later skill in reading comprehension. There is strong and persuasive evidence that children who get off to a slow start rarely become strong readers (</w:t>
      </w:r>
      <w:proofErr w:type="spellStart"/>
      <w:r w:rsidRPr="008B5CC5">
        <w:rPr>
          <w:rFonts w:asciiTheme="majorBidi" w:hAnsiTheme="majorBidi" w:cstheme="majorBidi"/>
          <w:sz w:val="24"/>
          <w:szCs w:val="24"/>
        </w:rPr>
        <w:t>Stanovich</w:t>
      </w:r>
      <w:proofErr w:type="spellEnd"/>
      <w:r w:rsidRPr="008B5CC5">
        <w:rPr>
          <w:rFonts w:asciiTheme="majorBidi" w:hAnsiTheme="majorBidi" w:cstheme="majorBidi"/>
          <w:sz w:val="24"/>
          <w:szCs w:val="24"/>
        </w:rPr>
        <w:t xml:space="preserve">, 1986). </w:t>
      </w:r>
      <w:r w:rsidR="00A87AE5" w:rsidRPr="009D7EA8">
        <w:rPr>
          <w:rFonts w:ascii="Times New Roman" w:hAnsi="Times New Roman" w:cs="Times New Roman"/>
          <w:sz w:val="24"/>
          <w:szCs w:val="24"/>
        </w:rPr>
        <w:t xml:space="preserve">There are six components of decoding in comprehending which help the students to comprehend the reading text, such as follow: </w:t>
      </w:r>
      <w:r w:rsidR="00A87AE5" w:rsidRPr="009D7EA8">
        <w:rPr>
          <w:rFonts w:ascii="Times New Roman" w:hAnsi="Times New Roman" w:cs="Times New Roman"/>
          <w:bCs/>
          <w:sz w:val="24"/>
          <w:szCs w:val="24"/>
        </w:rPr>
        <w:t xml:space="preserve">previewing, identifying main idea, using context for vocabulary, scanning for detail, making inferences, </w:t>
      </w:r>
      <w:r w:rsidR="009D7EA8">
        <w:rPr>
          <w:rFonts w:ascii="Times New Roman" w:hAnsi="Times New Roman" w:cs="Times New Roman"/>
          <w:bCs/>
          <w:sz w:val="24"/>
          <w:szCs w:val="24"/>
        </w:rPr>
        <w:t xml:space="preserve">and </w:t>
      </w:r>
      <w:r w:rsidR="009D7EA8" w:rsidRPr="009D7EA8">
        <w:rPr>
          <w:rFonts w:ascii="Times New Roman" w:hAnsi="Times New Roman" w:cs="Times New Roman"/>
          <w:bCs/>
          <w:sz w:val="24"/>
          <w:szCs w:val="24"/>
        </w:rPr>
        <w:t>locating references.</w:t>
      </w:r>
    </w:p>
    <w:p w:rsidR="008B4D8C" w:rsidRPr="008B4D8C" w:rsidRDefault="008B4D8C" w:rsidP="008B4D8C">
      <w:pPr>
        <w:spacing w:after="0" w:line="240" w:lineRule="auto"/>
        <w:ind w:firstLine="284"/>
        <w:jc w:val="both"/>
        <w:rPr>
          <w:rFonts w:asciiTheme="majorBidi" w:eastAsia="Times New Roman" w:hAnsiTheme="majorBidi" w:cstheme="majorBidi"/>
          <w:sz w:val="24"/>
          <w:szCs w:val="20"/>
        </w:rPr>
      </w:pPr>
      <w:r w:rsidRPr="00853DB2">
        <w:rPr>
          <w:rFonts w:asciiTheme="majorBidi" w:eastAsia="Times New Roman" w:hAnsiTheme="majorBidi" w:cstheme="majorBidi"/>
          <w:b/>
          <w:sz w:val="24"/>
          <w:szCs w:val="20"/>
        </w:rPr>
        <w:t>Previewing</w:t>
      </w:r>
      <w:r w:rsidRPr="008B4D8C">
        <w:rPr>
          <w:rFonts w:asciiTheme="majorBidi" w:eastAsia="Times New Roman" w:hAnsiTheme="majorBidi" w:cstheme="majorBidi"/>
          <w:sz w:val="24"/>
          <w:szCs w:val="20"/>
        </w:rPr>
        <w:t xml:space="preserve"> is a strategy that readers use to recall prior knowledge and set a purpose for reading. It calls for readers to skim a text before reading, looking for various features and information that will help as they return to read it in detail later </w:t>
      </w:r>
      <w:r w:rsidRPr="008B4D8C">
        <w:rPr>
          <w:rFonts w:ascii="Times New Roman" w:hAnsi="Times New Roman" w:cs="Times New Roman"/>
          <w:sz w:val="24"/>
          <w:szCs w:val="24"/>
        </w:rPr>
        <w:t>(Barron</w:t>
      </w:r>
      <w:proofErr w:type="gramStart"/>
      <w:r w:rsidR="00BB284B">
        <w:rPr>
          <w:rFonts w:ascii="Times New Roman" w:hAnsi="Times New Roman" w:cs="Times New Roman"/>
          <w:sz w:val="24"/>
          <w:szCs w:val="24"/>
        </w:rPr>
        <w:t>,2004</w:t>
      </w:r>
      <w:proofErr w:type="gramEnd"/>
      <w:r w:rsidRPr="008B4D8C">
        <w:rPr>
          <w:rFonts w:ascii="Times New Roman" w:hAnsi="Times New Roman" w:cs="Times New Roman"/>
          <w:sz w:val="24"/>
          <w:szCs w:val="24"/>
        </w:rPr>
        <w:t>: 227).</w:t>
      </w:r>
      <w:r>
        <w:rPr>
          <w:rFonts w:ascii="Times New Roman" w:hAnsi="Times New Roman" w:cs="Times New Roman"/>
          <w:sz w:val="24"/>
          <w:szCs w:val="24"/>
        </w:rPr>
        <w:t xml:space="preserve"> </w:t>
      </w:r>
      <w:r w:rsidRPr="008B4D8C">
        <w:rPr>
          <w:rFonts w:asciiTheme="majorBidi" w:eastAsia="Times New Roman" w:hAnsiTheme="majorBidi" w:cstheme="majorBidi"/>
          <w:sz w:val="24"/>
          <w:szCs w:val="20"/>
        </w:rPr>
        <w:t>Previewing a text helps readers prepare for what they are about to read and set a purpose for reading. The genre determines the reader’s methods for previewing:</w:t>
      </w:r>
      <w:r>
        <w:rPr>
          <w:rFonts w:ascii="Times New Roman" w:hAnsi="Times New Roman" w:cs="Times New Roman"/>
          <w:sz w:val="24"/>
          <w:szCs w:val="24"/>
        </w:rPr>
        <w:t xml:space="preserve"> (1) </w:t>
      </w:r>
      <w:r w:rsidRPr="00305A41">
        <w:rPr>
          <w:rFonts w:asciiTheme="majorBidi" w:eastAsia="Times New Roman" w:hAnsiTheme="majorBidi" w:cstheme="majorBidi"/>
          <w:sz w:val="24"/>
          <w:szCs w:val="20"/>
        </w:rPr>
        <w:t>Readers preview nonfiction to find out what they know about the subject and what they want to find out. It also helps them understand how an author has organized information.</w:t>
      </w:r>
      <w:r>
        <w:rPr>
          <w:rFonts w:asciiTheme="majorBidi" w:eastAsia="Times New Roman" w:hAnsiTheme="majorBidi" w:cstheme="majorBidi"/>
          <w:sz w:val="24"/>
          <w:szCs w:val="20"/>
        </w:rPr>
        <w:t xml:space="preserve"> (2) </w:t>
      </w:r>
      <w:r w:rsidRPr="008C6B28">
        <w:rPr>
          <w:rFonts w:asciiTheme="majorBidi" w:eastAsia="Times New Roman" w:hAnsiTheme="majorBidi" w:cstheme="majorBidi"/>
          <w:sz w:val="24"/>
          <w:szCs w:val="24"/>
        </w:rPr>
        <w:t>Readers preview biography to determine something about the person in the biography, the time period, and some possible places and events in the life of the person.</w:t>
      </w:r>
      <w:r>
        <w:rPr>
          <w:rFonts w:asciiTheme="majorBidi" w:eastAsia="Times New Roman" w:hAnsiTheme="majorBidi" w:cstheme="majorBidi"/>
          <w:sz w:val="24"/>
          <w:szCs w:val="20"/>
        </w:rPr>
        <w:t xml:space="preserve"> (3) </w:t>
      </w:r>
      <w:r w:rsidRPr="008C6B28">
        <w:rPr>
          <w:rFonts w:asciiTheme="majorBidi" w:eastAsia="Times New Roman" w:hAnsiTheme="majorBidi" w:cstheme="majorBidi"/>
          <w:sz w:val="24"/>
          <w:szCs w:val="24"/>
        </w:rPr>
        <w:t>Readers preview fiction to determine characters, setting, and plot. They also preview to make predictions about story’s problems and solutions.</w:t>
      </w:r>
    </w:p>
    <w:p w:rsidR="008B4D8C" w:rsidRPr="008B4D8C" w:rsidRDefault="008B4D8C" w:rsidP="008B4D8C">
      <w:pPr>
        <w:spacing w:after="0" w:line="480" w:lineRule="auto"/>
        <w:jc w:val="lowKashida"/>
        <w:textAlignment w:val="baseline"/>
        <w:rPr>
          <w:rFonts w:asciiTheme="majorBidi" w:eastAsia="Times New Roman" w:hAnsiTheme="majorBidi" w:cstheme="majorBidi"/>
          <w:b/>
          <w:sz w:val="24"/>
          <w:szCs w:val="24"/>
        </w:rPr>
      </w:pPr>
      <w:r w:rsidRPr="008B4D8C">
        <w:rPr>
          <w:rFonts w:asciiTheme="majorBidi" w:eastAsia="Times New Roman" w:hAnsiTheme="majorBidi" w:cstheme="majorBidi"/>
          <w:b/>
          <w:sz w:val="24"/>
          <w:szCs w:val="24"/>
        </w:rPr>
        <w:t>Example:</w:t>
      </w:r>
    </w:p>
    <w:p w:rsidR="008B4D8C" w:rsidRPr="008B4D8C" w:rsidRDefault="008B4D8C" w:rsidP="008B4D8C">
      <w:pPr>
        <w:spacing w:after="0" w:line="240" w:lineRule="auto"/>
        <w:ind w:firstLine="720"/>
        <w:jc w:val="lowKashida"/>
        <w:textAlignment w:val="baseline"/>
        <w:rPr>
          <w:rFonts w:asciiTheme="majorBidi" w:eastAsia="Times New Roman" w:hAnsiTheme="majorBidi" w:cstheme="majorBidi"/>
          <w:sz w:val="24"/>
          <w:szCs w:val="24"/>
        </w:rPr>
      </w:pPr>
      <w:r w:rsidRPr="001C5884">
        <w:rPr>
          <w:rFonts w:asciiTheme="majorBidi" w:eastAsia="Times New Roman" w:hAnsiTheme="majorBidi" w:cstheme="majorBidi"/>
          <w:i/>
          <w:iCs/>
          <w:sz w:val="24"/>
          <w:szCs w:val="24"/>
        </w:rPr>
        <w:t xml:space="preserve">Alfred Bernhard Nobel, a Swedish inventor and philanthropist, bequeathed most of his vast fortune to a trust that he designated as a fund from which annual prizes could be awarded to the individuals and organizations that had achieved through invention or discovery that which would have the greatest benefit to humanity in a particular year. According to the legend, Nobel's death had been erroneously reported in a newspaper, and the focus of the obituary was the fact that Nobel had invented dynamite. He rewrote his will in 1895, thereby establishing, with the original amount of nine million dollars, the Nobel Foundation as the legal owner and administering agent of the funds, and instituting the prizes that are named after him. Statutes to govern the awarding of the prizes were written, along with guidelines for operating procedures. Five years after Nobel's death, the first five prizes, worth about forty thousand dollars each, were to be awarded. </w:t>
      </w:r>
    </w:p>
    <w:p w:rsidR="008B4D8C" w:rsidRDefault="008B4D8C" w:rsidP="008B4D8C">
      <w:pPr>
        <w:spacing w:after="0" w:line="240" w:lineRule="auto"/>
        <w:ind w:firstLine="720"/>
        <w:jc w:val="lowKashida"/>
        <w:textAlignment w:val="baseline"/>
        <w:rPr>
          <w:rFonts w:asciiTheme="majorBidi" w:eastAsia="Times New Roman" w:hAnsiTheme="majorBidi" w:cstheme="majorBidi"/>
          <w:i/>
          <w:iCs/>
          <w:sz w:val="24"/>
          <w:szCs w:val="24"/>
        </w:rPr>
      </w:pPr>
      <w:r w:rsidRPr="001C5884">
        <w:rPr>
          <w:rFonts w:asciiTheme="majorBidi" w:eastAsia="Times New Roman" w:hAnsiTheme="majorBidi" w:cstheme="majorBidi"/>
          <w:i/>
          <w:iCs/>
          <w:sz w:val="24"/>
          <w:szCs w:val="24"/>
        </w:rPr>
        <w:t xml:space="preserve">Originally the five classifications for outstanding contributions designated in Nobel's will included chemistry, physics, physiology or medicine, literature, and international peace. These prizes have been administered continually by the Nobel Foundation in Stockholm since they were first awarded in 1901. In 1969, a sixth prize, for accomplishments in the field of economics and endowed by the Central Bank of Sweden, was added. Candidates for the prizes must be nominated in writing by February 1 of each year by a qualified and recognized authority in each of the fields of competition. Recipients in physics, chemistry, and economics are selected by the Royal Swedish Academy, whereas recipients in peace are chosen by the Norwegian Nobel Committee appointed by Norway's parliament. With the King of Sweden officiating, the prizes are usually presented in Stockholm on December 10, the anniversary of Nobel's death. The </w:t>
      </w:r>
      <w:r w:rsidRPr="001C5884">
        <w:rPr>
          <w:rFonts w:asciiTheme="majorBidi" w:eastAsia="Times New Roman" w:hAnsiTheme="majorBidi" w:cstheme="majorBidi"/>
          <w:i/>
          <w:iCs/>
          <w:sz w:val="24"/>
          <w:szCs w:val="24"/>
        </w:rPr>
        <w:lastRenderedPageBreak/>
        <w:t>value, fame, and prestige of the Nobel Prizes have continued to grow. Today the prize includes a medal, a diploma, and a cash award of about one million dollars.</w:t>
      </w:r>
    </w:p>
    <w:p w:rsidR="008B4D8C" w:rsidRPr="00B030A8" w:rsidRDefault="008B4D8C" w:rsidP="008B4D8C">
      <w:pPr>
        <w:spacing w:after="0" w:line="240" w:lineRule="auto"/>
        <w:jc w:val="lowKashida"/>
        <w:textAlignment w:val="baseline"/>
        <w:rPr>
          <w:rFonts w:asciiTheme="majorBidi" w:eastAsia="Times New Roman" w:hAnsiTheme="majorBidi" w:cstheme="majorBidi"/>
          <w:sz w:val="24"/>
          <w:szCs w:val="24"/>
        </w:rPr>
      </w:pPr>
      <w:r w:rsidRPr="00B030A8">
        <w:rPr>
          <w:rFonts w:asciiTheme="majorBidi" w:eastAsia="Times New Roman" w:hAnsiTheme="majorBidi" w:cstheme="majorBidi"/>
          <w:sz w:val="24"/>
          <w:szCs w:val="24"/>
        </w:rPr>
        <w:t xml:space="preserve">What does this passage mainly discuss? </w:t>
      </w:r>
    </w:p>
    <w:p w:rsidR="008B4D8C" w:rsidRDefault="008B4D8C" w:rsidP="008B4D8C">
      <w:pPr>
        <w:pStyle w:val="ListParagraph"/>
        <w:numPr>
          <w:ilvl w:val="0"/>
          <w:numId w:val="11"/>
        </w:numPr>
        <w:spacing w:after="0" w:line="240" w:lineRule="auto"/>
        <w:ind w:left="2268" w:hanging="425"/>
        <w:jc w:val="lowKashida"/>
        <w:textAlignment w:val="baseline"/>
        <w:rPr>
          <w:rFonts w:asciiTheme="majorBidi" w:eastAsia="Times New Roman" w:hAnsiTheme="majorBidi" w:cstheme="majorBidi"/>
          <w:sz w:val="24"/>
          <w:szCs w:val="24"/>
          <w:lang w:val="en-US" w:eastAsia="en-US"/>
        </w:rPr>
      </w:pPr>
      <w:r w:rsidRPr="00B030A8">
        <w:rPr>
          <w:rFonts w:asciiTheme="majorBidi" w:eastAsia="Times New Roman" w:hAnsiTheme="majorBidi" w:cstheme="majorBidi"/>
          <w:sz w:val="24"/>
          <w:szCs w:val="24"/>
          <w:lang w:val="en-US" w:eastAsia="en-US"/>
        </w:rPr>
        <w:t xml:space="preserve">Alfred Bernhard Nobel </w:t>
      </w:r>
    </w:p>
    <w:p w:rsidR="008B4D8C" w:rsidRDefault="008B4D8C" w:rsidP="008B4D8C">
      <w:pPr>
        <w:pStyle w:val="ListParagraph"/>
        <w:numPr>
          <w:ilvl w:val="0"/>
          <w:numId w:val="11"/>
        </w:numPr>
        <w:spacing w:after="0" w:line="240" w:lineRule="auto"/>
        <w:ind w:left="2268" w:hanging="425"/>
        <w:jc w:val="lowKashida"/>
        <w:textAlignment w:val="baseline"/>
        <w:rPr>
          <w:rFonts w:asciiTheme="majorBidi" w:eastAsia="Times New Roman" w:hAnsiTheme="majorBidi" w:cstheme="majorBidi"/>
          <w:sz w:val="24"/>
          <w:szCs w:val="24"/>
          <w:lang w:val="en-US" w:eastAsia="en-US"/>
        </w:rPr>
      </w:pPr>
      <w:r w:rsidRPr="00B030A8">
        <w:rPr>
          <w:rFonts w:asciiTheme="majorBidi" w:eastAsia="Times New Roman" w:hAnsiTheme="majorBidi" w:cstheme="majorBidi"/>
          <w:sz w:val="24"/>
          <w:szCs w:val="24"/>
          <w:lang w:val="en-US" w:eastAsia="en-US"/>
        </w:rPr>
        <w:t xml:space="preserve">The Nobel Prizes </w:t>
      </w:r>
    </w:p>
    <w:p w:rsidR="008B4D8C" w:rsidRDefault="008B4D8C" w:rsidP="008B4D8C">
      <w:pPr>
        <w:pStyle w:val="ListParagraph"/>
        <w:numPr>
          <w:ilvl w:val="0"/>
          <w:numId w:val="11"/>
        </w:numPr>
        <w:spacing w:after="0" w:line="240" w:lineRule="auto"/>
        <w:ind w:left="2268" w:hanging="425"/>
        <w:jc w:val="lowKashida"/>
        <w:textAlignment w:val="baseline"/>
        <w:rPr>
          <w:rFonts w:asciiTheme="majorBidi" w:eastAsia="Times New Roman" w:hAnsiTheme="majorBidi" w:cstheme="majorBidi"/>
          <w:sz w:val="24"/>
          <w:szCs w:val="24"/>
          <w:lang w:val="en-US" w:eastAsia="en-US"/>
        </w:rPr>
      </w:pPr>
      <w:r w:rsidRPr="00B030A8">
        <w:rPr>
          <w:rFonts w:asciiTheme="majorBidi" w:eastAsia="Times New Roman" w:hAnsiTheme="majorBidi" w:cstheme="majorBidi"/>
          <w:sz w:val="24"/>
          <w:szCs w:val="24"/>
          <w:lang w:val="en-US" w:eastAsia="en-US"/>
        </w:rPr>
        <w:t xml:space="preserve">Great contributions to mankind </w:t>
      </w:r>
    </w:p>
    <w:p w:rsidR="008B4D8C" w:rsidRDefault="008B4D8C" w:rsidP="008B4D8C">
      <w:pPr>
        <w:pStyle w:val="ListParagraph"/>
        <w:numPr>
          <w:ilvl w:val="0"/>
          <w:numId w:val="11"/>
        </w:numPr>
        <w:spacing w:after="0" w:line="240" w:lineRule="auto"/>
        <w:ind w:left="2268" w:hanging="425"/>
        <w:jc w:val="lowKashida"/>
        <w:textAlignment w:val="baseline"/>
        <w:rPr>
          <w:rFonts w:asciiTheme="majorBidi" w:eastAsia="Times New Roman" w:hAnsiTheme="majorBidi" w:cstheme="majorBidi"/>
          <w:sz w:val="24"/>
          <w:szCs w:val="24"/>
          <w:lang w:val="en-US" w:eastAsia="en-US"/>
        </w:rPr>
      </w:pPr>
      <w:r w:rsidRPr="00B030A8">
        <w:rPr>
          <w:rFonts w:asciiTheme="majorBidi" w:eastAsia="Times New Roman" w:hAnsiTheme="majorBidi" w:cstheme="majorBidi"/>
          <w:sz w:val="24"/>
          <w:szCs w:val="24"/>
          <w:lang w:val="en-US" w:eastAsia="en-US"/>
        </w:rPr>
        <w:t>Swedish philanthropy</w:t>
      </w:r>
    </w:p>
    <w:p w:rsidR="008B4D8C" w:rsidRPr="00416C61" w:rsidRDefault="008B4D8C" w:rsidP="008B4D8C">
      <w:pPr>
        <w:spacing w:after="0" w:line="240" w:lineRule="auto"/>
        <w:jc w:val="lowKashida"/>
        <w:textAlignment w:val="baseline"/>
        <w:rPr>
          <w:rFonts w:asciiTheme="majorBidi" w:eastAsia="Times New Roman" w:hAnsiTheme="majorBidi" w:cstheme="majorBidi"/>
          <w:sz w:val="24"/>
          <w:szCs w:val="24"/>
        </w:rPr>
      </w:pPr>
      <w:r w:rsidRPr="00416C61">
        <w:rPr>
          <w:rFonts w:ascii="Times New Roman" w:hAnsi="Times New Roman" w:cs="Times New Roman"/>
          <w:sz w:val="24"/>
          <w:szCs w:val="24"/>
        </w:rPr>
        <w:t>There are several numbers in this passage, and if you didn’t read carefully, you could easily choose the wrong answer. The correct answer is (</w:t>
      </w:r>
      <w:r w:rsidRPr="00416C61">
        <w:rPr>
          <w:rFonts w:ascii="Times New Roman" w:hAnsi="Times New Roman" w:cs="Times New Roman"/>
          <w:b/>
          <w:bCs/>
          <w:sz w:val="24"/>
          <w:szCs w:val="24"/>
        </w:rPr>
        <w:t>b</w:t>
      </w:r>
      <w:r w:rsidRPr="00416C61">
        <w:rPr>
          <w:rFonts w:ascii="Times New Roman" w:hAnsi="Times New Roman" w:cs="Times New Roman"/>
          <w:sz w:val="24"/>
          <w:szCs w:val="24"/>
        </w:rPr>
        <w:t xml:space="preserve">) </w:t>
      </w:r>
      <w:r w:rsidRPr="00416C61">
        <w:rPr>
          <w:rFonts w:asciiTheme="majorBidi" w:eastAsia="Times New Roman" w:hAnsiTheme="majorBidi" w:cstheme="majorBidi"/>
          <w:sz w:val="24"/>
          <w:szCs w:val="24"/>
        </w:rPr>
        <w:t xml:space="preserve">The Nobel Prizes </w:t>
      </w:r>
    </w:p>
    <w:p w:rsidR="008B4D8C" w:rsidRPr="008B4D8C" w:rsidRDefault="008B4D8C" w:rsidP="008B4D8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853DB2">
        <w:rPr>
          <w:rFonts w:ascii="Times New Roman" w:hAnsi="Times New Roman" w:cs="Times New Roman"/>
          <w:b/>
          <w:sz w:val="24"/>
          <w:szCs w:val="24"/>
        </w:rPr>
        <w:t>Main idea</w:t>
      </w:r>
      <w:r w:rsidRPr="008B4D8C">
        <w:rPr>
          <w:rFonts w:ascii="Times New Roman" w:hAnsi="Times New Roman" w:cs="Times New Roman"/>
          <w:sz w:val="24"/>
          <w:szCs w:val="24"/>
        </w:rPr>
        <w:t xml:space="preserve"> refers to important information that tells more about the overall idea of a paragraph or section of a text. In line with Mc </w:t>
      </w:r>
      <w:proofErr w:type="spellStart"/>
      <w:r w:rsidRPr="008B4D8C">
        <w:rPr>
          <w:rFonts w:ascii="Times New Roman" w:hAnsi="Times New Roman" w:cs="Times New Roman"/>
          <w:sz w:val="24"/>
          <w:szCs w:val="24"/>
        </w:rPr>
        <w:t>Whorter</w:t>
      </w:r>
      <w:proofErr w:type="spellEnd"/>
      <w:r w:rsidRPr="008B4D8C">
        <w:rPr>
          <w:rFonts w:ascii="Times New Roman" w:hAnsi="Times New Roman" w:cs="Times New Roman"/>
          <w:sz w:val="24"/>
          <w:szCs w:val="24"/>
        </w:rPr>
        <w:t xml:space="preserve"> (2012: 36) the sentence that states this main idea is called the topic sentence. She adds that the topic sentence tells what the rest paragraph is about in some </w:t>
      </w:r>
      <w:proofErr w:type="gramStart"/>
      <w:r w:rsidRPr="008B4D8C">
        <w:rPr>
          <w:rFonts w:ascii="Times New Roman" w:hAnsi="Times New Roman" w:cs="Times New Roman"/>
          <w:sz w:val="24"/>
          <w:szCs w:val="24"/>
        </w:rPr>
        <w:t>paragraph,</w:t>
      </w:r>
      <w:proofErr w:type="gramEnd"/>
      <w:r w:rsidRPr="008B4D8C">
        <w:rPr>
          <w:rFonts w:ascii="Times New Roman" w:hAnsi="Times New Roman" w:cs="Times New Roman"/>
          <w:sz w:val="24"/>
          <w:szCs w:val="24"/>
        </w:rPr>
        <w:t xml:space="preserve"> the main idea is not explicitly stated in any one of sentence. Instead, it is left to the reader to infer, or reason out. In other words, the main idea is the most important idea that author develops throughout the paragraph.  </w:t>
      </w:r>
    </w:p>
    <w:p w:rsidR="008B4D8C" w:rsidRPr="008B4D8C" w:rsidRDefault="00436FC8" w:rsidP="00436F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8B4D8C" w:rsidRPr="008B4D8C">
        <w:rPr>
          <w:rFonts w:ascii="Times New Roman" w:hAnsi="Times New Roman" w:cs="Times New Roman"/>
          <w:sz w:val="24"/>
          <w:szCs w:val="24"/>
        </w:rPr>
        <w:t xml:space="preserve">ain idea is a skill that requires carefully reading a text to identify the main point without worrying about unnecessary detail. The main idea is the statement made about the topic which is supported by detail. Therefore, the main idea is directly related to both the topic. Questions about the main idea can be worded in many ways. </w:t>
      </w:r>
    </w:p>
    <w:p w:rsidR="008B4D8C" w:rsidRDefault="008B4D8C" w:rsidP="00FA0445">
      <w:pPr>
        <w:pStyle w:val="ListParagraph"/>
        <w:spacing w:after="0" w:line="24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Example:</w:t>
      </w:r>
    </w:p>
    <w:p w:rsidR="008B4D8C" w:rsidRDefault="008B4D8C" w:rsidP="00FA0445">
      <w:pPr>
        <w:pStyle w:val="ListParagraph"/>
        <w:numPr>
          <w:ilvl w:val="0"/>
          <w:numId w:val="12"/>
        </w:numPr>
        <w:spacing w:after="0" w:line="240" w:lineRule="auto"/>
        <w:ind w:left="1276" w:hanging="283"/>
        <w:jc w:val="both"/>
        <w:rPr>
          <w:rFonts w:ascii="Times New Roman" w:hAnsi="Times New Roman" w:cs="Times New Roman"/>
          <w:sz w:val="24"/>
          <w:szCs w:val="24"/>
          <w:lang w:val="en-US"/>
        </w:rPr>
      </w:pPr>
      <w:r>
        <w:rPr>
          <w:rFonts w:ascii="Times New Roman" w:hAnsi="Times New Roman" w:cs="Times New Roman"/>
          <w:sz w:val="24"/>
          <w:szCs w:val="24"/>
          <w:lang w:val="en-US"/>
        </w:rPr>
        <w:t>What is the main idea?</w:t>
      </w:r>
    </w:p>
    <w:p w:rsidR="008B4D8C" w:rsidRDefault="008B4D8C" w:rsidP="00FA0445">
      <w:pPr>
        <w:pStyle w:val="ListParagraph"/>
        <w:numPr>
          <w:ilvl w:val="0"/>
          <w:numId w:val="12"/>
        </w:numPr>
        <w:spacing w:after="0" w:line="240" w:lineRule="auto"/>
        <w:ind w:left="1276" w:hanging="283"/>
        <w:jc w:val="both"/>
        <w:rPr>
          <w:rFonts w:ascii="Times New Roman" w:hAnsi="Times New Roman" w:cs="Times New Roman"/>
          <w:sz w:val="24"/>
          <w:szCs w:val="24"/>
          <w:lang w:val="en-US"/>
        </w:rPr>
      </w:pPr>
      <w:r w:rsidRPr="00E020C1">
        <w:rPr>
          <w:rFonts w:ascii="Times New Roman" w:hAnsi="Times New Roman" w:cs="Times New Roman"/>
          <w:sz w:val="24"/>
          <w:szCs w:val="24"/>
          <w:lang w:val="en-US"/>
        </w:rPr>
        <w:t xml:space="preserve">What is the subject? </w:t>
      </w:r>
    </w:p>
    <w:p w:rsidR="008B4D8C" w:rsidRDefault="008B4D8C" w:rsidP="00FA0445">
      <w:pPr>
        <w:pStyle w:val="ListParagraph"/>
        <w:numPr>
          <w:ilvl w:val="0"/>
          <w:numId w:val="12"/>
        </w:numPr>
        <w:spacing w:after="0" w:line="240" w:lineRule="auto"/>
        <w:ind w:left="1276" w:hanging="283"/>
        <w:jc w:val="both"/>
        <w:rPr>
          <w:rFonts w:ascii="Times New Roman" w:hAnsi="Times New Roman" w:cs="Times New Roman"/>
          <w:sz w:val="24"/>
          <w:szCs w:val="24"/>
          <w:lang w:val="en-US"/>
        </w:rPr>
      </w:pPr>
      <w:r w:rsidRPr="00E020C1">
        <w:rPr>
          <w:rFonts w:ascii="Times New Roman" w:hAnsi="Times New Roman" w:cs="Times New Roman"/>
          <w:sz w:val="24"/>
          <w:szCs w:val="24"/>
          <w:lang w:val="en-US"/>
        </w:rPr>
        <w:t xml:space="preserve">What is the topic? </w:t>
      </w:r>
    </w:p>
    <w:p w:rsidR="008B4D8C" w:rsidRPr="00E020C1" w:rsidRDefault="008B4D8C" w:rsidP="00FA0445">
      <w:pPr>
        <w:pStyle w:val="ListParagraph"/>
        <w:numPr>
          <w:ilvl w:val="0"/>
          <w:numId w:val="12"/>
        </w:numPr>
        <w:spacing w:after="0" w:line="240" w:lineRule="auto"/>
        <w:ind w:left="1276" w:hanging="283"/>
        <w:jc w:val="both"/>
        <w:rPr>
          <w:rFonts w:ascii="Times New Roman" w:hAnsi="Times New Roman" w:cs="Times New Roman"/>
          <w:sz w:val="24"/>
          <w:szCs w:val="24"/>
          <w:lang w:val="en-US"/>
        </w:rPr>
      </w:pPr>
      <w:r w:rsidRPr="00E020C1">
        <w:rPr>
          <w:rFonts w:ascii="Times New Roman" w:hAnsi="Times New Roman" w:cs="Times New Roman"/>
          <w:sz w:val="24"/>
          <w:szCs w:val="24"/>
          <w:lang w:val="en-US"/>
        </w:rPr>
        <w:t xml:space="preserve">What would be a good title? </w:t>
      </w:r>
    </w:p>
    <w:p w:rsidR="00A87AE5" w:rsidRDefault="00A87AE5" w:rsidP="00FA0445">
      <w:pPr>
        <w:spacing w:after="0" w:line="240" w:lineRule="auto"/>
        <w:jc w:val="both"/>
        <w:rPr>
          <w:rFonts w:ascii="Times New Roman" w:hAnsi="Times New Roman" w:cs="Times New Roman"/>
          <w:bCs/>
          <w:sz w:val="24"/>
          <w:szCs w:val="24"/>
        </w:rPr>
      </w:pPr>
    </w:p>
    <w:p w:rsidR="00FA0445" w:rsidRPr="00853DB2" w:rsidRDefault="00FA0445" w:rsidP="00853DB2">
      <w:pPr>
        <w:spacing w:after="0" w:line="240" w:lineRule="auto"/>
        <w:ind w:firstLine="720"/>
        <w:jc w:val="both"/>
        <w:rPr>
          <w:rFonts w:ascii="Times New Roman" w:hAnsi="Times New Roman" w:cs="Times New Roman"/>
          <w:b/>
          <w:bCs/>
          <w:sz w:val="24"/>
          <w:szCs w:val="24"/>
        </w:rPr>
      </w:pPr>
      <w:r w:rsidRPr="00853DB2">
        <w:rPr>
          <w:rFonts w:ascii="Times New Roman" w:hAnsi="Times New Roman" w:cs="Times New Roman"/>
          <w:bCs/>
          <w:sz w:val="24"/>
          <w:szCs w:val="24"/>
        </w:rPr>
        <w:t xml:space="preserve">Next, </w:t>
      </w:r>
      <w:r w:rsidR="00853DB2" w:rsidRPr="00853DB2">
        <w:rPr>
          <w:rFonts w:ascii="Times New Roman" w:hAnsi="Times New Roman" w:cs="Times New Roman"/>
          <w:b/>
          <w:bCs/>
          <w:sz w:val="24"/>
          <w:szCs w:val="24"/>
        </w:rPr>
        <w:t xml:space="preserve">Using Context for Vocabulary; </w:t>
      </w:r>
      <w:r w:rsidR="00927D70">
        <w:rPr>
          <w:rFonts w:ascii="Times New Roman" w:hAnsi="Times New Roman" w:cs="Times New Roman"/>
          <w:sz w:val="24"/>
          <w:szCs w:val="24"/>
        </w:rPr>
        <w:t>Sharpe</w:t>
      </w:r>
      <w:r w:rsidRPr="00853DB2">
        <w:rPr>
          <w:rFonts w:ascii="Times New Roman" w:hAnsi="Times New Roman" w:cs="Times New Roman"/>
          <w:sz w:val="24"/>
          <w:szCs w:val="24"/>
        </w:rPr>
        <w:t xml:space="preserve"> (2004: 227), context is the combination of vocabulary and grammar that surrounds a word. Context can be a sentence or a paragraph or a passage. Context helps </w:t>
      </w:r>
      <w:proofErr w:type="gramStart"/>
      <w:r w:rsidRPr="00853DB2">
        <w:rPr>
          <w:rFonts w:ascii="Times New Roman" w:hAnsi="Times New Roman" w:cs="Times New Roman"/>
          <w:sz w:val="24"/>
          <w:szCs w:val="24"/>
        </w:rPr>
        <w:t>you</w:t>
      </w:r>
      <w:r w:rsidRPr="00853DB2">
        <w:rPr>
          <w:rFonts w:ascii="Times New Roman" w:hAnsi="Times New Roman" w:cs="Times New Roman"/>
          <w:sz w:val="24"/>
          <w:szCs w:val="24"/>
          <w:lang w:val="id-ID"/>
        </w:rPr>
        <w:t xml:space="preserve"> </w:t>
      </w:r>
      <w:r w:rsidRPr="00853DB2">
        <w:rPr>
          <w:rFonts w:ascii="Times New Roman" w:hAnsi="Times New Roman" w:cs="Times New Roman"/>
          <w:sz w:val="24"/>
          <w:szCs w:val="24"/>
        </w:rPr>
        <w:t xml:space="preserve"> make</w:t>
      </w:r>
      <w:proofErr w:type="gramEnd"/>
      <w:r w:rsidRPr="00853DB2">
        <w:rPr>
          <w:rFonts w:ascii="Times New Roman" w:hAnsi="Times New Roman" w:cs="Times New Roman"/>
          <w:sz w:val="24"/>
          <w:szCs w:val="24"/>
        </w:rPr>
        <w:t xml:space="preserve"> a general prediction about meaning. If you know the general meaning of a sentence, you also know the general meaning of the words in the sentence. Making predictions from contexts is very important when you are reading a foreign language. In this way, you can read and understand the meaning of a passage without stopping to look up every new word in a dictionary. On an examination like the TOEFL, dictionaries are not permitted in the room. </w:t>
      </w:r>
    </w:p>
    <w:p w:rsidR="00FA0445" w:rsidRPr="00FA0445" w:rsidRDefault="00FA0445" w:rsidP="00FA0445">
      <w:pPr>
        <w:spacing w:after="0" w:line="240" w:lineRule="auto"/>
        <w:ind w:firstLine="720"/>
        <w:jc w:val="both"/>
        <w:rPr>
          <w:rFonts w:ascii="Times New Roman" w:hAnsi="Times New Roman" w:cs="Times New Roman"/>
          <w:sz w:val="24"/>
          <w:szCs w:val="24"/>
        </w:rPr>
      </w:pPr>
      <w:r w:rsidRPr="00FA0445">
        <w:rPr>
          <w:rFonts w:ascii="Times New Roman" w:hAnsi="Times New Roman" w:cs="Times New Roman"/>
          <w:sz w:val="24"/>
          <w:szCs w:val="24"/>
        </w:rPr>
        <w:t xml:space="preserve">Vocabulary is the stock of word used by the people or even person. Harmer (2004:153) states “If language structures make up the skeleton of language, then it is vocabulary that provides the vital organs and the flesh”. Concerning with those statements indeed vocabulary is fundamental for everyone who wants to speak or to produce utterances for reading. </w:t>
      </w:r>
      <w:r w:rsidR="00646C56">
        <w:rPr>
          <w:rFonts w:ascii="Times New Roman" w:hAnsi="Times New Roman" w:cs="Times New Roman"/>
          <w:sz w:val="24"/>
          <w:szCs w:val="24"/>
        </w:rPr>
        <w:t>T</w:t>
      </w:r>
      <w:r w:rsidRPr="00FA0445">
        <w:rPr>
          <w:rFonts w:ascii="Times New Roman" w:hAnsi="Times New Roman" w:cs="Times New Roman"/>
          <w:sz w:val="24"/>
          <w:szCs w:val="24"/>
        </w:rPr>
        <w:t xml:space="preserve">he role of vocabulary in reading is clearly understood: vocabulary knowledge, the understanding of word meanings and their use, contributes to reading comprehension and knowledge building. </w:t>
      </w:r>
    </w:p>
    <w:p w:rsidR="00FA0445" w:rsidRPr="00FA0445" w:rsidRDefault="00FA0445" w:rsidP="00FA0445">
      <w:pPr>
        <w:spacing w:after="0" w:line="240" w:lineRule="auto"/>
        <w:ind w:firstLine="720"/>
        <w:jc w:val="both"/>
        <w:rPr>
          <w:rFonts w:ascii="Times New Roman" w:hAnsi="Times New Roman" w:cs="Times New Roman"/>
          <w:sz w:val="24"/>
          <w:szCs w:val="24"/>
        </w:rPr>
      </w:pPr>
      <w:r w:rsidRPr="00FA0445">
        <w:rPr>
          <w:rFonts w:ascii="Times New Roman" w:hAnsi="Times New Roman" w:cs="Times New Roman"/>
          <w:sz w:val="24"/>
          <w:szCs w:val="24"/>
        </w:rPr>
        <w:t xml:space="preserve">When you’re trying to determine meaning from context on an exam, two strategies can help you </w:t>
      </w:r>
      <w:proofErr w:type="spellStart"/>
      <w:r w:rsidRPr="00FA0445">
        <w:rPr>
          <w:rFonts w:ascii="Times New Roman" w:hAnsi="Times New Roman" w:cs="Times New Roman"/>
          <w:sz w:val="24"/>
          <w:szCs w:val="24"/>
        </w:rPr>
        <w:t>ﬁnd</w:t>
      </w:r>
      <w:proofErr w:type="spellEnd"/>
      <w:r w:rsidRPr="00FA0445">
        <w:rPr>
          <w:rFonts w:ascii="Times New Roman" w:hAnsi="Times New Roman" w:cs="Times New Roman"/>
          <w:sz w:val="24"/>
          <w:szCs w:val="24"/>
        </w:rPr>
        <w:t xml:space="preserve"> the best answer: First, use the context to determine whether the vocabulary word is something positive or negative. If the word seems like something positive, then eliminate the options that are negative, and vice versa. For example, you can tell from the context that bogus is something negative; otherwise, the speaker wouldn’t be “so angry.”We can ther</w:t>
      </w:r>
      <w:r>
        <w:rPr>
          <w:rFonts w:ascii="Times New Roman" w:hAnsi="Times New Roman" w:cs="Times New Roman"/>
          <w:sz w:val="24"/>
          <w:szCs w:val="24"/>
        </w:rPr>
        <w:t xml:space="preserve">efore eliminate choices b and c. </w:t>
      </w:r>
      <w:r w:rsidRPr="00FA0445">
        <w:rPr>
          <w:rFonts w:ascii="Times New Roman" w:hAnsi="Times New Roman" w:cs="Times New Roman"/>
          <w:sz w:val="24"/>
          <w:szCs w:val="24"/>
        </w:rPr>
        <w:t xml:space="preserve">Second, replace the vocabulary word with the remaining answers, one at a time. Does the answer make sense when you read the sentence? If not, you can eliminate that answer. </w:t>
      </w:r>
      <w:r w:rsidRPr="00FA0445">
        <w:rPr>
          <w:rFonts w:ascii="Times New Roman" w:hAnsi="Times New Roman" w:cs="Times New Roman"/>
          <w:sz w:val="24"/>
          <w:szCs w:val="24"/>
        </w:rPr>
        <w:lastRenderedPageBreak/>
        <w:t xml:space="preserve">In the bogus example, we are left with two options: choice a, fake, false and choice d, expensive. Either situation might make the speaker angry, so we must look to see which word makes sense with the context of the third sentence. That sentence, of course, tells us that the autograph isn’t real, so choice </w:t>
      </w:r>
      <w:proofErr w:type="spellStart"/>
      <w:proofErr w:type="gramStart"/>
      <w:r w:rsidRPr="00FA0445">
        <w:rPr>
          <w:rFonts w:ascii="Times New Roman" w:hAnsi="Times New Roman" w:cs="Times New Roman"/>
          <w:sz w:val="24"/>
          <w:szCs w:val="24"/>
        </w:rPr>
        <w:t>a</w:t>
      </w:r>
      <w:proofErr w:type="spellEnd"/>
      <w:r w:rsidRPr="00FA0445">
        <w:rPr>
          <w:rFonts w:ascii="Times New Roman" w:hAnsi="Times New Roman" w:cs="Times New Roman"/>
          <w:sz w:val="24"/>
          <w:szCs w:val="24"/>
        </w:rPr>
        <w:t xml:space="preserve"> is</w:t>
      </w:r>
      <w:proofErr w:type="gramEnd"/>
      <w:r w:rsidRPr="00FA0445">
        <w:rPr>
          <w:rFonts w:ascii="Times New Roman" w:hAnsi="Times New Roman" w:cs="Times New Roman"/>
          <w:sz w:val="24"/>
          <w:szCs w:val="24"/>
        </w:rPr>
        <w:t xml:space="preserve"> the only possible correct option.</w:t>
      </w:r>
    </w:p>
    <w:p w:rsidR="00FA0445" w:rsidRPr="00FA0445" w:rsidRDefault="00FA0445" w:rsidP="00FA0445">
      <w:pPr>
        <w:spacing w:after="0" w:line="240" w:lineRule="auto"/>
        <w:jc w:val="both"/>
        <w:rPr>
          <w:rFonts w:ascii="Times New Roman" w:hAnsi="Times New Roman" w:cs="Times New Roman"/>
          <w:sz w:val="24"/>
          <w:szCs w:val="24"/>
        </w:rPr>
      </w:pPr>
      <w:r w:rsidRPr="00FA0445">
        <w:rPr>
          <w:rFonts w:ascii="Times New Roman" w:hAnsi="Times New Roman" w:cs="Times New Roman"/>
          <w:sz w:val="24"/>
          <w:szCs w:val="24"/>
        </w:rPr>
        <w:t>Example:</w:t>
      </w:r>
    </w:p>
    <w:p w:rsidR="00FA0445" w:rsidRPr="00FA0445" w:rsidRDefault="00FA0445" w:rsidP="00FA0445">
      <w:pPr>
        <w:spacing w:after="0" w:line="240" w:lineRule="auto"/>
        <w:jc w:val="both"/>
        <w:rPr>
          <w:rFonts w:ascii="Times New Roman" w:hAnsi="Times New Roman" w:cs="Times New Roman"/>
          <w:sz w:val="24"/>
          <w:szCs w:val="24"/>
        </w:rPr>
      </w:pPr>
      <w:r w:rsidRPr="00FA0445">
        <w:rPr>
          <w:rFonts w:ascii="Times New Roman" w:hAnsi="Times New Roman" w:cs="Times New Roman"/>
          <w:sz w:val="24"/>
          <w:szCs w:val="24"/>
        </w:rPr>
        <w:t xml:space="preserve">He was so </w:t>
      </w:r>
      <w:r w:rsidRPr="00FA0445">
        <w:rPr>
          <w:rFonts w:ascii="Times New Roman" w:hAnsi="Times New Roman" w:cs="Times New Roman"/>
          <w:b/>
          <w:bCs/>
          <w:i/>
          <w:iCs/>
          <w:sz w:val="24"/>
          <w:szCs w:val="24"/>
        </w:rPr>
        <w:t>nervous</w:t>
      </w:r>
      <w:r w:rsidRPr="00FA0445">
        <w:rPr>
          <w:rFonts w:ascii="Times New Roman" w:hAnsi="Times New Roman" w:cs="Times New Roman"/>
          <w:sz w:val="24"/>
          <w:szCs w:val="24"/>
        </w:rPr>
        <w:t xml:space="preserve"> that his voice was quavering. </w:t>
      </w:r>
    </w:p>
    <w:p w:rsidR="00FA0445" w:rsidRDefault="00FA0445" w:rsidP="00FA0445">
      <w:pPr>
        <w:pStyle w:val="ListParagraph"/>
        <w:numPr>
          <w:ilvl w:val="0"/>
          <w:numId w:val="14"/>
        </w:numPr>
        <w:spacing w:after="0" w:line="240" w:lineRule="auto"/>
        <w:ind w:left="1843" w:hanging="425"/>
        <w:jc w:val="both"/>
        <w:rPr>
          <w:rFonts w:ascii="Times New Roman" w:hAnsi="Times New Roman" w:cs="Times New Roman"/>
          <w:sz w:val="24"/>
          <w:szCs w:val="24"/>
          <w:lang w:val="en-US"/>
        </w:rPr>
      </w:pPr>
      <w:r w:rsidRPr="0016713D">
        <w:rPr>
          <w:rFonts w:ascii="Times New Roman" w:hAnsi="Times New Roman" w:cs="Times New Roman"/>
          <w:sz w:val="24"/>
          <w:szCs w:val="24"/>
          <w:lang w:val="en-US"/>
        </w:rPr>
        <w:t>thundering,</w:t>
      </w:r>
      <w:r>
        <w:rPr>
          <w:rFonts w:ascii="Times New Roman" w:hAnsi="Times New Roman" w:cs="Times New Roman"/>
          <w:sz w:val="24"/>
          <w:szCs w:val="24"/>
          <w:lang w:val="en-US"/>
        </w:rPr>
        <w:t xml:space="preserve"> </w:t>
      </w:r>
      <w:r w:rsidRPr="0016713D">
        <w:rPr>
          <w:rFonts w:ascii="Times New Roman" w:hAnsi="Times New Roman" w:cs="Times New Roman"/>
          <w:sz w:val="24"/>
          <w:szCs w:val="24"/>
          <w:lang w:val="en-US"/>
        </w:rPr>
        <w:t>booming</w:t>
      </w:r>
      <w:r>
        <w:rPr>
          <w:rFonts w:ascii="Times New Roman" w:hAnsi="Times New Roman" w:cs="Times New Roman"/>
          <w:sz w:val="24"/>
          <w:szCs w:val="24"/>
          <w:lang w:val="en-US"/>
        </w:rPr>
        <w:t xml:space="preserve">, </w:t>
      </w:r>
      <w:proofErr w:type="spellStart"/>
      <w:r w:rsidR="00853DB2">
        <w:rPr>
          <w:rFonts w:ascii="Times New Roman" w:hAnsi="Times New Roman" w:cs="Times New Roman"/>
          <w:sz w:val="24"/>
          <w:szCs w:val="24"/>
          <w:lang w:val="en-US"/>
        </w:rPr>
        <w:t>conﬁdently</w:t>
      </w:r>
      <w:proofErr w:type="spellEnd"/>
      <w:r w:rsidRPr="0016713D">
        <w:rPr>
          <w:rFonts w:ascii="Times New Roman" w:hAnsi="Times New Roman" w:cs="Times New Roman"/>
          <w:sz w:val="24"/>
          <w:szCs w:val="24"/>
          <w:lang w:val="en-US"/>
        </w:rPr>
        <w:t xml:space="preserve"> </w:t>
      </w:r>
    </w:p>
    <w:p w:rsidR="00FA0445" w:rsidRDefault="00FA0445" w:rsidP="00FA0445">
      <w:pPr>
        <w:pStyle w:val="ListParagraph"/>
        <w:numPr>
          <w:ilvl w:val="0"/>
          <w:numId w:val="14"/>
        </w:numPr>
        <w:spacing w:after="0" w:line="240" w:lineRule="auto"/>
        <w:ind w:left="1843" w:hanging="425"/>
        <w:jc w:val="both"/>
        <w:rPr>
          <w:rFonts w:ascii="Times New Roman" w:hAnsi="Times New Roman" w:cs="Times New Roman"/>
          <w:sz w:val="24"/>
          <w:szCs w:val="24"/>
          <w:lang w:val="en-US"/>
        </w:rPr>
      </w:pPr>
      <w:r w:rsidRPr="009674DA">
        <w:rPr>
          <w:rFonts w:ascii="Times New Roman" w:hAnsi="Times New Roman" w:cs="Times New Roman"/>
          <w:sz w:val="24"/>
          <w:szCs w:val="24"/>
          <w:lang w:val="en-US"/>
        </w:rPr>
        <w:t xml:space="preserve">trembling, shaking noticeably </w:t>
      </w:r>
    </w:p>
    <w:p w:rsidR="00FA0445" w:rsidRDefault="00FA0445" w:rsidP="00FA0445">
      <w:pPr>
        <w:pStyle w:val="ListParagraph"/>
        <w:numPr>
          <w:ilvl w:val="0"/>
          <w:numId w:val="14"/>
        </w:numPr>
        <w:spacing w:after="0" w:line="240" w:lineRule="auto"/>
        <w:ind w:left="1843" w:hanging="425"/>
        <w:jc w:val="both"/>
        <w:rPr>
          <w:rFonts w:ascii="Times New Roman" w:hAnsi="Times New Roman" w:cs="Times New Roman"/>
          <w:sz w:val="24"/>
          <w:szCs w:val="24"/>
          <w:lang w:val="en-US"/>
        </w:rPr>
      </w:pPr>
      <w:r w:rsidRPr="009674DA">
        <w:rPr>
          <w:rFonts w:ascii="Times New Roman" w:hAnsi="Times New Roman" w:cs="Times New Roman"/>
          <w:sz w:val="24"/>
          <w:szCs w:val="24"/>
          <w:lang w:val="en-US"/>
        </w:rPr>
        <w:t xml:space="preserve">quiet, whispering softly </w:t>
      </w:r>
    </w:p>
    <w:p w:rsidR="00FA0445" w:rsidRDefault="00FA0445" w:rsidP="00FA0445">
      <w:pPr>
        <w:pStyle w:val="ListParagraph"/>
        <w:numPr>
          <w:ilvl w:val="0"/>
          <w:numId w:val="14"/>
        </w:numPr>
        <w:spacing w:after="0" w:line="240" w:lineRule="auto"/>
        <w:ind w:left="1843" w:hanging="425"/>
        <w:jc w:val="both"/>
        <w:rPr>
          <w:rFonts w:ascii="Times New Roman" w:hAnsi="Times New Roman" w:cs="Times New Roman"/>
          <w:sz w:val="24"/>
          <w:szCs w:val="24"/>
          <w:lang w:val="en-US"/>
        </w:rPr>
      </w:pPr>
      <w:r w:rsidRPr="009674DA">
        <w:rPr>
          <w:rFonts w:ascii="Times New Roman" w:hAnsi="Times New Roman" w:cs="Times New Roman"/>
          <w:sz w:val="24"/>
          <w:szCs w:val="24"/>
          <w:lang w:val="en-US"/>
        </w:rPr>
        <w:t>making a quacking sound</w:t>
      </w:r>
    </w:p>
    <w:p w:rsidR="00FA0445" w:rsidRDefault="00FA0445" w:rsidP="00FA0445">
      <w:pPr>
        <w:spacing w:after="0" w:line="240" w:lineRule="auto"/>
        <w:jc w:val="both"/>
        <w:rPr>
          <w:rFonts w:ascii="Times New Roman" w:hAnsi="Times New Roman" w:cs="Times New Roman"/>
          <w:sz w:val="24"/>
          <w:szCs w:val="24"/>
        </w:rPr>
      </w:pPr>
      <w:r w:rsidRPr="00FA0445">
        <w:rPr>
          <w:rFonts w:ascii="Times New Roman" w:hAnsi="Times New Roman" w:cs="Times New Roman"/>
          <w:sz w:val="24"/>
          <w:szCs w:val="24"/>
        </w:rPr>
        <w:t>There are several numbers in this passage, and if you didn’t read carefully, you could easily choose the wrong answer. The correct answer is (</w:t>
      </w:r>
      <w:r w:rsidRPr="00FA0445">
        <w:rPr>
          <w:rFonts w:ascii="Times New Roman" w:hAnsi="Times New Roman" w:cs="Times New Roman"/>
          <w:b/>
          <w:bCs/>
          <w:sz w:val="24"/>
          <w:szCs w:val="24"/>
        </w:rPr>
        <w:t>a</w:t>
      </w:r>
      <w:r w:rsidRPr="00FA0445">
        <w:rPr>
          <w:rFonts w:ascii="Times New Roman" w:hAnsi="Times New Roman" w:cs="Times New Roman"/>
          <w:sz w:val="24"/>
          <w:szCs w:val="24"/>
        </w:rPr>
        <w:t xml:space="preserve">) thundering, booming, </w:t>
      </w:r>
      <w:proofErr w:type="spellStart"/>
      <w:r w:rsidRPr="00FA0445">
        <w:rPr>
          <w:rFonts w:ascii="Times New Roman" w:hAnsi="Times New Roman" w:cs="Times New Roman"/>
          <w:sz w:val="24"/>
          <w:szCs w:val="24"/>
        </w:rPr>
        <w:t>conﬁdently</w:t>
      </w:r>
      <w:proofErr w:type="spellEnd"/>
      <w:r w:rsidRPr="00FA0445">
        <w:rPr>
          <w:rFonts w:ascii="Times New Roman" w:hAnsi="Times New Roman" w:cs="Times New Roman"/>
          <w:sz w:val="24"/>
          <w:szCs w:val="24"/>
        </w:rPr>
        <w:t>.</w:t>
      </w:r>
    </w:p>
    <w:p w:rsidR="00853DB2" w:rsidRPr="00FA0445" w:rsidRDefault="00853DB2" w:rsidP="00FA0445">
      <w:pPr>
        <w:spacing w:after="0" w:line="240" w:lineRule="auto"/>
        <w:jc w:val="both"/>
        <w:rPr>
          <w:rFonts w:ascii="Times New Roman" w:hAnsi="Times New Roman" w:cs="Times New Roman"/>
          <w:sz w:val="24"/>
          <w:szCs w:val="24"/>
        </w:rPr>
      </w:pPr>
    </w:p>
    <w:p w:rsidR="00853DB2" w:rsidRPr="00853DB2" w:rsidRDefault="00853DB2" w:rsidP="00853DB2">
      <w:pPr>
        <w:spacing w:after="0" w:line="240" w:lineRule="auto"/>
        <w:ind w:firstLine="720"/>
        <w:jc w:val="both"/>
        <w:rPr>
          <w:rFonts w:ascii="Times New Roman" w:hAnsi="Times New Roman" w:cs="Times New Roman"/>
          <w:b/>
          <w:bCs/>
          <w:sz w:val="24"/>
          <w:szCs w:val="24"/>
        </w:rPr>
      </w:pPr>
      <w:r w:rsidRPr="00853DB2">
        <w:rPr>
          <w:rFonts w:ascii="Times New Roman" w:hAnsi="Times New Roman" w:cs="Times New Roman"/>
          <w:sz w:val="24"/>
          <w:szCs w:val="24"/>
        </w:rPr>
        <w:t xml:space="preserve">Then, </w:t>
      </w:r>
      <w:r w:rsidRPr="00853DB2">
        <w:rPr>
          <w:rFonts w:ascii="Times New Roman" w:hAnsi="Times New Roman" w:cs="Times New Roman"/>
          <w:b/>
          <w:bCs/>
          <w:sz w:val="24"/>
          <w:szCs w:val="24"/>
        </w:rPr>
        <w:t>Scanning for Detail</w:t>
      </w:r>
      <w:r>
        <w:rPr>
          <w:rFonts w:ascii="Times New Roman" w:hAnsi="Times New Roman" w:cs="Times New Roman"/>
          <w:b/>
          <w:bCs/>
          <w:sz w:val="24"/>
          <w:szCs w:val="24"/>
        </w:rPr>
        <w:t xml:space="preserve">; </w:t>
      </w:r>
      <w:r>
        <w:rPr>
          <w:rFonts w:ascii="Times New Roman" w:hAnsi="Times New Roman" w:cs="Times New Roman"/>
          <w:sz w:val="24"/>
          <w:szCs w:val="24"/>
        </w:rPr>
        <w:t>r</w:t>
      </w:r>
      <w:r w:rsidRPr="00853DB2">
        <w:rPr>
          <w:rFonts w:ascii="Times New Roman" w:hAnsi="Times New Roman" w:cs="Times New Roman"/>
          <w:sz w:val="24"/>
          <w:szCs w:val="24"/>
        </w:rPr>
        <w:t>ead a question and find the important content words. Content words are usually nouns, verbs, or adjectives. They are called content words because they contain the content or meaning of a sentence. Next, let your eyes travel quickly over the passage for the same content words or synonyms of the words. This is called scanning. By scanning, you can find a place in t</w:t>
      </w:r>
      <w:r w:rsidR="00927D70">
        <w:rPr>
          <w:rFonts w:ascii="Times New Roman" w:hAnsi="Times New Roman" w:cs="Times New Roman"/>
          <w:sz w:val="24"/>
          <w:szCs w:val="24"/>
        </w:rPr>
        <w:t>he reading passage where the an</w:t>
      </w:r>
      <w:r w:rsidRPr="00853DB2">
        <w:rPr>
          <w:rFonts w:ascii="Times New Roman" w:hAnsi="Times New Roman" w:cs="Times New Roman"/>
          <w:sz w:val="24"/>
          <w:szCs w:val="24"/>
        </w:rPr>
        <w:t>swer to a question is found. Finally, read those specific sentences carefully and choose the answer that corresponds to the meaning of the s</w:t>
      </w:r>
      <w:r w:rsidR="00927D70">
        <w:rPr>
          <w:rFonts w:ascii="Times New Roman" w:hAnsi="Times New Roman" w:cs="Times New Roman"/>
          <w:sz w:val="24"/>
          <w:szCs w:val="24"/>
        </w:rPr>
        <w:t>entences you have read (Sharpe</w:t>
      </w:r>
      <w:r w:rsidRPr="00853DB2">
        <w:rPr>
          <w:rFonts w:ascii="Times New Roman" w:hAnsi="Times New Roman" w:cs="Times New Roman"/>
          <w:sz w:val="24"/>
          <w:szCs w:val="24"/>
        </w:rPr>
        <w:t>, 2004: 226).</w:t>
      </w:r>
    </w:p>
    <w:p w:rsidR="005B0514" w:rsidRDefault="00853DB2" w:rsidP="00927D70">
      <w:pPr>
        <w:spacing w:after="0" w:line="240" w:lineRule="auto"/>
        <w:ind w:firstLine="720"/>
        <w:jc w:val="lowKashida"/>
        <w:rPr>
          <w:rFonts w:ascii="Times New Roman" w:hAnsi="Times New Roman" w:cs="Times New Roman"/>
          <w:sz w:val="24"/>
          <w:szCs w:val="24"/>
        </w:rPr>
      </w:pPr>
      <w:r w:rsidRPr="00853DB2">
        <w:rPr>
          <w:rFonts w:ascii="Times New Roman" w:hAnsi="Times New Roman" w:cs="Times New Roman"/>
          <w:sz w:val="24"/>
          <w:szCs w:val="24"/>
        </w:rPr>
        <w:t>You can’t be expected to remember every de</w:t>
      </w:r>
      <w:r w:rsidR="00927D70">
        <w:rPr>
          <w:rFonts w:ascii="Times New Roman" w:hAnsi="Times New Roman" w:cs="Times New Roman"/>
          <w:sz w:val="24"/>
          <w:szCs w:val="24"/>
        </w:rPr>
        <w:t>tail. So how do you identify specific</w:t>
      </w:r>
      <w:r w:rsidRPr="00853DB2">
        <w:rPr>
          <w:rFonts w:ascii="Times New Roman" w:hAnsi="Times New Roman" w:cs="Times New Roman"/>
          <w:sz w:val="24"/>
          <w:szCs w:val="24"/>
        </w:rPr>
        <w:t xml:space="preserve"> facts and details quickly and accurately, especially when a passage is several paragraphs long? The idea behind these questions isn’t for you to memorize everything in the passage. Rather, these questions test how carefully you read and your ability to kn</w:t>
      </w:r>
      <w:r w:rsidR="00927D70">
        <w:rPr>
          <w:rFonts w:ascii="Times New Roman" w:hAnsi="Times New Roman" w:cs="Times New Roman"/>
          <w:sz w:val="24"/>
          <w:szCs w:val="24"/>
        </w:rPr>
        <w:t>ow where to look for specific</w:t>
      </w:r>
      <w:r w:rsidRPr="00853DB2">
        <w:rPr>
          <w:rFonts w:ascii="Times New Roman" w:hAnsi="Times New Roman" w:cs="Times New Roman"/>
          <w:sz w:val="24"/>
          <w:szCs w:val="24"/>
        </w:rPr>
        <w:t xml:space="preserve"> information within a passage. </w:t>
      </w:r>
    </w:p>
    <w:p w:rsidR="00853DB2" w:rsidRPr="00853DB2" w:rsidRDefault="00853DB2" w:rsidP="005B0514">
      <w:pPr>
        <w:spacing w:after="0" w:line="240" w:lineRule="auto"/>
        <w:jc w:val="lowKashida"/>
        <w:rPr>
          <w:rFonts w:ascii="Times New Roman" w:hAnsi="Times New Roman" w:cs="Times New Roman"/>
          <w:sz w:val="24"/>
          <w:szCs w:val="24"/>
        </w:rPr>
      </w:pPr>
      <w:r w:rsidRPr="00853DB2">
        <w:rPr>
          <w:rFonts w:ascii="Times New Roman" w:hAnsi="Times New Roman" w:cs="Times New Roman"/>
          <w:sz w:val="24"/>
          <w:szCs w:val="24"/>
        </w:rPr>
        <w:t>For example, take another look at the snakes’ paragraph:</w:t>
      </w:r>
    </w:p>
    <w:p w:rsidR="00853DB2" w:rsidRDefault="00853DB2" w:rsidP="00853DB2">
      <w:pPr>
        <w:spacing w:line="240" w:lineRule="auto"/>
        <w:ind w:firstLine="720"/>
        <w:jc w:val="lowKashida"/>
        <w:rPr>
          <w:rFonts w:ascii="Times New Roman" w:hAnsi="Times New Roman" w:cs="Times New Roman"/>
          <w:i/>
          <w:iCs/>
          <w:sz w:val="24"/>
          <w:szCs w:val="24"/>
        </w:rPr>
      </w:pPr>
      <w:r w:rsidRPr="00853DB2">
        <w:rPr>
          <w:rFonts w:ascii="Times New Roman" w:hAnsi="Times New Roman" w:cs="Times New Roman"/>
          <w:i/>
          <w:iCs/>
          <w:sz w:val="24"/>
          <w:szCs w:val="24"/>
        </w:rPr>
        <w:t>Many people are afraid of snakes, but most snakes aren’t as dangerous as people think they are. There are more than 2,500 different species of snakes around the world. Only a small percentage of those species are poisonous, and only a few species have venom strong enough to kill a human being. Furthermore, snakes bite only 1,000–2,000 people in the United States each year, and only ten of those bites (that’s less than 1%) result in death. Statistically, many other animals are far more dangerous than snakes. In fact, in this country, more people die from dog bites each year than from snakes.</w:t>
      </w:r>
    </w:p>
    <w:p w:rsidR="00853DB2" w:rsidRPr="00853DB2" w:rsidRDefault="00853DB2" w:rsidP="00853DB2">
      <w:pPr>
        <w:spacing w:line="240" w:lineRule="auto"/>
        <w:jc w:val="lowKashida"/>
        <w:rPr>
          <w:rFonts w:ascii="Times New Roman" w:hAnsi="Times New Roman" w:cs="Times New Roman"/>
          <w:i/>
          <w:iCs/>
          <w:sz w:val="24"/>
          <w:szCs w:val="24"/>
        </w:rPr>
      </w:pPr>
      <w:r w:rsidRPr="00853DB2">
        <w:rPr>
          <w:rFonts w:ascii="Times New Roman" w:hAnsi="Times New Roman" w:cs="Times New Roman"/>
          <w:sz w:val="24"/>
          <w:szCs w:val="24"/>
        </w:rPr>
        <w:t>On the exam, you might be asked a question like the following:</w:t>
      </w:r>
    </w:p>
    <w:p w:rsidR="00853DB2" w:rsidRPr="00853DB2" w:rsidRDefault="00853DB2" w:rsidP="00853DB2">
      <w:pPr>
        <w:spacing w:after="0" w:line="240" w:lineRule="auto"/>
        <w:jc w:val="lowKashida"/>
        <w:rPr>
          <w:rFonts w:ascii="Times New Roman" w:hAnsi="Times New Roman" w:cs="Times New Roman"/>
          <w:sz w:val="24"/>
          <w:szCs w:val="24"/>
        </w:rPr>
      </w:pPr>
      <w:r w:rsidRPr="00853DB2">
        <w:rPr>
          <w:rFonts w:ascii="Times New Roman" w:hAnsi="Times New Roman" w:cs="Times New Roman"/>
          <w:sz w:val="24"/>
          <w:szCs w:val="24"/>
        </w:rPr>
        <w:t xml:space="preserve">How many species of snakes are there worldwide? </w:t>
      </w:r>
    </w:p>
    <w:p w:rsidR="00853DB2" w:rsidRDefault="00853DB2" w:rsidP="00853DB2">
      <w:pPr>
        <w:pStyle w:val="ListParagraph"/>
        <w:numPr>
          <w:ilvl w:val="0"/>
          <w:numId w:val="6"/>
        </w:numPr>
        <w:spacing w:after="0" w:line="240" w:lineRule="auto"/>
        <w:ind w:left="1418" w:firstLine="283"/>
        <w:jc w:val="lowKashida"/>
        <w:rPr>
          <w:rFonts w:ascii="Times New Roman" w:hAnsi="Times New Roman" w:cs="Times New Roman"/>
          <w:sz w:val="24"/>
          <w:szCs w:val="24"/>
          <w:lang w:val="en-US"/>
        </w:rPr>
      </w:pPr>
      <w:r w:rsidRPr="00C2695E">
        <w:rPr>
          <w:rFonts w:ascii="Times New Roman" w:hAnsi="Times New Roman" w:cs="Times New Roman"/>
          <w:sz w:val="24"/>
          <w:szCs w:val="24"/>
          <w:lang w:val="en-US"/>
        </w:rPr>
        <w:t xml:space="preserve">between 1,000–2,000 </w:t>
      </w:r>
    </w:p>
    <w:p w:rsidR="00853DB2" w:rsidRDefault="00853DB2" w:rsidP="00853DB2">
      <w:pPr>
        <w:pStyle w:val="ListParagraph"/>
        <w:numPr>
          <w:ilvl w:val="0"/>
          <w:numId w:val="6"/>
        </w:numPr>
        <w:spacing w:after="0" w:line="240" w:lineRule="auto"/>
        <w:ind w:left="1418" w:firstLine="283"/>
        <w:jc w:val="lowKashida"/>
        <w:rPr>
          <w:rFonts w:ascii="Times New Roman" w:hAnsi="Times New Roman" w:cs="Times New Roman"/>
          <w:sz w:val="24"/>
          <w:szCs w:val="24"/>
          <w:lang w:val="en-US"/>
        </w:rPr>
      </w:pPr>
      <w:r w:rsidRPr="00C2695E">
        <w:rPr>
          <w:rFonts w:ascii="Times New Roman" w:hAnsi="Times New Roman" w:cs="Times New Roman"/>
          <w:sz w:val="24"/>
          <w:szCs w:val="24"/>
          <w:lang w:val="en-US"/>
        </w:rPr>
        <w:t xml:space="preserve">less than 100 </w:t>
      </w:r>
    </w:p>
    <w:p w:rsidR="00853DB2" w:rsidRDefault="00853DB2" w:rsidP="00853DB2">
      <w:pPr>
        <w:pStyle w:val="ListParagraph"/>
        <w:numPr>
          <w:ilvl w:val="0"/>
          <w:numId w:val="6"/>
        </w:numPr>
        <w:spacing w:after="0" w:line="240" w:lineRule="auto"/>
        <w:ind w:left="1418" w:firstLine="283"/>
        <w:jc w:val="lowKashida"/>
        <w:rPr>
          <w:rFonts w:ascii="Times New Roman" w:hAnsi="Times New Roman" w:cs="Times New Roman"/>
          <w:sz w:val="24"/>
          <w:szCs w:val="24"/>
          <w:lang w:val="en-US"/>
        </w:rPr>
      </w:pPr>
      <w:r w:rsidRPr="00C2695E">
        <w:rPr>
          <w:rFonts w:ascii="Times New Roman" w:hAnsi="Times New Roman" w:cs="Times New Roman"/>
          <w:sz w:val="24"/>
          <w:szCs w:val="24"/>
          <w:lang w:val="en-US"/>
        </w:rPr>
        <w:t xml:space="preserve">less than 2,500 </w:t>
      </w:r>
    </w:p>
    <w:p w:rsidR="00853DB2" w:rsidRPr="00C2695E" w:rsidRDefault="00853DB2" w:rsidP="00853DB2">
      <w:pPr>
        <w:pStyle w:val="ListParagraph"/>
        <w:numPr>
          <w:ilvl w:val="0"/>
          <w:numId w:val="6"/>
        </w:numPr>
        <w:spacing w:after="0" w:line="240" w:lineRule="auto"/>
        <w:ind w:left="1418" w:firstLine="283"/>
        <w:jc w:val="lowKashida"/>
        <w:rPr>
          <w:rFonts w:ascii="Times New Roman" w:hAnsi="Times New Roman" w:cs="Times New Roman"/>
          <w:sz w:val="24"/>
          <w:szCs w:val="24"/>
          <w:lang w:val="en-US"/>
        </w:rPr>
      </w:pPr>
      <w:r w:rsidRPr="00C2695E">
        <w:rPr>
          <w:rFonts w:ascii="Times New Roman" w:hAnsi="Times New Roman" w:cs="Times New Roman"/>
          <w:sz w:val="24"/>
          <w:szCs w:val="24"/>
          <w:lang w:val="en-US"/>
        </w:rPr>
        <w:t>more than 2,500</w:t>
      </w:r>
    </w:p>
    <w:p w:rsidR="00853DB2" w:rsidRPr="00853DB2" w:rsidRDefault="00853DB2" w:rsidP="00853DB2">
      <w:pPr>
        <w:spacing w:after="0" w:line="240" w:lineRule="auto"/>
        <w:ind w:firstLine="720"/>
        <w:jc w:val="lowKashida"/>
        <w:rPr>
          <w:rFonts w:ascii="Times New Roman" w:hAnsi="Times New Roman" w:cs="Times New Roman"/>
          <w:sz w:val="24"/>
          <w:szCs w:val="24"/>
        </w:rPr>
      </w:pPr>
      <w:r w:rsidRPr="00853DB2">
        <w:rPr>
          <w:rFonts w:ascii="Times New Roman" w:hAnsi="Times New Roman" w:cs="Times New Roman"/>
          <w:sz w:val="24"/>
          <w:szCs w:val="24"/>
        </w:rPr>
        <w:t>There are several numbers in this passage, and if you didn’t read carefully, you could easily choose the wrong answer. The correct answer is (</w:t>
      </w:r>
      <w:r w:rsidRPr="00853DB2">
        <w:rPr>
          <w:rFonts w:ascii="Times New Roman" w:hAnsi="Times New Roman" w:cs="Times New Roman"/>
          <w:b/>
          <w:bCs/>
          <w:sz w:val="24"/>
          <w:szCs w:val="24"/>
        </w:rPr>
        <w:t>d</w:t>
      </w:r>
      <w:r w:rsidRPr="00853DB2">
        <w:rPr>
          <w:rFonts w:ascii="Times New Roman" w:hAnsi="Times New Roman" w:cs="Times New Roman"/>
          <w:sz w:val="24"/>
          <w:szCs w:val="24"/>
        </w:rPr>
        <w:t>) more than 2,500. This fact is clearly stated in the second sentence.</w:t>
      </w:r>
    </w:p>
    <w:p w:rsidR="00853DB2" w:rsidRPr="00853DB2" w:rsidRDefault="00853DB2" w:rsidP="005B0514">
      <w:pPr>
        <w:spacing w:after="0" w:line="240" w:lineRule="auto"/>
        <w:ind w:firstLine="284"/>
        <w:jc w:val="lowKashida"/>
        <w:rPr>
          <w:rFonts w:ascii="Times New Roman" w:hAnsi="Times New Roman" w:cs="Times New Roman"/>
          <w:sz w:val="24"/>
          <w:szCs w:val="24"/>
        </w:rPr>
      </w:pPr>
      <w:r w:rsidRPr="00853DB2">
        <w:rPr>
          <w:rFonts w:ascii="Times New Roman" w:hAnsi="Times New Roman" w:cs="Times New Roman"/>
          <w:sz w:val="24"/>
          <w:szCs w:val="24"/>
        </w:rPr>
        <w:t xml:space="preserve">The best way to </w:t>
      </w:r>
      <w:proofErr w:type="spellStart"/>
      <w:r w:rsidRPr="00853DB2">
        <w:rPr>
          <w:rFonts w:ascii="Times New Roman" w:hAnsi="Times New Roman" w:cs="Times New Roman"/>
          <w:sz w:val="24"/>
          <w:szCs w:val="24"/>
        </w:rPr>
        <w:t>ﬁnd</w:t>
      </w:r>
      <w:proofErr w:type="spellEnd"/>
      <w:r w:rsidRPr="00853DB2">
        <w:rPr>
          <w:rFonts w:ascii="Times New Roman" w:hAnsi="Times New Roman" w:cs="Times New Roman"/>
          <w:sz w:val="24"/>
          <w:szCs w:val="24"/>
        </w:rPr>
        <w:t xml:space="preserve"> this information is to use the key words from the question as your guide. In this example, the key words are how many and species. These two items tell you to look for a sentence in the passage that has both a number and the</w:t>
      </w:r>
      <w:r w:rsidR="00962988">
        <w:rPr>
          <w:rFonts w:ascii="Times New Roman" w:hAnsi="Times New Roman" w:cs="Times New Roman"/>
          <w:sz w:val="24"/>
          <w:szCs w:val="24"/>
        </w:rPr>
        <w:t xml:space="preserve"> word species. Then you can </w:t>
      </w:r>
      <w:proofErr w:type="spellStart"/>
      <w:r w:rsidR="00962988">
        <w:rPr>
          <w:rFonts w:ascii="Times New Roman" w:hAnsi="Times New Roman" w:cs="Times New Roman"/>
          <w:sz w:val="24"/>
          <w:szCs w:val="24"/>
        </w:rPr>
        <w:t>ﬁnd</w:t>
      </w:r>
      <w:proofErr w:type="spellEnd"/>
      <w:r w:rsidR="00962988">
        <w:rPr>
          <w:rFonts w:ascii="Times New Roman" w:hAnsi="Times New Roman" w:cs="Times New Roman"/>
          <w:sz w:val="24"/>
          <w:szCs w:val="24"/>
        </w:rPr>
        <w:t xml:space="preserve"> </w:t>
      </w:r>
      <w:r w:rsidRPr="00853DB2">
        <w:rPr>
          <w:rFonts w:ascii="Times New Roman" w:hAnsi="Times New Roman" w:cs="Times New Roman"/>
          <w:sz w:val="24"/>
          <w:szCs w:val="24"/>
        </w:rPr>
        <w:t xml:space="preserve">the </w:t>
      </w:r>
      <w:r w:rsidRPr="00853DB2">
        <w:rPr>
          <w:rFonts w:ascii="Times New Roman" w:hAnsi="Times New Roman" w:cs="Times New Roman"/>
          <w:sz w:val="24"/>
          <w:szCs w:val="24"/>
        </w:rPr>
        <w:lastRenderedPageBreak/>
        <w:t xml:space="preserve">sentence that provides the correct information. You don’t have to re-read the entire passage—in fact, you can’t, because you will run out of time for other questions. Instead, skim through the paragraphs looking for your key words. </w:t>
      </w:r>
    </w:p>
    <w:p w:rsidR="00853DB2" w:rsidRPr="00853DB2" w:rsidRDefault="00853DB2" w:rsidP="005B0514">
      <w:pPr>
        <w:spacing w:after="0" w:line="240" w:lineRule="auto"/>
        <w:ind w:firstLine="284"/>
        <w:jc w:val="lowKashida"/>
        <w:rPr>
          <w:rFonts w:ascii="Times New Roman" w:hAnsi="Times New Roman" w:cs="Times New Roman"/>
          <w:sz w:val="24"/>
          <w:szCs w:val="24"/>
        </w:rPr>
      </w:pPr>
      <w:r w:rsidRPr="00853DB2">
        <w:rPr>
          <w:rFonts w:ascii="Times New Roman" w:hAnsi="Times New Roman" w:cs="Times New Roman"/>
          <w:sz w:val="24"/>
          <w:szCs w:val="24"/>
        </w:rPr>
        <w:t xml:space="preserve">In addition, you can use the structure of the passage to help you </w:t>
      </w:r>
      <w:proofErr w:type="spellStart"/>
      <w:r w:rsidRPr="00853DB2">
        <w:rPr>
          <w:rFonts w:ascii="Times New Roman" w:hAnsi="Times New Roman" w:cs="Times New Roman"/>
          <w:sz w:val="24"/>
          <w:szCs w:val="24"/>
        </w:rPr>
        <w:t>ﬁnd</w:t>
      </w:r>
      <w:proofErr w:type="spellEnd"/>
      <w:r w:rsidRPr="00853DB2">
        <w:rPr>
          <w:rFonts w:ascii="Times New Roman" w:hAnsi="Times New Roman" w:cs="Times New Roman"/>
          <w:sz w:val="24"/>
          <w:szCs w:val="24"/>
        </w:rPr>
        <w:t xml:space="preserve"> the correct information. If you read carefully, you probably noticed that the paragraph talks about species </w:t>
      </w:r>
      <w:proofErr w:type="spellStart"/>
      <w:r w:rsidRPr="00853DB2">
        <w:rPr>
          <w:rFonts w:ascii="Times New Roman" w:hAnsi="Times New Roman" w:cs="Times New Roman"/>
          <w:sz w:val="24"/>
          <w:szCs w:val="24"/>
        </w:rPr>
        <w:t>ﬁrst</w:t>
      </w:r>
      <w:proofErr w:type="spellEnd"/>
      <w:r w:rsidRPr="00853DB2">
        <w:rPr>
          <w:rFonts w:ascii="Times New Roman" w:hAnsi="Times New Roman" w:cs="Times New Roman"/>
          <w:sz w:val="24"/>
          <w:szCs w:val="24"/>
        </w:rPr>
        <w:t xml:space="preserve">, then venom, then bites. Thus, you can use your understanding of the structure to guide you to the place to </w:t>
      </w:r>
      <w:proofErr w:type="spellStart"/>
      <w:r w:rsidRPr="00853DB2">
        <w:rPr>
          <w:rFonts w:ascii="Times New Roman" w:hAnsi="Times New Roman" w:cs="Times New Roman"/>
          <w:sz w:val="24"/>
          <w:szCs w:val="24"/>
        </w:rPr>
        <w:t>ﬁnd</w:t>
      </w:r>
      <w:proofErr w:type="spellEnd"/>
      <w:r w:rsidRPr="00853DB2">
        <w:rPr>
          <w:rFonts w:ascii="Times New Roman" w:hAnsi="Times New Roman" w:cs="Times New Roman"/>
          <w:sz w:val="24"/>
          <w:szCs w:val="24"/>
        </w:rPr>
        <w:t xml:space="preserve"> the correct answer. You can use the same approach for all three types of questions. For example, imagine you are asked: In which sentence does the author state how many snakebites result in death?</w:t>
      </w:r>
    </w:p>
    <w:p w:rsidR="00853DB2" w:rsidRPr="00853DB2" w:rsidRDefault="00853DB2" w:rsidP="005B0514">
      <w:pPr>
        <w:spacing w:after="0" w:line="240" w:lineRule="auto"/>
        <w:ind w:firstLine="284"/>
        <w:jc w:val="lowKashida"/>
        <w:rPr>
          <w:rFonts w:ascii="Times New Roman" w:hAnsi="Times New Roman" w:cs="Times New Roman"/>
          <w:sz w:val="24"/>
          <w:szCs w:val="24"/>
        </w:rPr>
      </w:pPr>
      <w:r w:rsidRPr="00853DB2">
        <w:rPr>
          <w:rFonts w:ascii="Times New Roman" w:hAnsi="Times New Roman" w:cs="Times New Roman"/>
          <w:sz w:val="24"/>
          <w:szCs w:val="24"/>
        </w:rPr>
        <w:t>Find the key words in the question: h</w:t>
      </w:r>
      <w:r w:rsidR="00962988">
        <w:rPr>
          <w:rFonts w:ascii="Times New Roman" w:hAnsi="Times New Roman" w:cs="Times New Roman"/>
          <w:sz w:val="24"/>
          <w:szCs w:val="24"/>
        </w:rPr>
        <w:t xml:space="preserve">ow many, bites, and death. </w:t>
      </w:r>
      <w:proofErr w:type="gramStart"/>
      <w:r w:rsidR="00962988">
        <w:rPr>
          <w:rFonts w:ascii="Times New Roman" w:hAnsi="Times New Roman" w:cs="Times New Roman"/>
          <w:sz w:val="24"/>
          <w:szCs w:val="24"/>
        </w:rPr>
        <w:t xml:space="preserve">Then, </w:t>
      </w:r>
      <w:r w:rsidRPr="00853DB2">
        <w:rPr>
          <w:rFonts w:ascii="Times New Roman" w:hAnsi="Times New Roman" w:cs="Times New Roman"/>
          <w:sz w:val="24"/>
          <w:szCs w:val="24"/>
        </w:rPr>
        <w:t>scan</w:t>
      </w:r>
      <w:r w:rsidR="00EA2B2F">
        <w:rPr>
          <w:rFonts w:ascii="Times New Roman" w:hAnsi="Times New Roman" w:cs="Times New Roman"/>
          <w:sz w:val="24"/>
          <w:szCs w:val="24"/>
        </w:rPr>
        <w:t>ning</w:t>
      </w:r>
      <w:r w:rsidRPr="00853DB2">
        <w:rPr>
          <w:rFonts w:ascii="Times New Roman" w:hAnsi="Times New Roman" w:cs="Times New Roman"/>
          <w:sz w:val="24"/>
          <w:szCs w:val="24"/>
        </w:rPr>
        <w:t xml:space="preserve"> the paragraph looking for the sentence that discusses the number of deadly bites.</w:t>
      </w:r>
      <w:proofErr w:type="gramEnd"/>
      <w:r w:rsidRPr="00853DB2">
        <w:rPr>
          <w:rFonts w:ascii="Times New Roman" w:hAnsi="Times New Roman" w:cs="Times New Roman"/>
          <w:sz w:val="24"/>
          <w:szCs w:val="24"/>
        </w:rPr>
        <w:t xml:space="preserve"> Note that the key word might not be the exact word in the passage. For example, the question might be phrased as follows: “In which sentence does the author state the number of snakebites that are fatal?”</w:t>
      </w:r>
      <w:r>
        <w:rPr>
          <w:rFonts w:ascii="Times New Roman" w:hAnsi="Times New Roman" w:cs="Times New Roman"/>
          <w:sz w:val="24"/>
          <w:szCs w:val="24"/>
        </w:rPr>
        <w:t xml:space="preserve"> </w:t>
      </w:r>
      <w:r w:rsidRPr="00853DB2">
        <w:rPr>
          <w:rFonts w:ascii="Times New Roman" w:hAnsi="Times New Roman" w:cs="Times New Roman"/>
          <w:sz w:val="24"/>
          <w:szCs w:val="24"/>
        </w:rPr>
        <w:t xml:space="preserve">In this case, your key words are number, bites, and fatal. But you won’t </w:t>
      </w:r>
      <w:proofErr w:type="spellStart"/>
      <w:r w:rsidRPr="00853DB2">
        <w:rPr>
          <w:rFonts w:ascii="Times New Roman" w:hAnsi="Times New Roman" w:cs="Times New Roman"/>
          <w:sz w:val="24"/>
          <w:szCs w:val="24"/>
        </w:rPr>
        <w:t>ﬁnd</w:t>
      </w:r>
      <w:proofErr w:type="spellEnd"/>
      <w:r w:rsidRPr="00853DB2">
        <w:rPr>
          <w:rFonts w:ascii="Times New Roman" w:hAnsi="Times New Roman" w:cs="Times New Roman"/>
          <w:sz w:val="24"/>
          <w:szCs w:val="24"/>
        </w:rPr>
        <w:t xml:space="preserve"> “fatal” anywhere in the passage. As you scan, then, you need to keep your eyes open for the key words and other words that might address the same idea. For fatal, for example, you might scan for the words death, skill, and deadly to </w:t>
      </w:r>
      <w:proofErr w:type="spellStart"/>
      <w:r w:rsidRPr="00853DB2">
        <w:rPr>
          <w:rFonts w:ascii="Times New Roman" w:hAnsi="Times New Roman" w:cs="Times New Roman"/>
          <w:sz w:val="24"/>
          <w:szCs w:val="24"/>
        </w:rPr>
        <w:t>ﬁnd</w:t>
      </w:r>
      <w:proofErr w:type="spellEnd"/>
      <w:r w:rsidRPr="00853DB2">
        <w:rPr>
          <w:rFonts w:ascii="Times New Roman" w:hAnsi="Times New Roman" w:cs="Times New Roman"/>
          <w:sz w:val="24"/>
          <w:szCs w:val="24"/>
        </w:rPr>
        <w:t xml:space="preserve"> the correct answer to this question.</w:t>
      </w:r>
    </w:p>
    <w:p w:rsidR="00853DB2" w:rsidRPr="00086F47" w:rsidRDefault="00853DB2" w:rsidP="00086F47">
      <w:pPr>
        <w:spacing w:after="0" w:line="240" w:lineRule="auto"/>
        <w:ind w:firstLine="284"/>
        <w:jc w:val="both"/>
        <w:rPr>
          <w:rFonts w:ascii="Times New Roman" w:hAnsi="Times New Roman" w:cs="Times New Roman"/>
          <w:b/>
          <w:bCs/>
          <w:sz w:val="24"/>
          <w:szCs w:val="24"/>
        </w:rPr>
      </w:pPr>
      <w:r w:rsidRPr="00853DB2">
        <w:rPr>
          <w:rFonts w:ascii="Times New Roman" w:hAnsi="Times New Roman" w:cs="Times New Roman"/>
          <w:b/>
          <w:bCs/>
          <w:sz w:val="24"/>
          <w:szCs w:val="24"/>
        </w:rPr>
        <w:t>Making Inferences</w:t>
      </w:r>
      <w:r w:rsidR="00086F47">
        <w:rPr>
          <w:rFonts w:ascii="Times New Roman" w:hAnsi="Times New Roman" w:cs="Times New Roman"/>
          <w:b/>
          <w:bCs/>
          <w:sz w:val="24"/>
          <w:szCs w:val="24"/>
        </w:rPr>
        <w:t xml:space="preserve">, </w:t>
      </w:r>
      <w:r w:rsidR="00927D70">
        <w:rPr>
          <w:rFonts w:ascii="Times New Roman" w:hAnsi="Times New Roman" w:cs="Times New Roman"/>
          <w:sz w:val="24"/>
          <w:szCs w:val="24"/>
        </w:rPr>
        <w:t>Sharpe</w:t>
      </w:r>
      <w:r w:rsidRPr="00086F47">
        <w:rPr>
          <w:rFonts w:ascii="Times New Roman" w:hAnsi="Times New Roman" w:cs="Times New Roman"/>
          <w:sz w:val="24"/>
          <w:szCs w:val="24"/>
        </w:rPr>
        <w:t xml:space="preserve"> (2004</w:t>
      </w:r>
      <w:r w:rsidR="00086F47">
        <w:rPr>
          <w:rFonts w:ascii="Times New Roman" w:hAnsi="Times New Roman" w:cs="Times New Roman"/>
          <w:sz w:val="24"/>
          <w:szCs w:val="24"/>
        </w:rPr>
        <w:t>: 228) state that a</w:t>
      </w:r>
      <w:r w:rsidRPr="00086F47">
        <w:rPr>
          <w:rFonts w:ascii="Times New Roman" w:hAnsi="Times New Roman" w:cs="Times New Roman"/>
          <w:sz w:val="24"/>
          <w:szCs w:val="24"/>
        </w:rPr>
        <w:t xml:space="preserve">n inference is a logical conclusion based on evidence. It can be about the passage itself or about the author's viewpoint. </w:t>
      </w:r>
      <w:proofErr w:type="gramStart"/>
      <w:r w:rsidRPr="00086F47">
        <w:rPr>
          <w:rFonts w:ascii="Times New Roman" w:hAnsi="Times New Roman" w:cs="Times New Roman"/>
          <w:sz w:val="24"/>
          <w:szCs w:val="24"/>
        </w:rPr>
        <w:t xml:space="preserve">In </w:t>
      </w:r>
      <w:r w:rsidR="00A63763">
        <w:rPr>
          <w:rFonts w:ascii="Times New Roman" w:hAnsi="Times New Roman" w:cs="Times New Roman"/>
          <w:sz w:val="24"/>
          <w:szCs w:val="24"/>
        </w:rPr>
        <w:t>relation to make inferences.</w:t>
      </w:r>
      <w:proofErr w:type="gramEnd"/>
      <w:r w:rsidR="00A63763">
        <w:rPr>
          <w:rFonts w:ascii="Times New Roman" w:hAnsi="Times New Roman" w:cs="Times New Roman"/>
          <w:sz w:val="24"/>
          <w:szCs w:val="24"/>
        </w:rPr>
        <w:t xml:space="preserve"> I</w:t>
      </w:r>
      <w:r w:rsidRPr="00086F47">
        <w:rPr>
          <w:rFonts w:ascii="Times New Roman" w:hAnsi="Times New Roman" w:cs="Times New Roman"/>
          <w:sz w:val="24"/>
          <w:szCs w:val="24"/>
        </w:rPr>
        <w:t xml:space="preserve">nference </w:t>
      </w:r>
      <w:proofErr w:type="gramStart"/>
      <w:r w:rsidRPr="00086F47">
        <w:rPr>
          <w:rFonts w:ascii="Times New Roman" w:hAnsi="Times New Roman" w:cs="Times New Roman"/>
          <w:sz w:val="24"/>
          <w:szCs w:val="24"/>
        </w:rPr>
        <w:t xml:space="preserve">is </w:t>
      </w:r>
      <w:r w:rsidR="00A63763">
        <w:rPr>
          <w:rFonts w:ascii="Times New Roman" w:hAnsi="Times New Roman" w:cs="Times New Roman"/>
          <w:sz w:val="24"/>
          <w:szCs w:val="24"/>
        </w:rPr>
        <w:t xml:space="preserve"> also</w:t>
      </w:r>
      <w:proofErr w:type="gramEnd"/>
      <w:r w:rsidR="00A63763">
        <w:rPr>
          <w:rFonts w:ascii="Times New Roman" w:hAnsi="Times New Roman" w:cs="Times New Roman"/>
          <w:sz w:val="24"/>
          <w:szCs w:val="24"/>
        </w:rPr>
        <w:t xml:space="preserve"> </w:t>
      </w:r>
      <w:r w:rsidRPr="00086F47">
        <w:rPr>
          <w:rFonts w:ascii="Times New Roman" w:hAnsi="Times New Roman" w:cs="Times New Roman"/>
          <w:sz w:val="24"/>
          <w:szCs w:val="24"/>
        </w:rPr>
        <w:t>an educational guess or prediction about something unknown based on available facts and information. It is the logical connection that the reader draw between his observes or unknown and what he does not know.</w:t>
      </w:r>
      <w:r w:rsidR="00A63763">
        <w:rPr>
          <w:rFonts w:ascii="Times New Roman" w:hAnsi="Times New Roman" w:cs="Times New Roman"/>
          <w:sz w:val="24"/>
          <w:szCs w:val="24"/>
        </w:rPr>
        <w:t xml:space="preserve"> I</w:t>
      </w:r>
      <w:r w:rsidRPr="00086F47">
        <w:rPr>
          <w:rFonts w:ascii="Times New Roman" w:hAnsi="Times New Roman" w:cs="Times New Roman"/>
          <w:sz w:val="24"/>
          <w:szCs w:val="24"/>
        </w:rPr>
        <w:t>nference requires that each reader construct a meaning that makes the text a reflection of her</w:t>
      </w:r>
      <w:r w:rsidR="00A63763">
        <w:rPr>
          <w:rFonts w:ascii="Times New Roman" w:hAnsi="Times New Roman" w:cs="Times New Roman"/>
          <w:sz w:val="24"/>
          <w:szCs w:val="24"/>
        </w:rPr>
        <w:t xml:space="preserve"> experience. Inference </w:t>
      </w:r>
      <w:r w:rsidR="006718B4">
        <w:rPr>
          <w:rFonts w:ascii="Times New Roman" w:hAnsi="Times New Roman" w:cs="Times New Roman"/>
          <w:sz w:val="24"/>
          <w:szCs w:val="24"/>
        </w:rPr>
        <w:t>activity is</w:t>
      </w:r>
      <w:r w:rsidR="00A63763">
        <w:rPr>
          <w:rFonts w:ascii="Times New Roman" w:hAnsi="Times New Roman" w:cs="Times New Roman"/>
          <w:sz w:val="24"/>
          <w:szCs w:val="24"/>
        </w:rPr>
        <w:t xml:space="preserve"> to understand</w:t>
      </w:r>
      <w:r w:rsidRPr="00086F47">
        <w:rPr>
          <w:rFonts w:ascii="Times New Roman" w:hAnsi="Times New Roman" w:cs="Times New Roman"/>
          <w:sz w:val="24"/>
          <w:szCs w:val="24"/>
        </w:rPr>
        <w:t xml:space="preserve"> that is derived from an indirect suggestion of what is stated. To understanding the reading text, the reader must be able to detect the clues that the author give. </w:t>
      </w:r>
    </w:p>
    <w:p w:rsidR="00086F47" w:rsidRDefault="00853DB2" w:rsidP="00086F47">
      <w:pPr>
        <w:pStyle w:val="ListParagraph"/>
        <w:spacing w:after="0" w:line="24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Example</w:t>
      </w:r>
      <w:r w:rsidRPr="006139DA">
        <w:rPr>
          <w:rFonts w:ascii="Times New Roman" w:hAnsi="Times New Roman" w:cs="Times New Roman"/>
          <w:sz w:val="24"/>
          <w:szCs w:val="24"/>
          <w:lang w:val="en-US"/>
        </w:rPr>
        <w:t xml:space="preserve">: </w:t>
      </w:r>
    </w:p>
    <w:p w:rsidR="00853DB2" w:rsidRPr="00086F47" w:rsidRDefault="00853DB2" w:rsidP="00086F47">
      <w:pPr>
        <w:spacing w:after="0" w:line="240" w:lineRule="auto"/>
        <w:ind w:firstLine="720"/>
        <w:jc w:val="both"/>
        <w:rPr>
          <w:rFonts w:ascii="Times New Roman" w:hAnsi="Times New Roman" w:cs="Times New Roman"/>
          <w:sz w:val="24"/>
          <w:szCs w:val="24"/>
        </w:rPr>
      </w:pPr>
      <w:r w:rsidRPr="00086F47">
        <w:rPr>
          <w:rFonts w:ascii="Times New Roman" w:hAnsi="Times New Roman" w:cs="Times New Roman"/>
          <w:i/>
          <w:iCs/>
          <w:sz w:val="24"/>
          <w:szCs w:val="24"/>
        </w:rPr>
        <w:t xml:space="preserve">Originally the five classifications for PY outstanding contributions designated in Nobel's will included chemistry, physics, physiology or medicine, literature, and international peace. </w:t>
      </w:r>
      <w:r w:rsidRPr="00086F47">
        <w:rPr>
          <w:rFonts w:ascii="Times New Roman" w:hAnsi="Times New Roman" w:cs="Times New Roman"/>
          <w:b/>
          <w:bCs/>
          <w:i/>
          <w:iCs/>
          <w:sz w:val="24"/>
          <w:szCs w:val="24"/>
        </w:rPr>
        <w:t>These prizes have been administered continually by the Nobel Foundation in Stockholm since they were first awarded in 1901</w:t>
      </w:r>
      <w:r w:rsidRPr="00086F47">
        <w:rPr>
          <w:rFonts w:ascii="Times New Roman" w:hAnsi="Times New Roman" w:cs="Times New Roman"/>
          <w:i/>
          <w:iCs/>
          <w:sz w:val="24"/>
          <w:szCs w:val="24"/>
        </w:rPr>
        <w:t>. In 1969, a sixth prize, for accomplishments in the field of economics and endowed by the Central Bank of Sweden, was added. Candidates for the prizes must be nominated in writing by February 1 of each year by a qualified and recognized authority in each of the fields of competition. Recipients in physics, chemistry, and economics are selected by the Royal Swedish Academy, whereas recipients in peace are chosen by the Norwegian Nobel Committee appointed by Norway's parliament. With the King of Sweden officiating, the prizes are usually presented in Stockholm on December 10, the anniversary of Nobel's death. The value, fame, and prestige of the Nobel Prizes have continued to grow. Today the prize includes a medal, a diploma, and a cash award of about one million dollars.</w:t>
      </w:r>
    </w:p>
    <w:p w:rsidR="00853DB2" w:rsidRPr="0063490D" w:rsidRDefault="00853DB2" w:rsidP="00086F47">
      <w:pPr>
        <w:jc w:val="lowKashida"/>
        <w:rPr>
          <w:rFonts w:ascii="Times New Roman" w:hAnsi="Times New Roman" w:cs="Times New Roman"/>
          <w:sz w:val="24"/>
          <w:szCs w:val="24"/>
        </w:rPr>
      </w:pPr>
      <w:r w:rsidRPr="0063490D">
        <w:rPr>
          <w:rFonts w:ascii="Times New Roman" w:hAnsi="Times New Roman" w:cs="Times New Roman"/>
          <w:sz w:val="24"/>
          <w:szCs w:val="24"/>
        </w:rPr>
        <w:t xml:space="preserve">Does the author mean by the statement </w:t>
      </w:r>
      <w:proofErr w:type="gramStart"/>
      <w:r w:rsidRPr="0063490D">
        <w:rPr>
          <w:rFonts w:ascii="Times New Roman" w:hAnsi="Times New Roman" w:cs="Times New Roman"/>
          <w:b/>
          <w:bCs/>
          <w:i/>
          <w:iCs/>
          <w:sz w:val="24"/>
          <w:szCs w:val="24"/>
        </w:rPr>
        <w:t>These</w:t>
      </w:r>
      <w:proofErr w:type="gramEnd"/>
      <w:r w:rsidRPr="0063490D">
        <w:rPr>
          <w:rFonts w:ascii="Times New Roman" w:hAnsi="Times New Roman" w:cs="Times New Roman"/>
          <w:b/>
          <w:bCs/>
          <w:i/>
          <w:iCs/>
          <w:sz w:val="24"/>
          <w:szCs w:val="24"/>
        </w:rPr>
        <w:t xml:space="preserve"> prizes have been administered continually by the Nobel Foundation in Stockholm since they were first awarded in 1901</w:t>
      </w:r>
      <w:r w:rsidRPr="0063490D">
        <w:rPr>
          <w:rFonts w:ascii="Times New Roman" w:hAnsi="Times New Roman" w:cs="Times New Roman"/>
          <w:sz w:val="24"/>
          <w:szCs w:val="24"/>
        </w:rPr>
        <w:t xml:space="preserve">? </w:t>
      </w:r>
    </w:p>
    <w:p w:rsidR="00853DB2" w:rsidRDefault="00853DB2" w:rsidP="00853DB2">
      <w:pPr>
        <w:pStyle w:val="ListParagraph"/>
        <w:numPr>
          <w:ilvl w:val="0"/>
          <w:numId w:val="15"/>
        </w:numPr>
        <w:ind w:left="1843" w:hanging="425"/>
        <w:jc w:val="lowKashida"/>
        <w:rPr>
          <w:rFonts w:ascii="Times New Roman" w:hAnsi="Times New Roman" w:cs="Times New Roman"/>
          <w:sz w:val="24"/>
          <w:szCs w:val="24"/>
          <w:lang w:val="en-US"/>
        </w:rPr>
      </w:pPr>
      <w:r w:rsidRPr="0063490D">
        <w:rPr>
          <w:rFonts w:ascii="Times New Roman" w:hAnsi="Times New Roman" w:cs="Times New Roman"/>
          <w:sz w:val="24"/>
          <w:szCs w:val="24"/>
          <w:lang w:val="en-US"/>
        </w:rPr>
        <w:t xml:space="preserve">The Nobel Foundation oversees the management of the money and the distribution of the prizes. </w:t>
      </w:r>
    </w:p>
    <w:p w:rsidR="00853DB2" w:rsidRDefault="00853DB2" w:rsidP="00853DB2">
      <w:pPr>
        <w:pStyle w:val="ListParagraph"/>
        <w:numPr>
          <w:ilvl w:val="0"/>
          <w:numId w:val="15"/>
        </w:numPr>
        <w:ind w:left="1843" w:hanging="425"/>
        <w:jc w:val="lowKashida"/>
        <w:rPr>
          <w:rFonts w:ascii="Times New Roman" w:hAnsi="Times New Roman" w:cs="Times New Roman"/>
          <w:sz w:val="24"/>
          <w:szCs w:val="24"/>
          <w:lang w:val="en-US"/>
        </w:rPr>
      </w:pPr>
      <w:r w:rsidRPr="0063490D">
        <w:rPr>
          <w:rFonts w:ascii="Times New Roman" w:hAnsi="Times New Roman" w:cs="Times New Roman"/>
          <w:sz w:val="24"/>
          <w:szCs w:val="24"/>
          <w:lang w:val="en-US"/>
        </w:rPr>
        <w:t xml:space="preserve">The Nobel Foundation selects the recipients of the prizes. </w:t>
      </w:r>
    </w:p>
    <w:p w:rsidR="00853DB2" w:rsidRDefault="00853DB2" w:rsidP="00853DB2">
      <w:pPr>
        <w:pStyle w:val="ListParagraph"/>
        <w:numPr>
          <w:ilvl w:val="0"/>
          <w:numId w:val="15"/>
        </w:numPr>
        <w:ind w:left="1843" w:hanging="425"/>
        <w:jc w:val="lowKashida"/>
        <w:rPr>
          <w:rFonts w:ascii="Times New Roman" w:hAnsi="Times New Roman" w:cs="Times New Roman"/>
          <w:sz w:val="24"/>
          <w:szCs w:val="24"/>
          <w:lang w:val="en-US"/>
        </w:rPr>
      </w:pPr>
      <w:r w:rsidRPr="0063490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63490D">
        <w:rPr>
          <w:rFonts w:ascii="Times New Roman" w:hAnsi="Times New Roman" w:cs="Times New Roman"/>
          <w:sz w:val="24"/>
          <w:szCs w:val="24"/>
          <w:lang w:val="en-US"/>
        </w:rPr>
        <w:t xml:space="preserve">Nobel Foundation solicits applications and recommendations for the prizes. </w:t>
      </w:r>
    </w:p>
    <w:p w:rsidR="00853DB2" w:rsidRDefault="00853DB2" w:rsidP="00853DB2">
      <w:pPr>
        <w:pStyle w:val="ListParagraph"/>
        <w:numPr>
          <w:ilvl w:val="0"/>
          <w:numId w:val="15"/>
        </w:numPr>
        <w:ind w:left="1843" w:hanging="425"/>
        <w:jc w:val="lowKashida"/>
        <w:rPr>
          <w:rFonts w:ascii="Times New Roman" w:hAnsi="Times New Roman" w:cs="Times New Roman"/>
          <w:sz w:val="24"/>
          <w:szCs w:val="24"/>
          <w:lang w:val="en-US"/>
        </w:rPr>
      </w:pPr>
      <w:r w:rsidRPr="0063490D">
        <w:rPr>
          <w:rFonts w:ascii="Times New Roman" w:hAnsi="Times New Roman" w:cs="Times New Roman"/>
          <w:sz w:val="24"/>
          <w:szCs w:val="24"/>
          <w:lang w:val="en-US"/>
        </w:rPr>
        <w:lastRenderedPageBreak/>
        <w:t xml:space="preserve">The Nobel Foundation recommends new prize classifications. </w:t>
      </w:r>
    </w:p>
    <w:p w:rsidR="00853DB2" w:rsidRPr="00086F47" w:rsidRDefault="00853DB2" w:rsidP="00086F47">
      <w:pPr>
        <w:spacing w:before="240" w:after="0" w:line="240" w:lineRule="auto"/>
        <w:jc w:val="lowKashida"/>
        <w:rPr>
          <w:rFonts w:ascii="Times New Roman" w:hAnsi="Times New Roman" w:cs="Times New Roman"/>
          <w:sz w:val="24"/>
          <w:szCs w:val="24"/>
        </w:rPr>
      </w:pPr>
      <w:r w:rsidRPr="00086F47">
        <w:rPr>
          <w:rFonts w:ascii="Times New Roman" w:hAnsi="Times New Roman" w:cs="Times New Roman"/>
          <w:sz w:val="24"/>
          <w:szCs w:val="24"/>
        </w:rPr>
        <w:t>There are several numbers in this passage, and if you didn’t read carefully, you could easily choose the wrong answer. The correct answer is (</w:t>
      </w:r>
      <w:r w:rsidRPr="00086F47">
        <w:rPr>
          <w:rFonts w:ascii="Times New Roman" w:hAnsi="Times New Roman" w:cs="Times New Roman"/>
          <w:b/>
          <w:bCs/>
          <w:sz w:val="24"/>
          <w:szCs w:val="24"/>
        </w:rPr>
        <w:t>a</w:t>
      </w:r>
      <w:r w:rsidRPr="00086F47">
        <w:rPr>
          <w:rFonts w:ascii="Times New Roman" w:hAnsi="Times New Roman" w:cs="Times New Roman"/>
          <w:sz w:val="24"/>
          <w:szCs w:val="24"/>
        </w:rPr>
        <w:t>) The Nobel Foundation oversees the management of the money and the distribution of the prizes.</w:t>
      </w:r>
    </w:p>
    <w:p w:rsidR="00853DB2" w:rsidRPr="00853DB2" w:rsidRDefault="00853DB2" w:rsidP="00853DB2">
      <w:pPr>
        <w:spacing w:after="0" w:line="240" w:lineRule="auto"/>
        <w:ind w:firstLine="284"/>
        <w:jc w:val="lowKashida"/>
        <w:rPr>
          <w:rFonts w:ascii="Times New Roman" w:hAnsi="Times New Roman" w:cs="Times New Roman"/>
          <w:sz w:val="24"/>
          <w:szCs w:val="24"/>
        </w:rPr>
      </w:pPr>
    </w:p>
    <w:p w:rsidR="00086F47" w:rsidRPr="00086F47" w:rsidRDefault="00086F47" w:rsidP="00086F47">
      <w:pPr>
        <w:spacing w:line="240" w:lineRule="auto"/>
        <w:ind w:firstLine="709"/>
        <w:jc w:val="lowKashida"/>
        <w:rPr>
          <w:rFonts w:ascii="Times New Roman" w:hAnsi="Times New Roman" w:cs="Times New Roman"/>
          <w:sz w:val="24"/>
          <w:szCs w:val="24"/>
        </w:rPr>
      </w:pPr>
      <w:r w:rsidRPr="00086F47">
        <w:rPr>
          <w:rFonts w:ascii="Times New Roman" w:hAnsi="Times New Roman" w:cs="Times New Roman"/>
          <w:b/>
          <w:bCs/>
          <w:sz w:val="24"/>
          <w:szCs w:val="24"/>
        </w:rPr>
        <w:t>Locating References</w:t>
      </w:r>
      <w:r>
        <w:rPr>
          <w:rFonts w:ascii="Times New Roman" w:hAnsi="Times New Roman" w:cs="Times New Roman"/>
          <w:sz w:val="24"/>
          <w:szCs w:val="24"/>
        </w:rPr>
        <w:t>, r</w:t>
      </w:r>
      <w:r w:rsidRPr="00086F47">
        <w:rPr>
          <w:rFonts w:ascii="Times New Roman" w:hAnsi="Times New Roman" w:cs="Times New Roman"/>
          <w:sz w:val="24"/>
          <w:szCs w:val="24"/>
        </w:rPr>
        <w:t>eference is a relation between objects in which one object designates, or acts as a means by which to connect to or link to, another obj</w:t>
      </w:r>
      <w:r w:rsidR="006718B4">
        <w:rPr>
          <w:rFonts w:ascii="Times New Roman" w:hAnsi="Times New Roman" w:cs="Times New Roman"/>
          <w:sz w:val="24"/>
          <w:szCs w:val="24"/>
        </w:rPr>
        <w:t xml:space="preserve">ect. </w:t>
      </w:r>
      <w:proofErr w:type="spellStart"/>
      <w:r w:rsidR="002237DE">
        <w:rPr>
          <w:rFonts w:ascii="Times New Roman" w:hAnsi="Times New Roman" w:cs="Times New Roman"/>
          <w:sz w:val="24"/>
          <w:szCs w:val="24"/>
        </w:rPr>
        <w:t>Hurford</w:t>
      </w:r>
      <w:proofErr w:type="spellEnd"/>
      <w:r w:rsidR="000E5293">
        <w:rPr>
          <w:rFonts w:ascii="Times New Roman" w:hAnsi="Times New Roman" w:cs="Times New Roman"/>
          <w:sz w:val="24"/>
          <w:szCs w:val="24"/>
        </w:rPr>
        <w:t>, Brendan and Michael</w:t>
      </w:r>
      <w:r w:rsidR="002237DE">
        <w:rPr>
          <w:rFonts w:ascii="Times New Roman" w:hAnsi="Times New Roman" w:cs="Times New Roman"/>
          <w:sz w:val="24"/>
          <w:szCs w:val="24"/>
        </w:rPr>
        <w:t xml:space="preserve"> (2004) said that reference is a speaker indicated which things in the world (including person) are being talking about. R</w:t>
      </w:r>
      <w:r w:rsidRPr="00086F47">
        <w:rPr>
          <w:rFonts w:ascii="Times New Roman" w:hAnsi="Times New Roman" w:cs="Times New Roman"/>
          <w:sz w:val="24"/>
          <w:szCs w:val="24"/>
        </w:rPr>
        <w:t xml:space="preserve">eference is a relation that obtains between expressions and what speakers use expressions to talk about. References are words or phrase used either before or after the reference in the reading material. They are used to avoid unnecessary repletion of words or phrases. It means that, such words are used, they are signals to the reader find the </w:t>
      </w:r>
      <w:r w:rsidR="002237DE">
        <w:rPr>
          <w:rFonts w:ascii="Times New Roman" w:hAnsi="Times New Roman" w:cs="Times New Roman"/>
          <w:sz w:val="24"/>
          <w:szCs w:val="24"/>
        </w:rPr>
        <w:t xml:space="preserve">meaning elsewhere in the text. </w:t>
      </w:r>
      <w:r w:rsidR="002237DE" w:rsidRPr="00086F47">
        <w:rPr>
          <w:rFonts w:ascii="Times New Roman" w:hAnsi="Times New Roman" w:cs="Times New Roman"/>
          <w:sz w:val="24"/>
          <w:szCs w:val="24"/>
        </w:rPr>
        <w:t>O</w:t>
      </w:r>
      <w:r w:rsidRPr="00086F47">
        <w:rPr>
          <w:rFonts w:ascii="Times New Roman" w:hAnsi="Times New Roman" w:cs="Times New Roman"/>
          <w:sz w:val="24"/>
          <w:szCs w:val="24"/>
        </w:rPr>
        <w:t>ne</w:t>
      </w:r>
      <w:r w:rsidR="002237DE">
        <w:rPr>
          <w:rFonts w:ascii="Times New Roman" w:hAnsi="Times New Roman" w:cs="Times New Roman"/>
          <w:sz w:val="24"/>
          <w:szCs w:val="24"/>
        </w:rPr>
        <w:t xml:space="preserve"> </w:t>
      </w:r>
      <w:r w:rsidRPr="00086F47">
        <w:rPr>
          <w:rFonts w:ascii="Times New Roman" w:hAnsi="Times New Roman" w:cs="Times New Roman"/>
          <w:sz w:val="24"/>
          <w:szCs w:val="24"/>
        </w:rPr>
        <w:t xml:space="preserve">of sub process in sentence comprehension is referential representation; this process identifies the references that words in a sentence make to external word. Referential representation is aided by making referents easy to identify. Readers take less tone to identify the referents of a pronoun when the referent has been mentioned recently in the text than when it was mentioned earlier. </w:t>
      </w:r>
    </w:p>
    <w:p w:rsidR="00086F47" w:rsidRPr="00086F47" w:rsidRDefault="00086F47" w:rsidP="00086F47">
      <w:pPr>
        <w:spacing w:after="0" w:line="240" w:lineRule="auto"/>
        <w:ind w:firstLine="709"/>
        <w:jc w:val="lowKashida"/>
        <w:rPr>
          <w:rFonts w:ascii="Times New Roman" w:hAnsi="Times New Roman" w:cs="Times New Roman"/>
          <w:color w:val="FF0000"/>
          <w:sz w:val="24"/>
          <w:szCs w:val="24"/>
        </w:rPr>
      </w:pPr>
      <w:r w:rsidRPr="00086F47">
        <w:rPr>
          <w:rFonts w:ascii="Times New Roman" w:hAnsi="Times New Roman" w:cs="Times New Roman"/>
          <w:sz w:val="24"/>
          <w:szCs w:val="24"/>
        </w:rPr>
        <w:t xml:space="preserve">In addition, </w:t>
      </w:r>
      <w:proofErr w:type="spellStart"/>
      <w:r w:rsidRPr="00086F47">
        <w:rPr>
          <w:rFonts w:ascii="Times New Roman" w:hAnsi="Times New Roman" w:cs="Times New Roman"/>
          <w:sz w:val="24"/>
          <w:szCs w:val="24"/>
        </w:rPr>
        <w:t>Chesla</w:t>
      </w:r>
      <w:proofErr w:type="spellEnd"/>
      <w:r w:rsidRPr="00086F47">
        <w:rPr>
          <w:rFonts w:ascii="Times New Roman" w:hAnsi="Times New Roman" w:cs="Times New Roman"/>
          <w:sz w:val="24"/>
          <w:szCs w:val="24"/>
        </w:rPr>
        <w:t>, Elizabeth L (2002: 28).states those pronouns are unique in that they have no inherent meaning; they can be understood only in relation to their referents. This type of reading can be for examples:</w:t>
      </w:r>
    </w:p>
    <w:p w:rsidR="00086F47" w:rsidRPr="00086F47" w:rsidRDefault="00086F47" w:rsidP="00086F47">
      <w:pPr>
        <w:spacing w:after="0" w:line="240" w:lineRule="auto"/>
        <w:ind w:firstLine="709"/>
        <w:jc w:val="lowKashida"/>
        <w:rPr>
          <w:rFonts w:ascii="Times New Roman" w:hAnsi="Times New Roman" w:cs="Times New Roman"/>
          <w:i/>
          <w:iCs/>
          <w:sz w:val="24"/>
          <w:szCs w:val="24"/>
        </w:rPr>
      </w:pPr>
      <w:r w:rsidRPr="00086F47">
        <w:rPr>
          <w:rFonts w:ascii="Times New Roman" w:hAnsi="Times New Roman" w:cs="Times New Roman"/>
          <w:i/>
          <w:iCs/>
          <w:sz w:val="24"/>
          <w:szCs w:val="24"/>
        </w:rPr>
        <w:t xml:space="preserve">The National Road, also known as the Cumberland Road, was constructed in the early 1800s to provide transportation between the </w:t>
      </w:r>
      <w:proofErr w:type="spellStart"/>
      <w:r w:rsidRPr="00086F47">
        <w:rPr>
          <w:rFonts w:ascii="Times New Roman" w:hAnsi="Times New Roman" w:cs="Times New Roman"/>
          <w:i/>
          <w:iCs/>
          <w:sz w:val="24"/>
          <w:szCs w:val="24"/>
        </w:rPr>
        <w:t>establkhed</w:t>
      </w:r>
      <w:proofErr w:type="spellEnd"/>
      <w:r w:rsidRPr="00086F47">
        <w:rPr>
          <w:rFonts w:ascii="Times New Roman" w:hAnsi="Times New Roman" w:cs="Times New Roman"/>
          <w:i/>
          <w:iCs/>
          <w:sz w:val="24"/>
          <w:szCs w:val="24"/>
        </w:rPr>
        <w:t xml:space="preserve"> commercial areas of the East and Northwest </w:t>
      </w:r>
      <w:proofErr w:type="spellStart"/>
      <w:r w:rsidRPr="00086F47">
        <w:rPr>
          <w:rFonts w:ascii="Times New Roman" w:hAnsi="Times New Roman" w:cs="Times New Roman"/>
          <w:i/>
          <w:iCs/>
          <w:sz w:val="24"/>
          <w:szCs w:val="24"/>
        </w:rPr>
        <w:t>Temtory</w:t>
      </w:r>
      <w:proofErr w:type="spellEnd"/>
      <w:r w:rsidRPr="00086F47">
        <w:rPr>
          <w:rFonts w:ascii="Times New Roman" w:hAnsi="Times New Roman" w:cs="Times New Roman"/>
          <w:i/>
          <w:iCs/>
          <w:sz w:val="24"/>
          <w:szCs w:val="24"/>
        </w:rPr>
        <w:t xml:space="preserve">. By 1818, the road had reached Wheeling, West Virginia, 130 miles from </w:t>
      </w:r>
      <w:r w:rsidRPr="00086F47">
        <w:rPr>
          <w:rFonts w:ascii="Times New Roman" w:hAnsi="Times New Roman" w:cs="Times New Roman"/>
          <w:b/>
          <w:bCs/>
          <w:sz w:val="24"/>
          <w:szCs w:val="24"/>
          <w:u w:val="single"/>
        </w:rPr>
        <w:t>its</w:t>
      </w:r>
      <w:r w:rsidRPr="00086F47">
        <w:rPr>
          <w:rFonts w:ascii="Times New Roman" w:hAnsi="Times New Roman" w:cs="Times New Roman"/>
          <w:i/>
          <w:iCs/>
          <w:sz w:val="24"/>
          <w:szCs w:val="24"/>
        </w:rPr>
        <w:t xml:space="preserve"> point of origin in Cumberland, Maryland. The cost was a monumental thirteen thousand dollars per mile. </w:t>
      </w:r>
    </w:p>
    <w:p w:rsidR="00086F47" w:rsidRPr="00086F47" w:rsidRDefault="00086F47" w:rsidP="00086F47">
      <w:pPr>
        <w:spacing w:line="240" w:lineRule="auto"/>
        <w:ind w:firstLine="709"/>
        <w:jc w:val="lowKashida"/>
        <w:rPr>
          <w:rFonts w:ascii="Times New Roman" w:hAnsi="Times New Roman" w:cs="Times New Roman"/>
          <w:i/>
          <w:iCs/>
          <w:sz w:val="24"/>
          <w:szCs w:val="24"/>
        </w:rPr>
      </w:pPr>
      <w:r w:rsidRPr="00086F47">
        <w:rPr>
          <w:rFonts w:ascii="Times New Roman" w:hAnsi="Times New Roman" w:cs="Times New Roman"/>
          <w:i/>
          <w:iCs/>
          <w:sz w:val="24"/>
          <w:szCs w:val="24"/>
        </w:rPr>
        <w:t>Upon reaching the Ohio River, the National Road became one of the major trade routes to the western states and territories, providing Baltimore with a trade advantage over neighboring cities. In order to compete, New York State authorized the construction of the Erie Canal, and Philadelphia initiated a transportation plan to link</w:t>
      </w:r>
      <w:r w:rsidRPr="00086F47">
        <w:rPr>
          <w:rFonts w:ascii="Times New Roman" w:hAnsi="Times New Roman" w:cs="Times New Roman"/>
          <w:sz w:val="24"/>
          <w:szCs w:val="24"/>
        </w:rPr>
        <w:t xml:space="preserve"> </w:t>
      </w:r>
      <w:r w:rsidRPr="00086F47">
        <w:rPr>
          <w:rFonts w:ascii="Times New Roman" w:hAnsi="Times New Roman" w:cs="Times New Roman"/>
          <w:b/>
          <w:bCs/>
          <w:sz w:val="24"/>
          <w:szCs w:val="24"/>
          <w:u w:val="single"/>
        </w:rPr>
        <w:t>it</w:t>
      </w:r>
      <w:r w:rsidRPr="00086F47">
        <w:rPr>
          <w:rFonts w:ascii="Times New Roman" w:hAnsi="Times New Roman" w:cs="Times New Roman"/>
          <w:i/>
          <w:iCs/>
          <w:sz w:val="24"/>
          <w:szCs w:val="24"/>
          <w:u w:val="single"/>
        </w:rPr>
        <w:t xml:space="preserve"> </w:t>
      </w:r>
      <w:r w:rsidRPr="00086F47">
        <w:rPr>
          <w:rFonts w:ascii="Times New Roman" w:hAnsi="Times New Roman" w:cs="Times New Roman"/>
          <w:i/>
          <w:iCs/>
          <w:sz w:val="24"/>
          <w:szCs w:val="24"/>
        </w:rPr>
        <w:t>with Pittsburgh. Towns along the rivers, canals, and the new National Road became important trade centers.</w:t>
      </w:r>
    </w:p>
    <w:p w:rsidR="00086F47" w:rsidRDefault="00086F47" w:rsidP="00086F47">
      <w:pPr>
        <w:pStyle w:val="ListParagraph"/>
        <w:spacing w:line="240" w:lineRule="auto"/>
        <w:ind w:left="1134"/>
        <w:jc w:val="lowKashida"/>
        <w:rPr>
          <w:rFonts w:ascii="Times New Roman" w:hAnsi="Times New Roman" w:cs="Times New Roman"/>
          <w:sz w:val="24"/>
          <w:szCs w:val="24"/>
          <w:lang w:val="en-US"/>
        </w:rPr>
      </w:pPr>
      <w:r w:rsidRPr="0069087A">
        <w:rPr>
          <w:rFonts w:ascii="Times New Roman" w:hAnsi="Times New Roman" w:cs="Times New Roman"/>
          <w:i/>
          <w:iCs/>
          <w:sz w:val="24"/>
          <w:szCs w:val="24"/>
          <w:lang w:val="en-US"/>
        </w:rPr>
        <w:t xml:space="preserve"> </w:t>
      </w:r>
      <w:r w:rsidRPr="007D2BF7">
        <w:rPr>
          <w:rFonts w:ascii="Times New Roman" w:hAnsi="Times New Roman" w:cs="Times New Roman"/>
          <w:sz w:val="24"/>
          <w:szCs w:val="24"/>
          <w:lang w:val="en-US"/>
        </w:rPr>
        <w:t xml:space="preserve">1. The word </w:t>
      </w:r>
      <w:r>
        <w:rPr>
          <w:rFonts w:ascii="Times New Roman" w:hAnsi="Times New Roman" w:cs="Times New Roman"/>
          <w:sz w:val="24"/>
          <w:szCs w:val="24"/>
          <w:lang w:val="en-US"/>
        </w:rPr>
        <w:t>“Its”</w:t>
      </w:r>
      <w:r w:rsidRPr="007D2BF7">
        <w:rPr>
          <w:rFonts w:ascii="Times New Roman" w:hAnsi="Times New Roman" w:cs="Times New Roman"/>
          <w:sz w:val="24"/>
          <w:szCs w:val="24"/>
          <w:lang w:val="en-US"/>
        </w:rPr>
        <w:t xml:space="preserve"> refers to </w:t>
      </w:r>
    </w:p>
    <w:p w:rsidR="00086F47" w:rsidRDefault="00086F47" w:rsidP="00086F47">
      <w:pPr>
        <w:pStyle w:val="ListParagraph"/>
        <w:numPr>
          <w:ilvl w:val="0"/>
          <w:numId w:val="16"/>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the Northwest Territory </w:t>
      </w:r>
    </w:p>
    <w:p w:rsidR="00086F47" w:rsidRDefault="00086F47" w:rsidP="00086F47">
      <w:pPr>
        <w:pStyle w:val="ListParagraph"/>
        <w:numPr>
          <w:ilvl w:val="0"/>
          <w:numId w:val="16"/>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1818 </w:t>
      </w:r>
    </w:p>
    <w:p w:rsidR="00086F47" w:rsidRDefault="00086F47" w:rsidP="00086F47">
      <w:pPr>
        <w:pStyle w:val="ListParagraph"/>
        <w:numPr>
          <w:ilvl w:val="0"/>
          <w:numId w:val="16"/>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the road </w:t>
      </w:r>
    </w:p>
    <w:p w:rsidR="00086F47" w:rsidRPr="007D2BF7" w:rsidRDefault="00086F47" w:rsidP="00086F47">
      <w:pPr>
        <w:pStyle w:val="ListParagraph"/>
        <w:numPr>
          <w:ilvl w:val="0"/>
          <w:numId w:val="16"/>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Wheeling, West Virginia a Referring to the Passage </w:t>
      </w:r>
    </w:p>
    <w:p w:rsidR="00086F47" w:rsidRDefault="00086F47" w:rsidP="00086F47">
      <w:pPr>
        <w:pStyle w:val="ListParagraph"/>
        <w:spacing w:after="0" w:line="240" w:lineRule="auto"/>
        <w:ind w:left="1134"/>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2. The word</w:t>
      </w:r>
      <w:r>
        <w:rPr>
          <w:rFonts w:ascii="Times New Roman" w:hAnsi="Times New Roman" w:cs="Times New Roman"/>
          <w:sz w:val="24"/>
          <w:szCs w:val="24"/>
          <w:lang w:val="en-US"/>
        </w:rPr>
        <w:t xml:space="preserve"> “It” </w:t>
      </w:r>
      <w:r w:rsidRPr="007D2BF7">
        <w:rPr>
          <w:rFonts w:ascii="Times New Roman" w:hAnsi="Times New Roman" w:cs="Times New Roman"/>
          <w:sz w:val="24"/>
          <w:szCs w:val="24"/>
          <w:lang w:val="en-US"/>
        </w:rPr>
        <w:t xml:space="preserve">refers to </w:t>
      </w:r>
    </w:p>
    <w:p w:rsidR="00086F47" w:rsidRDefault="00086F47" w:rsidP="00086F47">
      <w:pPr>
        <w:pStyle w:val="ListParagraph"/>
        <w:numPr>
          <w:ilvl w:val="0"/>
          <w:numId w:val="17"/>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plan </w:t>
      </w:r>
    </w:p>
    <w:p w:rsidR="00086F47" w:rsidRDefault="00086F47" w:rsidP="00086F47">
      <w:pPr>
        <w:pStyle w:val="ListParagraph"/>
        <w:numPr>
          <w:ilvl w:val="0"/>
          <w:numId w:val="17"/>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construction </w:t>
      </w:r>
    </w:p>
    <w:p w:rsidR="00086F47" w:rsidRDefault="00086F47" w:rsidP="00086F47">
      <w:pPr>
        <w:pStyle w:val="ListParagraph"/>
        <w:numPr>
          <w:ilvl w:val="0"/>
          <w:numId w:val="17"/>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canal </w:t>
      </w:r>
    </w:p>
    <w:p w:rsidR="00086F47" w:rsidRDefault="00086F47" w:rsidP="00086F47">
      <w:pPr>
        <w:pStyle w:val="ListParagraph"/>
        <w:numPr>
          <w:ilvl w:val="0"/>
          <w:numId w:val="17"/>
        </w:numPr>
        <w:spacing w:after="0" w:line="240" w:lineRule="auto"/>
        <w:ind w:hanging="436"/>
        <w:jc w:val="lowKashida"/>
        <w:rPr>
          <w:rFonts w:ascii="Times New Roman" w:hAnsi="Times New Roman" w:cs="Times New Roman"/>
          <w:sz w:val="24"/>
          <w:szCs w:val="24"/>
          <w:lang w:val="en-US"/>
        </w:rPr>
      </w:pPr>
      <w:r w:rsidRPr="007D2BF7">
        <w:rPr>
          <w:rFonts w:ascii="Times New Roman" w:hAnsi="Times New Roman" w:cs="Times New Roman"/>
          <w:sz w:val="24"/>
          <w:szCs w:val="24"/>
          <w:lang w:val="en-US"/>
        </w:rPr>
        <w:t xml:space="preserve">transportation </w:t>
      </w:r>
    </w:p>
    <w:p w:rsidR="00086F47" w:rsidRDefault="00086F47" w:rsidP="00086F47">
      <w:pPr>
        <w:spacing w:after="0" w:line="240" w:lineRule="auto"/>
        <w:ind w:left="709" w:firstLine="283"/>
        <w:jc w:val="lowKashida"/>
        <w:rPr>
          <w:rFonts w:ascii="Times New Roman" w:hAnsi="Times New Roman" w:cs="Times New Roman"/>
          <w:b/>
          <w:bCs/>
          <w:i/>
          <w:iCs/>
          <w:sz w:val="24"/>
          <w:szCs w:val="24"/>
        </w:rPr>
      </w:pPr>
      <w:r>
        <w:rPr>
          <w:rFonts w:ascii="Times New Roman" w:hAnsi="Times New Roman" w:cs="Times New Roman"/>
          <w:sz w:val="24"/>
          <w:szCs w:val="24"/>
        </w:rPr>
        <w:t xml:space="preserve">Answer of question for the number 1 </w:t>
      </w:r>
      <w:r w:rsidRPr="00AE7EA5">
        <w:rPr>
          <w:rFonts w:ascii="Times New Roman" w:hAnsi="Times New Roman" w:cs="Times New Roman"/>
          <w:sz w:val="24"/>
          <w:szCs w:val="24"/>
        </w:rPr>
        <w:t xml:space="preserve">is </w:t>
      </w:r>
      <w:r w:rsidRPr="00AE7EA5">
        <w:rPr>
          <w:rFonts w:ascii="Times New Roman" w:hAnsi="Times New Roman" w:cs="Times New Roman"/>
          <w:b/>
          <w:bCs/>
          <w:i/>
          <w:iCs/>
          <w:sz w:val="24"/>
          <w:szCs w:val="24"/>
        </w:rPr>
        <w:t>C</w:t>
      </w:r>
      <w:r>
        <w:rPr>
          <w:rFonts w:ascii="Times New Roman" w:hAnsi="Times New Roman" w:cs="Times New Roman"/>
          <w:sz w:val="24"/>
          <w:szCs w:val="24"/>
        </w:rPr>
        <w:t xml:space="preserve"> and number 2 </w:t>
      </w:r>
      <w:r w:rsidRPr="00AE7EA5">
        <w:rPr>
          <w:rFonts w:ascii="Times New Roman" w:hAnsi="Times New Roman" w:cs="Times New Roman"/>
          <w:sz w:val="24"/>
          <w:szCs w:val="24"/>
        </w:rPr>
        <w:t xml:space="preserve">is </w:t>
      </w:r>
      <w:r w:rsidRPr="00AE7EA5">
        <w:rPr>
          <w:rFonts w:ascii="Times New Roman" w:hAnsi="Times New Roman" w:cs="Times New Roman"/>
          <w:b/>
          <w:bCs/>
          <w:i/>
          <w:iCs/>
          <w:sz w:val="24"/>
          <w:szCs w:val="24"/>
        </w:rPr>
        <w:t>C</w:t>
      </w:r>
      <w:r>
        <w:rPr>
          <w:rFonts w:ascii="Times New Roman" w:hAnsi="Times New Roman" w:cs="Times New Roman"/>
          <w:b/>
          <w:bCs/>
          <w:i/>
          <w:iCs/>
          <w:sz w:val="24"/>
          <w:szCs w:val="24"/>
        </w:rPr>
        <w:t>.</w:t>
      </w:r>
    </w:p>
    <w:p w:rsidR="00EA2B2F" w:rsidRDefault="00EA2B2F" w:rsidP="00086F47">
      <w:pPr>
        <w:spacing w:after="0" w:line="240" w:lineRule="auto"/>
        <w:ind w:left="709" w:firstLine="283"/>
        <w:jc w:val="lowKashida"/>
        <w:rPr>
          <w:rFonts w:ascii="Times New Roman" w:hAnsi="Times New Roman" w:cs="Times New Roman"/>
          <w:b/>
          <w:bCs/>
          <w:i/>
          <w:iCs/>
          <w:sz w:val="24"/>
          <w:szCs w:val="24"/>
        </w:rPr>
      </w:pPr>
    </w:p>
    <w:p w:rsidR="00EA2B2F" w:rsidRPr="00EA2B2F" w:rsidRDefault="00EA2B2F" w:rsidP="00EA2B2F">
      <w:pPr>
        <w:spacing w:after="0" w:line="240" w:lineRule="auto"/>
        <w:ind w:firstLine="284"/>
        <w:jc w:val="both"/>
        <w:rPr>
          <w:rFonts w:ascii="Times New Roman" w:hAnsi="Times New Roman" w:cs="Times New Roman"/>
          <w:b/>
          <w:bCs/>
          <w:sz w:val="24"/>
          <w:szCs w:val="24"/>
        </w:rPr>
      </w:pPr>
      <w:r>
        <w:rPr>
          <w:rFonts w:ascii="Times New Roman" w:hAnsi="Times New Roman" w:cs="Times New Roman"/>
          <w:sz w:val="24"/>
          <w:szCs w:val="24"/>
        </w:rPr>
        <w:t xml:space="preserve">In operational concept, there are indicators </w:t>
      </w:r>
      <w:r w:rsidRPr="00EA2B2F">
        <w:rPr>
          <w:rFonts w:ascii="Times New Roman" w:hAnsi="Times New Roman" w:cs="Times New Roman"/>
          <w:sz w:val="24"/>
          <w:szCs w:val="24"/>
        </w:rPr>
        <w:t>used in this research are:</w:t>
      </w:r>
      <w:r>
        <w:rPr>
          <w:rFonts w:ascii="Times New Roman" w:hAnsi="Times New Roman" w:cs="Times New Roman"/>
          <w:b/>
          <w:bCs/>
          <w:sz w:val="24"/>
          <w:szCs w:val="24"/>
        </w:rPr>
        <w:t xml:space="preserve"> </w:t>
      </w:r>
      <w:r w:rsidR="0065079F">
        <w:rPr>
          <w:rFonts w:ascii="Times New Roman" w:hAnsi="Times New Roman" w:cs="Times New Roman"/>
          <w:sz w:val="24"/>
          <w:szCs w:val="24"/>
        </w:rPr>
        <w:t>s</w:t>
      </w:r>
      <w:r w:rsidRPr="00EA2B2F">
        <w:rPr>
          <w:rFonts w:ascii="Times New Roman" w:hAnsi="Times New Roman" w:cs="Times New Roman"/>
          <w:sz w:val="24"/>
          <w:szCs w:val="24"/>
        </w:rPr>
        <w:t>tudents are able to analyze previewing of the test</w:t>
      </w:r>
      <w:r>
        <w:rPr>
          <w:rFonts w:ascii="Times New Roman" w:hAnsi="Times New Roman" w:cs="Times New Roman"/>
          <w:sz w:val="24"/>
          <w:szCs w:val="24"/>
        </w:rPr>
        <w:t>.</w:t>
      </w:r>
      <w:r>
        <w:rPr>
          <w:rFonts w:ascii="Times New Roman" w:hAnsi="Times New Roman" w:cs="Times New Roman"/>
          <w:b/>
          <w:bCs/>
          <w:sz w:val="24"/>
          <w:szCs w:val="24"/>
        </w:rPr>
        <w:t xml:space="preserve"> </w:t>
      </w:r>
      <w:r w:rsidR="0065079F">
        <w:rPr>
          <w:rFonts w:ascii="Times New Roman" w:hAnsi="Times New Roman" w:cs="Times New Roman"/>
          <w:sz w:val="24"/>
          <w:szCs w:val="24"/>
        </w:rPr>
        <w:t>They have</w:t>
      </w:r>
      <w:r w:rsidRPr="00EA2B2F">
        <w:rPr>
          <w:rFonts w:ascii="Times New Roman" w:hAnsi="Times New Roman" w:cs="Times New Roman"/>
          <w:sz w:val="24"/>
          <w:szCs w:val="24"/>
        </w:rPr>
        <w:t xml:space="preserve"> capability to understanding reading for main idea</w:t>
      </w:r>
      <w:r>
        <w:rPr>
          <w:rFonts w:ascii="Times New Roman" w:hAnsi="Times New Roman" w:cs="Times New Roman"/>
          <w:b/>
          <w:bCs/>
          <w:sz w:val="24"/>
          <w:szCs w:val="24"/>
        </w:rPr>
        <w:t xml:space="preserve">. </w:t>
      </w:r>
      <w:r w:rsidRPr="00EA2B2F">
        <w:rPr>
          <w:rFonts w:ascii="Times New Roman" w:hAnsi="Times New Roman" w:cs="Times New Roman"/>
          <w:sz w:val="24"/>
          <w:szCs w:val="24"/>
        </w:rPr>
        <w:lastRenderedPageBreak/>
        <w:t>Students can be able to using context for vocabulary</w:t>
      </w:r>
      <w:r>
        <w:rPr>
          <w:rFonts w:ascii="Times New Roman" w:hAnsi="Times New Roman" w:cs="Times New Roman"/>
          <w:b/>
          <w:bCs/>
          <w:sz w:val="24"/>
          <w:szCs w:val="24"/>
        </w:rPr>
        <w:t xml:space="preserve">. </w:t>
      </w:r>
      <w:r w:rsidR="00B23950">
        <w:rPr>
          <w:rFonts w:ascii="Times New Roman" w:hAnsi="Times New Roman" w:cs="Times New Roman"/>
          <w:sz w:val="24"/>
          <w:szCs w:val="24"/>
        </w:rPr>
        <w:t>T</w:t>
      </w:r>
      <w:r w:rsidR="0065079F">
        <w:rPr>
          <w:rFonts w:ascii="Times New Roman" w:hAnsi="Times New Roman" w:cs="Times New Roman"/>
          <w:sz w:val="24"/>
          <w:szCs w:val="24"/>
        </w:rPr>
        <w:t>hey</w:t>
      </w:r>
      <w:r w:rsidRPr="00EA2B2F">
        <w:rPr>
          <w:rFonts w:ascii="Times New Roman" w:hAnsi="Times New Roman" w:cs="Times New Roman"/>
          <w:sz w:val="24"/>
          <w:szCs w:val="24"/>
        </w:rPr>
        <w:t xml:space="preserve"> are able in understanding scanning for detail</w:t>
      </w:r>
      <w:r>
        <w:rPr>
          <w:rFonts w:ascii="Times New Roman" w:hAnsi="Times New Roman" w:cs="Times New Roman"/>
          <w:b/>
          <w:bCs/>
          <w:sz w:val="24"/>
          <w:szCs w:val="24"/>
        </w:rPr>
        <w:t xml:space="preserve">. </w:t>
      </w:r>
      <w:r w:rsidRPr="00EA2B2F">
        <w:rPr>
          <w:rFonts w:ascii="Times New Roman" w:hAnsi="Times New Roman" w:cs="Times New Roman"/>
          <w:sz w:val="24"/>
          <w:szCs w:val="24"/>
        </w:rPr>
        <w:t>Students are able in understanding making inference</w:t>
      </w:r>
      <w:r>
        <w:rPr>
          <w:rFonts w:ascii="Times New Roman" w:hAnsi="Times New Roman" w:cs="Times New Roman"/>
          <w:b/>
          <w:bCs/>
          <w:sz w:val="24"/>
          <w:szCs w:val="24"/>
        </w:rPr>
        <w:t>.</w:t>
      </w:r>
      <w:r w:rsidR="0065079F">
        <w:rPr>
          <w:rFonts w:ascii="Times New Roman" w:hAnsi="Times New Roman" w:cs="Times New Roman"/>
          <w:b/>
          <w:bCs/>
          <w:sz w:val="24"/>
          <w:szCs w:val="24"/>
        </w:rPr>
        <w:t xml:space="preserve"> </w:t>
      </w:r>
      <w:r w:rsidR="0065079F" w:rsidRPr="0065079F">
        <w:rPr>
          <w:rFonts w:ascii="Times New Roman" w:hAnsi="Times New Roman" w:cs="Times New Roman"/>
          <w:bCs/>
          <w:sz w:val="24"/>
          <w:szCs w:val="24"/>
        </w:rPr>
        <w:t>They</w:t>
      </w:r>
      <w:r w:rsidR="0065079F">
        <w:rPr>
          <w:rFonts w:ascii="Times New Roman" w:hAnsi="Times New Roman" w:cs="Times New Roman"/>
          <w:b/>
          <w:bCs/>
          <w:sz w:val="24"/>
          <w:szCs w:val="24"/>
        </w:rPr>
        <w:t xml:space="preserve"> </w:t>
      </w:r>
      <w:r w:rsidRPr="00EA2B2F">
        <w:rPr>
          <w:rFonts w:ascii="Times New Roman" w:hAnsi="Times New Roman" w:cs="Times New Roman"/>
          <w:sz w:val="24"/>
          <w:szCs w:val="24"/>
        </w:rPr>
        <w:t>are able in understanding determining reference.</w:t>
      </w:r>
    </w:p>
    <w:p w:rsidR="00A87AE5" w:rsidRPr="00A87AE5" w:rsidRDefault="00A87AE5" w:rsidP="00EA2B2F">
      <w:pPr>
        <w:spacing w:after="0" w:line="240" w:lineRule="auto"/>
        <w:ind w:firstLine="284"/>
        <w:jc w:val="both"/>
        <w:rPr>
          <w:rFonts w:ascii="Times New Roman" w:hAnsi="Times New Roman" w:cs="Times New Roman"/>
          <w:bCs/>
          <w:sz w:val="24"/>
          <w:szCs w:val="24"/>
        </w:rPr>
      </w:pPr>
    </w:p>
    <w:p w:rsidR="00A87AE5" w:rsidRDefault="00482B1C" w:rsidP="00482B1C">
      <w:pPr>
        <w:pStyle w:val="ListParagraph"/>
        <w:numPr>
          <w:ilvl w:val="0"/>
          <w:numId w:val="2"/>
        </w:numPr>
        <w:spacing w:after="0" w:line="480" w:lineRule="auto"/>
        <w:ind w:left="567" w:hanging="283"/>
        <w:jc w:val="both"/>
        <w:rPr>
          <w:rFonts w:ascii="Times New Roman" w:hAnsi="Times New Roman" w:cs="Times New Roman"/>
          <w:b/>
          <w:sz w:val="24"/>
          <w:szCs w:val="24"/>
        </w:rPr>
      </w:pPr>
      <w:r w:rsidRPr="00482B1C">
        <w:rPr>
          <w:rFonts w:ascii="Times New Roman" w:hAnsi="Times New Roman" w:cs="Times New Roman"/>
          <w:b/>
          <w:sz w:val="24"/>
          <w:szCs w:val="24"/>
        </w:rPr>
        <w:t>METHODOLOGY</w:t>
      </w:r>
    </w:p>
    <w:p w:rsidR="009E4C61" w:rsidRPr="009E4C61" w:rsidRDefault="009E4C61" w:rsidP="009E4C61">
      <w:pPr>
        <w:spacing w:after="100" w:line="240" w:lineRule="auto"/>
        <w:ind w:firstLine="284"/>
        <w:jc w:val="both"/>
        <w:rPr>
          <w:rFonts w:ascii="Times New Roman" w:hAnsi="Times New Roman"/>
          <w:sz w:val="24"/>
          <w:szCs w:val="24"/>
        </w:rPr>
      </w:pPr>
      <w:r w:rsidRPr="009E4C61">
        <w:rPr>
          <w:rFonts w:ascii="Times New Roman" w:hAnsi="Times New Roman"/>
          <w:sz w:val="24"/>
          <w:szCs w:val="24"/>
        </w:rPr>
        <w:t xml:space="preserve">Design of the research in this study is the descriptive method by using quantitative approaches. </w:t>
      </w:r>
      <w:r w:rsidR="006E7D83">
        <w:rPr>
          <w:rFonts w:ascii="Times New Roman" w:hAnsi="Times New Roman"/>
          <w:sz w:val="24"/>
          <w:szCs w:val="24"/>
        </w:rPr>
        <w:t>Gay L.R. (2000: 11) states q</w:t>
      </w:r>
      <w:r w:rsidRPr="009E4C61">
        <w:rPr>
          <w:rFonts w:ascii="Times New Roman" w:hAnsi="Times New Roman"/>
          <w:sz w:val="24"/>
          <w:szCs w:val="24"/>
        </w:rPr>
        <w:t>uantitative approaches are used to describe current condition, investigated relationship, and study cause-affect phenomena. A descriptive method is a method of research that involves collecting data in order to test hypothesis or to answer questions concerning correct status of the subject of the study. The descriptive study determines and reports the way things are.</w:t>
      </w:r>
    </w:p>
    <w:p w:rsidR="009E4C61" w:rsidRDefault="009E4C61" w:rsidP="009E4C61">
      <w:pPr>
        <w:spacing w:after="100" w:line="240" w:lineRule="auto"/>
        <w:ind w:firstLine="284"/>
        <w:jc w:val="both"/>
        <w:rPr>
          <w:rFonts w:ascii="Times New Roman" w:hAnsi="Times New Roman" w:cs="Times New Roman"/>
          <w:sz w:val="24"/>
          <w:szCs w:val="24"/>
        </w:rPr>
      </w:pPr>
      <w:r w:rsidRPr="009E4C61">
        <w:rPr>
          <w:rFonts w:ascii="Times New Roman" w:hAnsi="Times New Roman" w:cs="Times New Roman"/>
          <w:sz w:val="24"/>
          <w:szCs w:val="24"/>
        </w:rPr>
        <w:t>Furth</w:t>
      </w:r>
      <w:r w:rsidR="006E7D83">
        <w:rPr>
          <w:rFonts w:ascii="Times New Roman" w:hAnsi="Times New Roman" w:cs="Times New Roman"/>
          <w:sz w:val="24"/>
          <w:szCs w:val="24"/>
        </w:rPr>
        <w:t>ermore, Creswell (2008:3) says</w:t>
      </w:r>
      <w:r w:rsidRPr="009E4C61">
        <w:rPr>
          <w:rFonts w:ascii="Times New Roman" w:hAnsi="Times New Roman" w:cs="Times New Roman"/>
          <w:sz w:val="24"/>
          <w:szCs w:val="24"/>
        </w:rPr>
        <w:t xml:space="preserve"> that research is a process of steps used to collect and analyze information to increase the understanding of a topic or issue. It is used to arrange the setting of the research in order to get valid data.</w:t>
      </w:r>
      <w:r>
        <w:rPr>
          <w:rFonts w:ascii="Times New Roman" w:hAnsi="Times New Roman" w:cs="Times New Roman"/>
          <w:sz w:val="24"/>
          <w:szCs w:val="24"/>
        </w:rPr>
        <w:t xml:space="preserve"> </w:t>
      </w:r>
      <w:r w:rsidRPr="009E4C61">
        <w:rPr>
          <w:rFonts w:ascii="Times New Roman" w:hAnsi="Times New Roman" w:cs="Times New Roman"/>
          <w:sz w:val="24"/>
          <w:szCs w:val="24"/>
        </w:rPr>
        <w:t xml:space="preserve">In this case the researcher wants to find the students’ decoding ability in and comprehending </w:t>
      </w:r>
      <w:r w:rsidRPr="009E4C61">
        <w:rPr>
          <w:rFonts w:asciiTheme="majorBidi" w:hAnsiTheme="majorBidi" w:cstheme="majorBidi"/>
          <w:sz w:val="24"/>
          <w:szCs w:val="24"/>
        </w:rPr>
        <w:t>reading text</w:t>
      </w:r>
      <w:r w:rsidRPr="009E4C61">
        <w:rPr>
          <w:rFonts w:ascii="Times New Roman" w:hAnsi="Times New Roman" w:cs="Times New Roman"/>
          <w:sz w:val="24"/>
          <w:szCs w:val="24"/>
        </w:rPr>
        <w:t xml:space="preserve"> on the fourth semester of English Major Program at STAI </w:t>
      </w:r>
      <w:proofErr w:type="spellStart"/>
      <w:r w:rsidRPr="009E4C61">
        <w:rPr>
          <w:rFonts w:ascii="Times New Roman" w:hAnsi="Times New Roman" w:cs="Times New Roman"/>
          <w:sz w:val="24"/>
          <w:szCs w:val="24"/>
        </w:rPr>
        <w:t>Hubbulwathan</w:t>
      </w:r>
      <w:proofErr w:type="spellEnd"/>
      <w:r w:rsidRPr="009E4C61">
        <w:rPr>
          <w:rFonts w:ascii="Times New Roman" w:hAnsi="Times New Roman" w:cs="Times New Roman"/>
          <w:sz w:val="24"/>
          <w:szCs w:val="24"/>
        </w:rPr>
        <w:t xml:space="preserve"> </w:t>
      </w:r>
      <w:proofErr w:type="spellStart"/>
      <w:r w:rsidRPr="009E4C61">
        <w:rPr>
          <w:rFonts w:ascii="Times New Roman" w:hAnsi="Times New Roman" w:cs="Times New Roman"/>
          <w:sz w:val="24"/>
          <w:szCs w:val="24"/>
        </w:rPr>
        <w:t>Duri</w:t>
      </w:r>
      <w:proofErr w:type="spellEnd"/>
      <w:r w:rsidRPr="009E4C61">
        <w:rPr>
          <w:rFonts w:ascii="Times New Roman" w:hAnsi="Times New Roman" w:cs="Times New Roman"/>
          <w:sz w:val="24"/>
          <w:szCs w:val="24"/>
        </w:rPr>
        <w:t xml:space="preserve">, the researcher will use the descriptive research in order to get the data with the use of </w:t>
      </w:r>
      <w:r w:rsidRPr="009E4C61">
        <w:rPr>
          <w:rFonts w:ascii="Times New Roman" w:hAnsi="Times New Roman"/>
          <w:sz w:val="24"/>
          <w:szCs w:val="24"/>
        </w:rPr>
        <w:t xml:space="preserve">quantitative </w:t>
      </w:r>
      <w:r w:rsidRPr="009E4C61">
        <w:rPr>
          <w:rFonts w:ascii="Times New Roman" w:hAnsi="Times New Roman" w:cs="Times New Roman"/>
          <w:sz w:val="24"/>
          <w:szCs w:val="24"/>
        </w:rPr>
        <w:t>approach</w:t>
      </w:r>
      <w:r>
        <w:rPr>
          <w:rFonts w:ascii="Times New Roman" w:hAnsi="Times New Roman" w:cs="Times New Roman"/>
          <w:sz w:val="24"/>
          <w:szCs w:val="24"/>
        </w:rPr>
        <w:t>.</w:t>
      </w:r>
    </w:p>
    <w:p w:rsidR="009E4C61" w:rsidRPr="009E4C61" w:rsidRDefault="009E4C61" w:rsidP="009E4C61">
      <w:pPr>
        <w:spacing w:line="240" w:lineRule="auto"/>
        <w:ind w:firstLine="284"/>
        <w:jc w:val="both"/>
        <w:rPr>
          <w:rFonts w:ascii="Times New Roman" w:hAnsi="Times New Roman" w:cs="Times New Roman"/>
          <w:sz w:val="24"/>
          <w:szCs w:val="24"/>
        </w:rPr>
      </w:pPr>
      <w:r w:rsidRPr="009E4C61">
        <w:rPr>
          <w:rFonts w:ascii="Times New Roman" w:hAnsi="Times New Roman" w:cs="Times New Roman"/>
          <w:sz w:val="24"/>
          <w:szCs w:val="24"/>
          <w:lang w:val="id-ID"/>
        </w:rPr>
        <w:t xml:space="preserve">The subject of the research </w:t>
      </w:r>
      <w:r w:rsidRPr="009E4C61">
        <w:rPr>
          <w:rFonts w:ascii="Times New Roman" w:hAnsi="Times New Roman" w:cs="Times New Roman"/>
          <w:sz w:val="24"/>
          <w:szCs w:val="24"/>
        </w:rPr>
        <w:t xml:space="preserve">is the </w:t>
      </w:r>
      <w:r w:rsidRPr="009E4C61">
        <w:rPr>
          <w:rFonts w:ascii="Times New Roman" w:hAnsi="Times New Roman"/>
          <w:sz w:val="24"/>
          <w:szCs w:val="24"/>
          <w:lang w:val="id-ID"/>
        </w:rPr>
        <w:t>fourth</w:t>
      </w:r>
      <w:r w:rsidRPr="009E4C61">
        <w:rPr>
          <w:rFonts w:ascii="Times New Roman" w:hAnsi="Times New Roman"/>
          <w:sz w:val="24"/>
          <w:szCs w:val="24"/>
        </w:rPr>
        <w:t xml:space="preserve"> semester o</w:t>
      </w:r>
      <w:r w:rsidRPr="009E4C61">
        <w:rPr>
          <w:rFonts w:ascii="Times New Roman" w:hAnsi="Times New Roman"/>
          <w:sz w:val="24"/>
          <w:szCs w:val="24"/>
          <w:lang w:val="id-ID"/>
        </w:rPr>
        <w:t>f</w:t>
      </w:r>
      <w:r w:rsidRPr="009E4C61">
        <w:rPr>
          <w:rFonts w:ascii="Times New Roman" w:hAnsi="Times New Roman"/>
          <w:sz w:val="24"/>
          <w:szCs w:val="24"/>
        </w:rPr>
        <w:t xml:space="preserve"> English Major Program at STAI </w:t>
      </w:r>
      <w:proofErr w:type="spellStart"/>
      <w:r w:rsidRPr="009E4C61">
        <w:rPr>
          <w:rFonts w:ascii="Times New Roman" w:hAnsi="Times New Roman"/>
          <w:sz w:val="24"/>
          <w:szCs w:val="24"/>
        </w:rPr>
        <w:t>Hubbulwathan</w:t>
      </w:r>
      <w:proofErr w:type="spellEnd"/>
      <w:r w:rsidRPr="009E4C61">
        <w:rPr>
          <w:rFonts w:ascii="Times New Roman" w:hAnsi="Times New Roman"/>
          <w:sz w:val="24"/>
          <w:szCs w:val="24"/>
        </w:rPr>
        <w:t xml:space="preserve"> </w:t>
      </w:r>
      <w:proofErr w:type="spellStart"/>
      <w:r w:rsidRPr="009E4C61">
        <w:rPr>
          <w:rFonts w:ascii="Times New Roman" w:hAnsi="Times New Roman"/>
          <w:sz w:val="24"/>
          <w:szCs w:val="24"/>
        </w:rPr>
        <w:t>Duri</w:t>
      </w:r>
      <w:proofErr w:type="spellEnd"/>
      <w:r w:rsidRPr="009E4C61">
        <w:rPr>
          <w:rFonts w:ascii="Times New Roman" w:hAnsi="Times New Roman" w:cs="Times New Roman"/>
          <w:sz w:val="24"/>
          <w:szCs w:val="24"/>
        </w:rPr>
        <w:t>.</w:t>
      </w:r>
      <w:r w:rsidRPr="009E4C61">
        <w:rPr>
          <w:rFonts w:ascii="Times New Roman" w:hAnsi="Times New Roman" w:cs="Times New Roman"/>
          <w:sz w:val="24"/>
          <w:szCs w:val="24"/>
          <w:lang w:val="id-ID"/>
        </w:rPr>
        <w:t xml:space="preserve"> The object of the research is </w:t>
      </w:r>
      <w:r w:rsidRPr="009E4C61">
        <w:rPr>
          <w:rFonts w:ascii="Times New Roman" w:hAnsi="Times New Roman" w:cs="Times New Roman"/>
          <w:sz w:val="24"/>
          <w:szCs w:val="24"/>
        </w:rPr>
        <w:t xml:space="preserve">the Students’ </w:t>
      </w:r>
      <w:r w:rsidRPr="009E4C61">
        <w:rPr>
          <w:rFonts w:asciiTheme="majorBidi" w:hAnsiTheme="majorBidi" w:cstheme="majorBidi"/>
          <w:sz w:val="24"/>
          <w:szCs w:val="24"/>
        </w:rPr>
        <w:t xml:space="preserve">Decoding </w:t>
      </w:r>
      <w:r w:rsidRPr="009E4C61">
        <w:rPr>
          <w:rFonts w:ascii="Times New Roman" w:hAnsi="Times New Roman" w:cs="Times New Roman"/>
          <w:bCs/>
          <w:sz w:val="24"/>
          <w:szCs w:val="24"/>
        </w:rPr>
        <w:t xml:space="preserve">Ability in Comprehending </w:t>
      </w:r>
      <w:r w:rsidRPr="009E4C61">
        <w:rPr>
          <w:rFonts w:asciiTheme="majorBidi" w:hAnsiTheme="majorBidi" w:cstheme="majorBidi"/>
          <w:sz w:val="24"/>
          <w:szCs w:val="24"/>
        </w:rPr>
        <w:t>Reading Text</w:t>
      </w:r>
      <w:r w:rsidRPr="009E4C61">
        <w:rPr>
          <w:rFonts w:ascii="Times New Roman" w:hAnsi="Times New Roman" w:cs="Times New Roman"/>
          <w:bCs/>
          <w:sz w:val="24"/>
          <w:szCs w:val="24"/>
        </w:rPr>
        <w:t>.</w:t>
      </w:r>
      <w:r>
        <w:rPr>
          <w:rFonts w:ascii="Times New Roman" w:hAnsi="Times New Roman" w:cs="Times New Roman"/>
          <w:sz w:val="24"/>
          <w:szCs w:val="24"/>
        </w:rPr>
        <w:t xml:space="preserve"> </w:t>
      </w:r>
      <w:r w:rsidRPr="00C61915">
        <w:rPr>
          <w:rFonts w:ascii="Times New Roman" w:hAnsi="Times New Roman"/>
          <w:sz w:val="24"/>
          <w:szCs w:val="24"/>
        </w:rPr>
        <w:t xml:space="preserve">In this case, the research </w:t>
      </w:r>
      <w:r>
        <w:rPr>
          <w:rFonts w:ascii="Times New Roman" w:hAnsi="Times New Roman"/>
          <w:sz w:val="24"/>
          <w:szCs w:val="24"/>
        </w:rPr>
        <w:t>was</w:t>
      </w:r>
      <w:r w:rsidRPr="00C61915">
        <w:rPr>
          <w:rFonts w:ascii="Times New Roman" w:hAnsi="Times New Roman"/>
          <w:sz w:val="24"/>
          <w:szCs w:val="24"/>
        </w:rPr>
        <w:t xml:space="preserve"> conducted at STAI </w:t>
      </w:r>
      <w:proofErr w:type="spellStart"/>
      <w:r>
        <w:rPr>
          <w:rFonts w:ascii="Times New Roman" w:hAnsi="Times New Roman"/>
          <w:sz w:val="24"/>
          <w:szCs w:val="24"/>
        </w:rPr>
        <w:t>Hubbulwathan</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xml:space="preserve"> </w:t>
      </w:r>
      <w:r w:rsidRPr="00C61915">
        <w:rPr>
          <w:rFonts w:ascii="Times New Roman" w:hAnsi="Times New Roman"/>
          <w:sz w:val="24"/>
          <w:szCs w:val="24"/>
        </w:rPr>
        <w:t>on the</w:t>
      </w:r>
      <w:r>
        <w:rPr>
          <w:rFonts w:ascii="Times New Roman" w:hAnsi="Times New Roman"/>
          <w:sz w:val="24"/>
          <w:szCs w:val="24"/>
        </w:rPr>
        <w:t xml:space="preserve"> </w:t>
      </w:r>
      <w:r>
        <w:rPr>
          <w:rFonts w:ascii="Times New Roman" w:hAnsi="Times New Roman"/>
          <w:sz w:val="24"/>
          <w:szCs w:val="24"/>
          <w:lang w:val="id-ID"/>
        </w:rPr>
        <w:t>fourth</w:t>
      </w:r>
      <w:r w:rsidRPr="00C61915">
        <w:rPr>
          <w:rFonts w:ascii="Times New Roman" w:hAnsi="Times New Roman"/>
          <w:sz w:val="24"/>
          <w:szCs w:val="24"/>
        </w:rPr>
        <w:t xml:space="preserve"> semester of English major Program. It is located on Jl. </w:t>
      </w:r>
      <w:proofErr w:type="spellStart"/>
      <w:r w:rsidRPr="00C61915">
        <w:rPr>
          <w:rFonts w:ascii="Times New Roman" w:hAnsi="Times New Roman"/>
          <w:sz w:val="24"/>
          <w:szCs w:val="24"/>
        </w:rPr>
        <w:t>Karya</w:t>
      </w:r>
      <w:proofErr w:type="spellEnd"/>
      <w:r w:rsidRPr="00C61915">
        <w:rPr>
          <w:rFonts w:ascii="Times New Roman" w:hAnsi="Times New Roman"/>
          <w:sz w:val="24"/>
          <w:szCs w:val="24"/>
        </w:rPr>
        <w:t xml:space="preserve"> km.7 </w:t>
      </w:r>
      <w:proofErr w:type="spellStart"/>
      <w:r w:rsidRPr="00C61915">
        <w:rPr>
          <w:rFonts w:ascii="Times New Roman" w:hAnsi="Times New Roman"/>
          <w:sz w:val="24"/>
          <w:szCs w:val="24"/>
        </w:rPr>
        <w:t>Duri</w:t>
      </w:r>
      <w:proofErr w:type="spellEnd"/>
      <w:r w:rsidRPr="00C61915">
        <w:rPr>
          <w:rFonts w:ascii="Times New Roman" w:hAnsi="Times New Roman"/>
          <w:sz w:val="24"/>
          <w:szCs w:val="24"/>
        </w:rPr>
        <w:t xml:space="preserve">. The research </w:t>
      </w:r>
      <w:r>
        <w:rPr>
          <w:rFonts w:ascii="Times New Roman" w:hAnsi="Times New Roman"/>
          <w:sz w:val="24"/>
          <w:szCs w:val="24"/>
        </w:rPr>
        <w:t>has</w:t>
      </w:r>
      <w:r w:rsidRPr="00C61915">
        <w:rPr>
          <w:rFonts w:ascii="Times New Roman" w:hAnsi="Times New Roman"/>
          <w:sz w:val="24"/>
          <w:szCs w:val="24"/>
        </w:rPr>
        <w:t xml:space="preserve"> be</w:t>
      </w:r>
      <w:r>
        <w:rPr>
          <w:rFonts w:ascii="Times New Roman" w:hAnsi="Times New Roman"/>
          <w:sz w:val="24"/>
          <w:szCs w:val="24"/>
        </w:rPr>
        <w:t>en</w:t>
      </w:r>
      <w:r w:rsidRPr="00C61915">
        <w:rPr>
          <w:rFonts w:ascii="Times New Roman" w:hAnsi="Times New Roman"/>
          <w:sz w:val="24"/>
          <w:szCs w:val="24"/>
        </w:rPr>
        <w:t xml:space="preserve"> conduct</w:t>
      </w:r>
      <w:r>
        <w:rPr>
          <w:rFonts w:ascii="Times New Roman" w:hAnsi="Times New Roman"/>
          <w:sz w:val="24"/>
          <w:szCs w:val="24"/>
        </w:rPr>
        <w:t>ed</w:t>
      </w:r>
      <w:r w:rsidRPr="00C61915">
        <w:rPr>
          <w:rFonts w:ascii="Times New Roman" w:hAnsi="Times New Roman"/>
          <w:sz w:val="24"/>
          <w:szCs w:val="24"/>
        </w:rPr>
        <w:t xml:space="preserve"> on </w:t>
      </w:r>
      <w:r>
        <w:rPr>
          <w:rFonts w:ascii="Times New Roman" w:hAnsi="Times New Roman"/>
          <w:sz w:val="24"/>
          <w:szCs w:val="24"/>
        </w:rPr>
        <w:t>January</w:t>
      </w:r>
      <w:r w:rsidRPr="00C61915">
        <w:rPr>
          <w:rFonts w:ascii="Times New Roman" w:hAnsi="Times New Roman"/>
          <w:sz w:val="24"/>
          <w:szCs w:val="24"/>
        </w:rPr>
        <w:t xml:space="preserve"> to </w:t>
      </w:r>
      <w:r>
        <w:rPr>
          <w:rFonts w:ascii="Times New Roman" w:hAnsi="Times New Roman"/>
          <w:sz w:val="24"/>
          <w:szCs w:val="24"/>
        </w:rPr>
        <w:t>May</w:t>
      </w:r>
      <w:r w:rsidRPr="00C61915">
        <w:rPr>
          <w:rFonts w:ascii="Times New Roman" w:hAnsi="Times New Roman"/>
          <w:sz w:val="24"/>
          <w:szCs w:val="24"/>
        </w:rPr>
        <w:t xml:space="preserve"> 2018.</w:t>
      </w:r>
    </w:p>
    <w:p w:rsidR="009E4C61" w:rsidRDefault="009E4C61" w:rsidP="009E4C61">
      <w:pPr>
        <w:spacing w:after="0" w:line="240" w:lineRule="auto"/>
        <w:ind w:firstLine="284"/>
        <w:jc w:val="both"/>
        <w:rPr>
          <w:rFonts w:ascii="Times New Roman" w:hAnsi="Times New Roman"/>
          <w:sz w:val="24"/>
          <w:szCs w:val="24"/>
        </w:rPr>
      </w:pPr>
      <w:r w:rsidRPr="000144ED">
        <w:rPr>
          <w:rFonts w:ascii="Times New Roman" w:hAnsi="Times New Roman"/>
          <w:sz w:val="24"/>
          <w:szCs w:val="24"/>
        </w:rPr>
        <w:t xml:space="preserve">The population of this research is the all students of fourth semester of English major program at STAI </w:t>
      </w:r>
      <w:proofErr w:type="spellStart"/>
      <w:r>
        <w:rPr>
          <w:rFonts w:ascii="Times New Roman" w:hAnsi="Times New Roman"/>
          <w:sz w:val="24"/>
          <w:szCs w:val="24"/>
        </w:rPr>
        <w:t>Hubbulwathan</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xml:space="preserve"> </w:t>
      </w:r>
      <w:r w:rsidRPr="000144ED">
        <w:rPr>
          <w:rFonts w:ascii="Times New Roman" w:hAnsi="Times New Roman"/>
          <w:sz w:val="24"/>
          <w:szCs w:val="24"/>
        </w:rPr>
        <w:t xml:space="preserve">in academic year 2017 /2018. The fourth semester students of English major at STAI </w:t>
      </w:r>
      <w:proofErr w:type="spellStart"/>
      <w:r>
        <w:rPr>
          <w:rFonts w:ascii="Times New Roman" w:hAnsi="Times New Roman"/>
          <w:sz w:val="24"/>
          <w:szCs w:val="24"/>
        </w:rPr>
        <w:t>Hubbulwathan</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xml:space="preserve"> </w:t>
      </w:r>
      <w:r w:rsidRPr="000144ED">
        <w:rPr>
          <w:rFonts w:ascii="Times New Roman" w:hAnsi="Times New Roman"/>
          <w:sz w:val="24"/>
          <w:szCs w:val="24"/>
        </w:rPr>
        <w:t>consist of one class. Total popul</w:t>
      </w:r>
      <w:r w:rsidR="00781419">
        <w:rPr>
          <w:rFonts w:ascii="Times New Roman" w:hAnsi="Times New Roman"/>
          <w:sz w:val="24"/>
          <w:szCs w:val="24"/>
        </w:rPr>
        <w:t>ation is 13</w:t>
      </w:r>
      <w:r w:rsidRPr="000144ED">
        <w:rPr>
          <w:rFonts w:ascii="Times New Roman" w:hAnsi="Times New Roman"/>
          <w:sz w:val="24"/>
          <w:szCs w:val="24"/>
        </w:rPr>
        <w:t xml:space="preserve"> respondents.</w:t>
      </w:r>
      <w:r w:rsidRPr="009E4C61">
        <w:rPr>
          <w:rFonts w:ascii="Times New Roman" w:hAnsi="Times New Roman"/>
          <w:sz w:val="24"/>
          <w:szCs w:val="24"/>
        </w:rPr>
        <w:t xml:space="preserve"> </w:t>
      </w:r>
      <w:r>
        <w:rPr>
          <w:rFonts w:ascii="Times New Roman" w:hAnsi="Times New Roman"/>
          <w:sz w:val="24"/>
          <w:szCs w:val="24"/>
        </w:rPr>
        <w:t xml:space="preserve">Then, </w:t>
      </w:r>
      <w:r w:rsidRPr="00805156">
        <w:rPr>
          <w:rFonts w:ascii="Times New Roman" w:hAnsi="Times New Roman"/>
          <w:sz w:val="24"/>
          <w:szCs w:val="24"/>
        </w:rPr>
        <w:t xml:space="preserve">Sample is a </w:t>
      </w:r>
      <w:r>
        <w:rPr>
          <w:rFonts w:ascii="Times New Roman" w:hAnsi="Times New Roman"/>
          <w:sz w:val="24"/>
          <w:szCs w:val="24"/>
        </w:rPr>
        <w:t xml:space="preserve">portion </w:t>
      </w:r>
      <w:r w:rsidRPr="00805156">
        <w:rPr>
          <w:rFonts w:ascii="Times New Roman" w:hAnsi="Times New Roman"/>
          <w:sz w:val="24"/>
          <w:szCs w:val="24"/>
        </w:rPr>
        <w:t>of</w:t>
      </w:r>
      <w:r>
        <w:rPr>
          <w:rFonts w:ascii="Times New Roman" w:hAnsi="Times New Roman"/>
          <w:sz w:val="24"/>
          <w:szCs w:val="24"/>
        </w:rPr>
        <w:t xml:space="preserve"> a</w:t>
      </w:r>
      <w:r w:rsidRPr="00805156">
        <w:rPr>
          <w:rFonts w:ascii="Times New Roman" w:hAnsi="Times New Roman"/>
          <w:sz w:val="24"/>
          <w:szCs w:val="24"/>
        </w:rPr>
        <w:t xml:space="preserve"> population which wants to be analyzed</w:t>
      </w:r>
      <w:r>
        <w:rPr>
          <w:rFonts w:ascii="Times New Roman" w:hAnsi="Times New Roman"/>
          <w:sz w:val="24"/>
          <w:szCs w:val="24"/>
        </w:rPr>
        <w:t xml:space="preserve"> </w:t>
      </w:r>
      <w:r w:rsidRPr="006663D0">
        <w:rPr>
          <w:rFonts w:asciiTheme="majorBidi" w:hAnsiTheme="majorBidi" w:cstheme="majorBidi"/>
          <w:sz w:val="24"/>
          <w:szCs w:val="24"/>
        </w:rPr>
        <w:t>(</w:t>
      </w:r>
      <w:r w:rsidRPr="006663D0">
        <w:rPr>
          <w:rFonts w:asciiTheme="majorBidi" w:hAnsiTheme="majorBidi" w:cstheme="majorBidi"/>
          <w:sz w:val="24"/>
          <w:szCs w:val="24"/>
          <w:lang w:val="id-ID"/>
        </w:rPr>
        <w:t>Parmjit Singh,</w:t>
      </w:r>
      <w:r w:rsidRPr="006663D0">
        <w:rPr>
          <w:rFonts w:asciiTheme="majorBidi" w:hAnsiTheme="majorBidi" w:cstheme="majorBidi"/>
          <w:sz w:val="24"/>
          <w:szCs w:val="24"/>
        </w:rPr>
        <w:t xml:space="preserve"> Chan Yuen </w:t>
      </w:r>
      <w:proofErr w:type="spellStart"/>
      <w:r w:rsidRPr="006663D0">
        <w:rPr>
          <w:rFonts w:asciiTheme="majorBidi" w:hAnsiTheme="majorBidi" w:cstheme="majorBidi"/>
          <w:sz w:val="24"/>
          <w:szCs w:val="24"/>
        </w:rPr>
        <w:t>Fook</w:t>
      </w:r>
      <w:proofErr w:type="spellEnd"/>
      <w:r w:rsidRPr="006663D0">
        <w:rPr>
          <w:rFonts w:asciiTheme="majorBidi" w:hAnsiTheme="majorBidi" w:cstheme="majorBidi"/>
          <w:sz w:val="24"/>
          <w:szCs w:val="24"/>
        </w:rPr>
        <w:t xml:space="preserve">, </w:t>
      </w:r>
      <w:proofErr w:type="spellStart"/>
      <w:r w:rsidRPr="006663D0">
        <w:rPr>
          <w:rFonts w:asciiTheme="majorBidi" w:hAnsiTheme="majorBidi" w:cstheme="majorBidi"/>
          <w:sz w:val="24"/>
          <w:szCs w:val="24"/>
        </w:rPr>
        <w:t>Gurnam</w:t>
      </w:r>
      <w:proofErr w:type="spellEnd"/>
      <w:r w:rsidRPr="006663D0">
        <w:rPr>
          <w:rFonts w:asciiTheme="majorBidi" w:hAnsiTheme="majorBidi" w:cstheme="majorBidi"/>
          <w:sz w:val="24"/>
          <w:szCs w:val="24"/>
        </w:rPr>
        <w:t xml:space="preserve"> </w:t>
      </w:r>
      <w:proofErr w:type="spellStart"/>
      <w:r w:rsidRPr="006663D0">
        <w:rPr>
          <w:rFonts w:asciiTheme="majorBidi" w:hAnsiTheme="majorBidi" w:cstheme="majorBidi"/>
          <w:sz w:val="24"/>
          <w:szCs w:val="24"/>
        </w:rPr>
        <w:t>Kaur</w:t>
      </w:r>
      <w:proofErr w:type="spellEnd"/>
      <w:r w:rsidRPr="006663D0">
        <w:rPr>
          <w:rFonts w:asciiTheme="majorBidi" w:hAnsiTheme="majorBidi" w:cstheme="majorBidi"/>
          <w:sz w:val="24"/>
          <w:szCs w:val="24"/>
        </w:rPr>
        <w:t xml:space="preserve"> </w:t>
      </w:r>
      <w:proofErr w:type="spellStart"/>
      <w:r w:rsidRPr="006663D0">
        <w:rPr>
          <w:rFonts w:asciiTheme="majorBidi" w:hAnsiTheme="majorBidi" w:cstheme="majorBidi"/>
          <w:sz w:val="24"/>
          <w:szCs w:val="24"/>
        </w:rPr>
        <w:t>Shidu</w:t>
      </w:r>
      <w:proofErr w:type="spellEnd"/>
      <w:r w:rsidRPr="006663D0">
        <w:rPr>
          <w:rFonts w:asciiTheme="majorBidi" w:hAnsiTheme="majorBidi" w:cstheme="majorBidi"/>
          <w:sz w:val="24"/>
          <w:szCs w:val="24"/>
        </w:rPr>
        <w:t>,</w:t>
      </w:r>
      <w:r w:rsidRPr="006663D0">
        <w:rPr>
          <w:rFonts w:asciiTheme="majorBidi" w:hAnsiTheme="majorBidi" w:cstheme="majorBidi"/>
          <w:sz w:val="24"/>
          <w:szCs w:val="24"/>
          <w:lang w:val="id-ID"/>
        </w:rPr>
        <w:t xml:space="preserve"> 2006</w:t>
      </w:r>
      <w:r w:rsidRPr="006663D0">
        <w:rPr>
          <w:rFonts w:asciiTheme="majorBidi" w:hAnsiTheme="majorBidi" w:cstheme="majorBidi"/>
          <w:sz w:val="24"/>
          <w:szCs w:val="24"/>
        </w:rPr>
        <w:t>:121).</w:t>
      </w:r>
      <w:r w:rsidRPr="006663D0">
        <w:rPr>
          <w:rFonts w:ascii="Times New Roman" w:hAnsi="Times New Roman"/>
          <w:sz w:val="28"/>
          <w:szCs w:val="28"/>
        </w:rPr>
        <w:t xml:space="preserve"> </w:t>
      </w:r>
      <w:r w:rsidRPr="00805156">
        <w:rPr>
          <w:rFonts w:ascii="Times New Roman" w:hAnsi="Times New Roman"/>
          <w:sz w:val="24"/>
          <w:szCs w:val="24"/>
        </w:rPr>
        <w:t>Therefore, sample will be seen as a notion to population and is not population itself</w:t>
      </w:r>
      <w:r>
        <w:rPr>
          <w:rFonts w:ascii="Times New Roman" w:hAnsi="Times New Roman"/>
          <w:sz w:val="24"/>
          <w:szCs w:val="24"/>
        </w:rPr>
        <w:t xml:space="preserve">. </w:t>
      </w:r>
      <w:r w:rsidRPr="00805156">
        <w:rPr>
          <w:rFonts w:ascii="Times New Roman" w:hAnsi="Times New Roman"/>
          <w:sz w:val="24"/>
          <w:szCs w:val="24"/>
        </w:rPr>
        <w:t>Selected sample is a very important to conduct a research study. Shortly, sample means part of population that observed. The sample of the research will be total sampling taken from the</w:t>
      </w:r>
      <w:r w:rsidRPr="00805156">
        <w:rPr>
          <w:rFonts w:ascii="Times New Roman" w:hAnsi="Times New Roman"/>
          <w:sz w:val="24"/>
          <w:szCs w:val="24"/>
          <w:lang w:val="id-ID"/>
        </w:rPr>
        <w:t xml:space="preserve"> </w:t>
      </w:r>
      <w:r w:rsidRPr="00805156">
        <w:rPr>
          <w:rFonts w:ascii="Times New Roman" w:hAnsi="Times New Roman"/>
          <w:sz w:val="24"/>
          <w:szCs w:val="24"/>
        </w:rPr>
        <w:t>fourth</w:t>
      </w:r>
      <w:r w:rsidRPr="00805156">
        <w:rPr>
          <w:rFonts w:ascii="Times New Roman" w:hAnsi="Times New Roman"/>
          <w:sz w:val="24"/>
          <w:szCs w:val="24"/>
          <w:lang w:val="id-ID"/>
        </w:rPr>
        <w:t xml:space="preserve"> </w:t>
      </w:r>
      <w:r w:rsidRPr="00805156">
        <w:rPr>
          <w:rFonts w:ascii="Times New Roman" w:hAnsi="Times New Roman"/>
          <w:sz w:val="24"/>
          <w:szCs w:val="24"/>
        </w:rPr>
        <w:t xml:space="preserve">semester students of English Program as a sample. The number of population is </w:t>
      </w:r>
      <w:r w:rsidRPr="00805156">
        <w:rPr>
          <w:rFonts w:ascii="Times New Roman" w:hAnsi="Times New Roman"/>
          <w:sz w:val="24"/>
          <w:szCs w:val="24"/>
          <w:lang w:val="id-ID"/>
        </w:rPr>
        <w:t>1</w:t>
      </w:r>
      <w:r>
        <w:rPr>
          <w:rFonts w:ascii="Times New Roman" w:hAnsi="Times New Roman"/>
          <w:sz w:val="24"/>
          <w:szCs w:val="24"/>
        </w:rPr>
        <w:t>3</w:t>
      </w:r>
      <w:r w:rsidRPr="00805156">
        <w:rPr>
          <w:rFonts w:ascii="Times New Roman" w:hAnsi="Times New Roman"/>
          <w:sz w:val="24"/>
          <w:szCs w:val="24"/>
        </w:rPr>
        <w:t xml:space="preserve"> students as a total population. </w:t>
      </w:r>
    </w:p>
    <w:p w:rsidR="009E4C61" w:rsidRPr="00257BB7" w:rsidRDefault="009E4C61" w:rsidP="00257BB7">
      <w:pPr>
        <w:spacing w:after="0" w:line="240" w:lineRule="auto"/>
        <w:ind w:firstLine="284"/>
        <w:jc w:val="both"/>
        <w:rPr>
          <w:rFonts w:ascii="Times New Roman" w:hAnsi="Times New Roman"/>
          <w:sz w:val="24"/>
          <w:szCs w:val="24"/>
        </w:rPr>
      </w:pPr>
      <w:r w:rsidRPr="009E4C61">
        <w:rPr>
          <w:rFonts w:ascii="Times New Roman" w:eastAsia="Times New Roman" w:hAnsi="Times New Roman"/>
          <w:sz w:val="24"/>
          <w:szCs w:val="24"/>
        </w:rPr>
        <w:t>According Gay (2008:229), to collect the data from each variable in this research, it g</w:t>
      </w:r>
      <w:r w:rsidRPr="009E4C61">
        <w:rPr>
          <w:rFonts w:ascii="Times New Roman" w:eastAsia="Times New Roman" w:hAnsi="Times New Roman"/>
          <w:sz w:val="24"/>
          <w:szCs w:val="24"/>
          <w:lang w:val="id-ID"/>
        </w:rPr>
        <w:t>ives</w:t>
      </w:r>
      <w:r w:rsidRPr="009E4C61">
        <w:rPr>
          <w:rFonts w:ascii="Times New Roman" w:eastAsia="Times New Roman" w:hAnsi="Times New Roman"/>
          <w:sz w:val="24"/>
          <w:szCs w:val="24"/>
        </w:rPr>
        <w:t xml:space="preserve"> test. The test was to know the students’ </w:t>
      </w:r>
      <w:r w:rsidRPr="009E4C61">
        <w:rPr>
          <w:rFonts w:asciiTheme="majorBidi" w:hAnsiTheme="majorBidi" w:cstheme="majorBidi"/>
          <w:sz w:val="24"/>
          <w:szCs w:val="24"/>
        </w:rPr>
        <w:t xml:space="preserve">decoding </w:t>
      </w:r>
      <w:r w:rsidRPr="009E4C61">
        <w:rPr>
          <w:rFonts w:ascii="Times New Roman" w:eastAsia="Times New Roman" w:hAnsi="Times New Roman"/>
          <w:sz w:val="24"/>
          <w:szCs w:val="24"/>
        </w:rPr>
        <w:t xml:space="preserve">ability in </w:t>
      </w:r>
      <w:r w:rsidRPr="009E4C61">
        <w:rPr>
          <w:rFonts w:ascii="Times New Roman" w:hAnsi="Times New Roman"/>
          <w:sz w:val="24"/>
          <w:szCs w:val="24"/>
        </w:rPr>
        <w:t xml:space="preserve">comprehending the </w:t>
      </w:r>
      <w:r w:rsidRPr="009E4C61">
        <w:rPr>
          <w:rFonts w:asciiTheme="majorBidi" w:hAnsiTheme="majorBidi" w:cstheme="majorBidi"/>
          <w:sz w:val="24"/>
          <w:szCs w:val="24"/>
        </w:rPr>
        <w:t>reading text</w:t>
      </w:r>
      <w:r w:rsidRPr="009E4C61">
        <w:rPr>
          <w:rFonts w:ascii="Times New Roman" w:hAnsi="Times New Roman"/>
          <w:sz w:val="24"/>
          <w:szCs w:val="24"/>
        </w:rPr>
        <w:t>. The test that used in research is multi</w:t>
      </w:r>
      <w:r w:rsidR="00BD35B5">
        <w:rPr>
          <w:rFonts w:ascii="Times New Roman" w:hAnsi="Times New Roman"/>
          <w:sz w:val="24"/>
          <w:szCs w:val="24"/>
        </w:rPr>
        <w:t xml:space="preserve">ple choices amount 40 questions. </w:t>
      </w:r>
      <w:r w:rsidRPr="009E4C61">
        <w:rPr>
          <w:rFonts w:ascii="Times New Roman" w:hAnsi="Times New Roman"/>
          <w:sz w:val="24"/>
          <w:szCs w:val="24"/>
        </w:rPr>
        <w:t>The researcher distributed the test as the instrument to the sample, asked them to answer it, and collected it. After that, the researcher give</w:t>
      </w:r>
      <w:r w:rsidR="00BD35B5">
        <w:rPr>
          <w:rFonts w:ascii="Times New Roman" w:hAnsi="Times New Roman"/>
          <w:sz w:val="24"/>
          <w:szCs w:val="24"/>
        </w:rPr>
        <w:t>s</w:t>
      </w:r>
      <w:r w:rsidRPr="009E4C61">
        <w:rPr>
          <w:rFonts w:ascii="Times New Roman" w:hAnsi="Times New Roman"/>
          <w:sz w:val="24"/>
          <w:szCs w:val="24"/>
        </w:rPr>
        <w:t xml:space="preserve"> score for each </w:t>
      </w:r>
      <w:proofErr w:type="gramStart"/>
      <w:r w:rsidRPr="009E4C61">
        <w:rPr>
          <w:rFonts w:ascii="Times New Roman" w:hAnsi="Times New Roman"/>
          <w:sz w:val="24"/>
          <w:szCs w:val="24"/>
        </w:rPr>
        <w:t>item</w:t>
      </w:r>
      <w:proofErr w:type="gramEnd"/>
      <w:r w:rsidRPr="009E4C61">
        <w:rPr>
          <w:rFonts w:ascii="Times New Roman" w:hAnsi="Times New Roman"/>
          <w:sz w:val="24"/>
          <w:szCs w:val="24"/>
        </w:rPr>
        <w:t xml:space="preserve"> it.</w:t>
      </w:r>
      <w:r w:rsidR="00BD35B5">
        <w:rPr>
          <w:rFonts w:ascii="Times New Roman" w:hAnsi="Times New Roman"/>
          <w:sz w:val="24"/>
          <w:szCs w:val="24"/>
        </w:rPr>
        <w:t xml:space="preserve"> In </w:t>
      </w:r>
      <w:proofErr w:type="gramStart"/>
      <w:r w:rsidR="00BD35B5">
        <w:rPr>
          <w:rFonts w:asciiTheme="majorBidi" w:hAnsiTheme="majorBidi" w:cstheme="majorBidi"/>
        </w:rPr>
        <w:t xml:space="preserve">analyzing </w:t>
      </w:r>
      <w:r w:rsidRPr="009E4C61">
        <w:rPr>
          <w:rFonts w:asciiTheme="majorBidi" w:hAnsiTheme="majorBidi" w:cstheme="majorBidi"/>
        </w:rPr>
        <w:t xml:space="preserve"> the</w:t>
      </w:r>
      <w:proofErr w:type="gramEnd"/>
      <w:r w:rsidRPr="009E4C61">
        <w:rPr>
          <w:rFonts w:asciiTheme="majorBidi" w:hAnsiTheme="majorBidi" w:cstheme="majorBidi"/>
        </w:rPr>
        <w:t xml:space="preserve"> data, the writer uses a descriptive quantitative research. It will be attempted to describe and interpret the data collected as objectively as possible. The data will be quantitatively analyzed into some categories. The students’ score is based on the number of their correct answers divided by the number of the items, and the result is multiplied by 100</w:t>
      </w:r>
      <w:r w:rsidR="00257BB7">
        <w:rPr>
          <w:rFonts w:asciiTheme="majorBidi" w:hAnsiTheme="majorBidi" w:cstheme="majorBidi"/>
        </w:rPr>
        <w:t>.</w:t>
      </w:r>
    </w:p>
    <w:p w:rsidR="009E4C61" w:rsidRDefault="009E4C61" w:rsidP="009E4C61">
      <w:pPr>
        <w:pStyle w:val="ListParagraph"/>
        <w:spacing w:line="240" w:lineRule="auto"/>
        <w:ind w:left="0" w:firstLine="709"/>
        <w:jc w:val="center"/>
        <w:rPr>
          <w:rFonts w:ascii="Times New Roman" w:hAnsi="Times New Roman" w:cs="Times New Roman"/>
          <w:b/>
          <w:bCs/>
          <w:sz w:val="24"/>
          <w:szCs w:val="24"/>
        </w:rPr>
      </w:pPr>
    </w:p>
    <w:p w:rsidR="00411282" w:rsidRDefault="00411282" w:rsidP="009E4C61">
      <w:pPr>
        <w:pStyle w:val="ListParagraph"/>
        <w:spacing w:line="240" w:lineRule="auto"/>
        <w:ind w:left="0" w:firstLine="709"/>
        <w:jc w:val="center"/>
        <w:rPr>
          <w:rFonts w:ascii="Times New Roman" w:hAnsi="Times New Roman" w:cs="Times New Roman"/>
          <w:b/>
          <w:bCs/>
          <w:sz w:val="24"/>
          <w:szCs w:val="24"/>
        </w:rPr>
      </w:pPr>
    </w:p>
    <w:p w:rsidR="00411282" w:rsidRDefault="00411282" w:rsidP="009E4C61">
      <w:pPr>
        <w:pStyle w:val="ListParagraph"/>
        <w:spacing w:line="240" w:lineRule="auto"/>
        <w:ind w:left="0" w:firstLine="709"/>
        <w:jc w:val="center"/>
        <w:rPr>
          <w:rFonts w:ascii="Times New Roman" w:hAnsi="Times New Roman" w:cs="Times New Roman"/>
          <w:b/>
          <w:bCs/>
          <w:sz w:val="24"/>
          <w:szCs w:val="24"/>
        </w:rPr>
      </w:pPr>
    </w:p>
    <w:p w:rsidR="00411282" w:rsidRDefault="00411282" w:rsidP="009E4C61">
      <w:pPr>
        <w:pStyle w:val="ListParagraph"/>
        <w:spacing w:line="240" w:lineRule="auto"/>
        <w:ind w:left="0" w:firstLine="709"/>
        <w:jc w:val="center"/>
        <w:rPr>
          <w:rFonts w:ascii="Times New Roman" w:hAnsi="Times New Roman" w:cs="Times New Roman"/>
          <w:b/>
          <w:bCs/>
          <w:sz w:val="24"/>
          <w:szCs w:val="24"/>
        </w:rPr>
      </w:pPr>
    </w:p>
    <w:p w:rsidR="00411282" w:rsidRDefault="00411282" w:rsidP="009E4C61">
      <w:pPr>
        <w:pStyle w:val="ListParagraph"/>
        <w:spacing w:line="240" w:lineRule="auto"/>
        <w:ind w:left="0" w:firstLine="709"/>
        <w:jc w:val="center"/>
        <w:rPr>
          <w:rFonts w:ascii="Times New Roman" w:hAnsi="Times New Roman" w:cs="Times New Roman"/>
          <w:b/>
          <w:bCs/>
          <w:sz w:val="24"/>
          <w:szCs w:val="24"/>
        </w:rPr>
      </w:pPr>
    </w:p>
    <w:p w:rsidR="009E4C61" w:rsidRPr="009E4C61" w:rsidRDefault="00F25527" w:rsidP="009E4C61">
      <w:pPr>
        <w:pStyle w:val="ListParagraph"/>
        <w:spacing w:line="240" w:lineRule="auto"/>
        <w:ind w:left="0"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w:t>
      </w:r>
    </w:p>
    <w:p w:rsidR="009E4C61" w:rsidRPr="009E4C61" w:rsidRDefault="009E4C61" w:rsidP="009E4C61">
      <w:pPr>
        <w:pStyle w:val="ListParagraph"/>
        <w:spacing w:line="240" w:lineRule="auto"/>
        <w:ind w:left="709"/>
        <w:jc w:val="center"/>
        <w:rPr>
          <w:rFonts w:ascii="Times New Roman" w:hAnsi="Times New Roman" w:cs="Times New Roman"/>
          <w:sz w:val="24"/>
          <w:szCs w:val="24"/>
        </w:rPr>
      </w:pPr>
      <w:r w:rsidRPr="009E4C61">
        <w:rPr>
          <w:rFonts w:ascii="Times New Roman" w:hAnsi="Times New Roman" w:cs="Times New Roman"/>
          <w:sz w:val="24"/>
          <w:szCs w:val="24"/>
        </w:rPr>
        <w:t>Criteria of the Students’ Decoding Ability in Comprehending Reading Text</w:t>
      </w:r>
    </w:p>
    <w:tbl>
      <w:tblPr>
        <w:tblStyle w:val="TableGrid"/>
        <w:tblW w:w="6954" w:type="dxa"/>
        <w:tblInd w:w="1101" w:type="dxa"/>
        <w:tblLook w:val="04A0"/>
      </w:tblPr>
      <w:tblGrid>
        <w:gridCol w:w="1842"/>
        <w:gridCol w:w="1843"/>
        <w:gridCol w:w="3269"/>
      </w:tblGrid>
      <w:tr w:rsidR="009E4C61" w:rsidRPr="009E4C61" w:rsidTr="004C16BB">
        <w:trPr>
          <w:trHeight w:val="390"/>
        </w:trPr>
        <w:tc>
          <w:tcPr>
            <w:tcW w:w="1842" w:type="dxa"/>
          </w:tcPr>
          <w:p w:rsidR="009E4C61" w:rsidRPr="00067B6D" w:rsidRDefault="009E4C61" w:rsidP="009E4C61">
            <w:pPr>
              <w:jc w:val="center"/>
              <w:rPr>
                <w:rFonts w:asciiTheme="majorBidi" w:hAnsiTheme="majorBidi" w:cstheme="majorBidi"/>
                <w:b/>
                <w:sz w:val="24"/>
                <w:szCs w:val="24"/>
              </w:rPr>
            </w:pPr>
            <w:r w:rsidRPr="00067B6D">
              <w:rPr>
                <w:rFonts w:asciiTheme="majorBidi" w:hAnsiTheme="majorBidi" w:cstheme="majorBidi"/>
                <w:b/>
                <w:sz w:val="24"/>
                <w:szCs w:val="24"/>
              </w:rPr>
              <w:t>Score Range</w:t>
            </w:r>
          </w:p>
        </w:tc>
        <w:tc>
          <w:tcPr>
            <w:tcW w:w="1843" w:type="dxa"/>
          </w:tcPr>
          <w:p w:rsidR="009E4C61" w:rsidRPr="00067B6D" w:rsidRDefault="009E4C61" w:rsidP="009E4C61">
            <w:pPr>
              <w:jc w:val="center"/>
              <w:rPr>
                <w:rFonts w:asciiTheme="majorBidi" w:hAnsiTheme="majorBidi" w:cstheme="majorBidi"/>
                <w:b/>
                <w:sz w:val="24"/>
                <w:szCs w:val="24"/>
              </w:rPr>
            </w:pPr>
            <w:r w:rsidRPr="00067B6D">
              <w:rPr>
                <w:rFonts w:asciiTheme="majorBidi" w:hAnsiTheme="majorBidi" w:cstheme="majorBidi"/>
                <w:b/>
                <w:sz w:val="24"/>
                <w:szCs w:val="24"/>
              </w:rPr>
              <w:t>Grade</w:t>
            </w:r>
          </w:p>
        </w:tc>
        <w:tc>
          <w:tcPr>
            <w:tcW w:w="3269" w:type="dxa"/>
          </w:tcPr>
          <w:p w:rsidR="009E4C61" w:rsidRPr="00067B6D" w:rsidRDefault="009E4C61" w:rsidP="009E4C61">
            <w:pPr>
              <w:jc w:val="center"/>
              <w:rPr>
                <w:rFonts w:asciiTheme="majorBidi" w:hAnsiTheme="majorBidi" w:cstheme="majorBidi"/>
                <w:b/>
                <w:sz w:val="24"/>
                <w:szCs w:val="24"/>
              </w:rPr>
            </w:pPr>
            <w:r w:rsidRPr="00067B6D">
              <w:rPr>
                <w:rFonts w:asciiTheme="majorBidi" w:hAnsiTheme="majorBidi" w:cstheme="majorBidi"/>
                <w:b/>
                <w:sz w:val="24"/>
                <w:szCs w:val="24"/>
              </w:rPr>
              <w:t>Level of Ability</w:t>
            </w:r>
          </w:p>
        </w:tc>
      </w:tr>
      <w:tr w:rsidR="009E4C61" w:rsidRPr="009E4C61" w:rsidTr="004C16BB">
        <w:trPr>
          <w:trHeight w:val="390"/>
        </w:trPr>
        <w:tc>
          <w:tcPr>
            <w:tcW w:w="1842"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90-100</w:t>
            </w:r>
          </w:p>
        </w:tc>
        <w:tc>
          <w:tcPr>
            <w:tcW w:w="1843"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A</w:t>
            </w:r>
          </w:p>
        </w:tc>
        <w:tc>
          <w:tcPr>
            <w:tcW w:w="3269"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Excellent</w:t>
            </w:r>
          </w:p>
        </w:tc>
      </w:tr>
      <w:tr w:rsidR="009E4C61" w:rsidRPr="009E4C61" w:rsidTr="004C16BB">
        <w:trPr>
          <w:trHeight w:val="390"/>
        </w:trPr>
        <w:tc>
          <w:tcPr>
            <w:tcW w:w="1842"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80-89</w:t>
            </w:r>
          </w:p>
        </w:tc>
        <w:tc>
          <w:tcPr>
            <w:tcW w:w="1843"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B</w:t>
            </w:r>
          </w:p>
        </w:tc>
        <w:tc>
          <w:tcPr>
            <w:tcW w:w="3269"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Good</w:t>
            </w:r>
          </w:p>
        </w:tc>
      </w:tr>
      <w:tr w:rsidR="009E4C61" w:rsidRPr="009E4C61" w:rsidTr="004C16BB">
        <w:trPr>
          <w:trHeight w:val="370"/>
        </w:trPr>
        <w:tc>
          <w:tcPr>
            <w:tcW w:w="1842"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65-79</w:t>
            </w:r>
          </w:p>
        </w:tc>
        <w:tc>
          <w:tcPr>
            <w:tcW w:w="1843"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C</w:t>
            </w:r>
          </w:p>
        </w:tc>
        <w:tc>
          <w:tcPr>
            <w:tcW w:w="3269"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Average</w:t>
            </w:r>
          </w:p>
        </w:tc>
      </w:tr>
      <w:tr w:rsidR="009E4C61" w:rsidRPr="009E4C61" w:rsidTr="004C16BB">
        <w:trPr>
          <w:trHeight w:val="390"/>
        </w:trPr>
        <w:tc>
          <w:tcPr>
            <w:tcW w:w="1842"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50-64</w:t>
            </w:r>
          </w:p>
        </w:tc>
        <w:tc>
          <w:tcPr>
            <w:tcW w:w="1843"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D</w:t>
            </w:r>
          </w:p>
        </w:tc>
        <w:tc>
          <w:tcPr>
            <w:tcW w:w="3269"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Passed</w:t>
            </w:r>
          </w:p>
        </w:tc>
      </w:tr>
      <w:tr w:rsidR="009E4C61" w:rsidRPr="009E4C61" w:rsidTr="004C16BB">
        <w:trPr>
          <w:trHeight w:val="390"/>
        </w:trPr>
        <w:tc>
          <w:tcPr>
            <w:tcW w:w="1842"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45-49</w:t>
            </w:r>
          </w:p>
        </w:tc>
        <w:tc>
          <w:tcPr>
            <w:tcW w:w="1843"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E</w:t>
            </w:r>
          </w:p>
        </w:tc>
        <w:tc>
          <w:tcPr>
            <w:tcW w:w="3269"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Conditional Passed</w:t>
            </w:r>
          </w:p>
        </w:tc>
      </w:tr>
      <w:tr w:rsidR="009E4C61" w:rsidRPr="009E4C61" w:rsidTr="004C16BB">
        <w:trPr>
          <w:trHeight w:val="390"/>
        </w:trPr>
        <w:tc>
          <w:tcPr>
            <w:tcW w:w="1842"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&lt; 45</w:t>
            </w:r>
          </w:p>
        </w:tc>
        <w:tc>
          <w:tcPr>
            <w:tcW w:w="1843"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F</w:t>
            </w:r>
          </w:p>
        </w:tc>
        <w:tc>
          <w:tcPr>
            <w:tcW w:w="3269" w:type="dxa"/>
          </w:tcPr>
          <w:p w:rsidR="009E4C61" w:rsidRPr="009E4C61" w:rsidRDefault="009E4C61" w:rsidP="009E4C61">
            <w:pPr>
              <w:jc w:val="center"/>
              <w:rPr>
                <w:rFonts w:asciiTheme="majorBidi" w:hAnsiTheme="majorBidi" w:cstheme="majorBidi"/>
                <w:sz w:val="24"/>
                <w:szCs w:val="24"/>
              </w:rPr>
            </w:pPr>
            <w:r w:rsidRPr="009E4C61">
              <w:rPr>
                <w:rFonts w:asciiTheme="majorBidi" w:hAnsiTheme="majorBidi" w:cstheme="majorBidi"/>
                <w:sz w:val="24"/>
                <w:szCs w:val="24"/>
              </w:rPr>
              <w:t>Poor</w:t>
            </w:r>
          </w:p>
        </w:tc>
      </w:tr>
    </w:tbl>
    <w:p w:rsidR="009E4C61" w:rsidRDefault="009E4C61" w:rsidP="009E4C61">
      <w:pPr>
        <w:spacing w:line="240" w:lineRule="auto"/>
        <w:ind w:left="993" w:firstLine="3969"/>
        <w:jc w:val="lowKashida"/>
        <w:rPr>
          <w:rFonts w:asciiTheme="majorBidi" w:hAnsiTheme="majorBidi" w:cstheme="majorBidi"/>
          <w:i/>
          <w:iCs/>
          <w:sz w:val="24"/>
          <w:szCs w:val="24"/>
        </w:rPr>
      </w:pPr>
      <w:proofErr w:type="gramStart"/>
      <w:r w:rsidRPr="009E4C61">
        <w:rPr>
          <w:rFonts w:asciiTheme="majorBidi" w:hAnsiTheme="majorBidi" w:cstheme="majorBidi"/>
          <w:i/>
          <w:iCs/>
          <w:sz w:val="24"/>
          <w:szCs w:val="24"/>
        </w:rPr>
        <w:t>(</w:t>
      </w:r>
      <w:proofErr w:type="spellStart"/>
      <w:r w:rsidRPr="009E4C61">
        <w:rPr>
          <w:rFonts w:asciiTheme="majorBidi" w:hAnsiTheme="majorBidi" w:cstheme="majorBidi"/>
          <w:i/>
          <w:iCs/>
          <w:sz w:val="24"/>
          <w:szCs w:val="24"/>
        </w:rPr>
        <w:t>Mager</w:t>
      </w:r>
      <w:proofErr w:type="spellEnd"/>
      <w:r w:rsidRPr="009E4C61">
        <w:rPr>
          <w:rFonts w:asciiTheme="majorBidi" w:hAnsiTheme="majorBidi" w:cstheme="majorBidi"/>
          <w:i/>
          <w:iCs/>
          <w:sz w:val="24"/>
          <w:szCs w:val="24"/>
        </w:rPr>
        <w:t xml:space="preserve"> in Sadler.</w:t>
      </w:r>
      <w:proofErr w:type="gramEnd"/>
      <w:r w:rsidRPr="009E4C61">
        <w:rPr>
          <w:rFonts w:asciiTheme="majorBidi" w:hAnsiTheme="majorBidi" w:cstheme="majorBidi"/>
          <w:i/>
          <w:iCs/>
          <w:sz w:val="24"/>
          <w:szCs w:val="24"/>
        </w:rPr>
        <w:t xml:space="preserve"> D. Royce,</w:t>
      </w:r>
      <w:r w:rsidRPr="009E4C61">
        <w:rPr>
          <w:rFonts w:asciiTheme="majorBidi" w:hAnsiTheme="majorBidi" w:cstheme="majorBidi"/>
          <w:i/>
          <w:iCs/>
          <w:sz w:val="24"/>
          <w:szCs w:val="24"/>
          <w:lang w:val="id-ID"/>
        </w:rPr>
        <w:t xml:space="preserve"> 20</w:t>
      </w:r>
      <w:r w:rsidRPr="009E4C61">
        <w:rPr>
          <w:rFonts w:asciiTheme="majorBidi" w:hAnsiTheme="majorBidi" w:cstheme="majorBidi"/>
          <w:i/>
          <w:iCs/>
          <w:sz w:val="24"/>
          <w:szCs w:val="24"/>
        </w:rPr>
        <w:t>05:8)</w:t>
      </w:r>
    </w:p>
    <w:p w:rsidR="001B6B84" w:rsidRDefault="001B6B84" w:rsidP="001B6B84">
      <w:pPr>
        <w:pStyle w:val="ListParagraph"/>
        <w:numPr>
          <w:ilvl w:val="0"/>
          <w:numId w:val="2"/>
        </w:numPr>
        <w:spacing w:line="240" w:lineRule="auto"/>
        <w:ind w:left="709" w:hanging="425"/>
        <w:rPr>
          <w:rFonts w:asciiTheme="majorBidi" w:hAnsiTheme="majorBidi" w:cstheme="majorBidi"/>
          <w:b/>
          <w:iCs/>
          <w:sz w:val="24"/>
          <w:szCs w:val="24"/>
        </w:rPr>
      </w:pPr>
      <w:r w:rsidRPr="001B6B84">
        <w:rPr>
          <w:rFonts w:asciiTheme="majorBidi" w:hAnsiTheme="majorBidi" w:cstheme="majorBidi"/>
          <w:b/>
          <w:iCs/>
          <w:sz w:val="24"/>
          <w:szCs w:val="24"/>
        </w:rPr>
        <w:t>RESULT AND DISCUSSION</w:t>
      </w:r>
    </w:p>
    <w:p w:rsidR="001F43AD" w:rsidRDefault="001F43AD" w:rsidP="001F43AD">
      <w:pPr>
        <w:pStyle w:val="ListParagraph"/>
        <w:spacing w:line="240" w:lineRule="auto"/>
        <w:ind w:left="709"/>
        <w:rPr>
          <w:rFonts w:asciiTheme="majorBidi" w:hAnsiTheme="majorBidi" w:cstheme="majorBidi"/>
          <w:b/>
          <w:iCs/>
          <w:sz w:val="24"/>
          <w:szCs w:val="24"/>
        </w:rPr>
      </w:pPr>
    </w:p>
    <w:p w:rsidR="001F43AD" w:rsidRPr="001F43AD" w:rsidRDefault="001F43AD" w:rsidP="001F43AD">
      <w:pPr>
        <w:pStyle w:val="ListParagraph"/>
        <w:spacing w:after="100" w:line="240" w:lineRule="auto"/>
        <w:ind w:left="284" w:firstLine="425"/>
        <w:jc w:val="both"/>
        <w:rPr>
          <w:rFonts w:ascii="Times New Roman" w:hAnsi="Times New Roman"/>
          <w:sz w:val="24"/>
          <w:szCs w:val="24"/>
        </w:rPr>
      </w:pPr>
      <w:r>
        <w:rPr>
          <w:rFonts w:ascii="Times New Roman" w:hAnsi="Times New Roman" w:cs="Times New Roman"/>
          <w:sz w:val="24"/>
          <w:szCs w:val="24"/>
        </w:rPr>
        <w:t xml:space="preserve">In this case, researcher wanted to find out </w:t>
      </w:r>
      <w:r>
        <w:rPr>
          <w:rFonts w:ascii="Times New Roman" w:hAnsi="Times New Roman"/>
          <w:sz w:val="24"/>
          <w:szCs w:val="24"/>
        </w:rPr>
        <w:t xml:space="preserve">the students’ decoding ability in comprehending reading text on the fourth semester at STAI </w:t>
      </w:r>
      <w:proofErr w:type="spellStart"/>
      <w:r>
        <w:rPr>
          <w:rFonts w:ascii="Times New Roman" w:hAnsi="Times New Roman"/>
          <w:sz w:val="24"/>
          <w:szCs w:val="24"/>
        </w:rPr>
        <w:t>Hubbulwathan</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xml:space="preserve"> with used descriptive research in order to get the data with use of quantitative samples. Therefore, it related with the statistic data. This research consists of one variable. After the data have been collected of the students on the fourth semester at STAI </w:t>
      </w:r>
      <w:proofErr w:type="spellStart"/>
      <w:r>
        <w:rPr>
          <w:rFonts w:ascii="Times New Roman" w:hAnsi="Times New Roman"/>
          <w:sz w:val="24"/>
          <w:szCs w:val="24"/>
        </w:rPr>
        <w:t>Hubbulwathan</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 the next steps is to present the data have obtained through the test. The data presentations of the test result are shown in the table:</w:t>
      </w:r>
    </w:p>
    <w:p w:rsidR="00F25527" w:rsidRPr="001B6B84" w:rsidRDefault="00F25527" w:rsidP="00B05489">
      <w:pPr>
        <w:pStyle w:val="ListParagraph"/>
        <w:spacing w:line="240" w:lineRule="auto"/>
        <w:ind w:left="709"/>
        <w:jc w:val="center"/>
        <w:rPr>
          <w:rFonts w:asciiTheme="majorBidi" w:hAnsiTheme="majorBidi" w:cstheme="majorBidi"/>
          <w:b/>
          <w:iCs/>
          <w:sz w:val="24"/>
          <w:szCs w:val="24"/>
        </w:rPr>
      </w:pPr>
      <w:r>
        <w:rPr>
          <w:rFonts w:asciiTheme="majorBidi" w:hAnsiTheme="majorBidi" w:cstheme="majorBidi"/>
          <w:b/>
          <w:iCs/>
          <w:sz w:val="24"/>
          <w:szCs w:val="24"/>
        </w:rPr>
        <w:t>Table 2</w:t>
      </w:r>
    </w:p>
    <w:p w:rsidR="00B05489" w:rsidRDefault="00F25527" w:rsidP="00F25527">
      <w:pPr>
        <w:spacing w:after="0"/>
        <w:jc w:val="center"/>
        <w:rPr>
          <w:rFonts w:ascii="Times New Roman" w:hAnsi="Times New Roman"/>
          <w:b/>
          <w:bCs/>
          <w:sz w:val="24"/>
          <w:szCs w:val="24"/>
        </w:rPr>
      </w:pPr>
      <w:r w:rsidRPr="00F25527">
        <w:rPr>
          <w:rFonts w:ascii="Times New Roman" w:hAnsi="Times New Roman"/>
          <w:b/>
          <w:bCs/>
          <w:sz w:val="24"/>
          <w:szCs w:val="24"/>
        </w:rPr>
        <w:t>The students’ score and their category of</w:t>
      </w:r>
      <w:r>
        <w:rPr>
          <w:rFonts w:ascii="Times New Roman" w:hAnsi="Times New Roman"/>
          <w:b/>
          <w:bCs/>
          <w:sz w:val="24"/>
          <w:szCs w:val="24"/>
        </w:rPr>
        <w:t xml:space="preserve"> </w:t>
      </w:r>
      <w:proofErr w:type="gramStart"/>
      <w:r w:rsidRPr="00F25527">
        <w:rPr>
          <w:rFonts w:ascii="Times New Roman" w:hAnsi="Times New Roman"/>
          <w:b/>
          <w:bCs/>
          <w:sz w:val="24"/>
          <w:szCs w:val="24"/>
        </w:rPr>
        <w:t>The</w:t>
      </w:r>
      <w:proofErr w:type="gramEnd"/>
      <w:r w:rsidRPr="00F25527">
        <w:rPr>
          <w:rFonts w:ascii="Times New Roman" w:hAnsi="Times New Roman"/>
          <w:b/>
          <w:bCs/>
          <w:sz w:val="24"/>
          <w:szCs w:val="24"/>
        </w:rPr>
        <w:t xml:space="preserve"> students’ Decoding Ability </w:t>
      </w:r>
    </w:p>
    <w:p w:rsidR="00F25527" w:rsidRPr="00F25527" w:rsidRDefault="00F25527" w:rsidP="00F25527">
      <w:pPr>
        <w:spacing w:after="0"/>
        <w:jc w:val="center"/>
        <w:rPr>
          <w:rFonts w:ascii="Times New Roman" w:hAnsi="Times New Roman"/>
          <w:b/>
          <w:bCs/>
          <w:sz w:val="24"/>
          <w:szCs w:val="24"/>
        </w:rPr>
      </w:pPr>
      <w:proofErr w:type="gramStart"/>
      <w:r w:rsidRPr="00F25527">
        <w:rPr>
          <w:rFonts w:ascii="Times New Roman" w:hAnsi="Times New Roman"/>
          <w:b/>
          <w:bCs/>
          <w:sz w:val="24"/>
          <w:szCs w:val="24"/>
        </w:rPr>
        <w:t>in</w:t>
      </w:r>
      <w:proofErr w:type="gramEnd"/>
      <w:r w:rsidRPr="00F25527">
        <w:rPr>
          <w:rFonts w:ascii="Times New Roman" w:hAnsi="Times New Roman"/>
          <w:b/>
          <w:bCs/>
          <w:sz w:val="24"/>
          <w:szCs w:val="24"/>
        </w:rPr>
        <w:t xml:space="preserve"> comprehending Reading text</w:t>
      </w:r>
    </w:p>
    <w:tbl>
      <w:tblPr>
        <w:tblStyle w:val="TableGrid"/>
        <w:tblW w:w="0" w:type="auto"/>
        <w:tblInd w:w="416" w:type="dxa"/>
        <w:tblLook w:val="04A0"/>
      </w:tblPr>
      <w:tblGrid>
        <w:gridCol w:w="570"/>
        <w:gridCol w:w="1816"/>
        <w:gridCol w:w="1984"/>
        <w:gridCol w:w="992"/>
        <w:gridCol w:w="2268"/>
      </w:tblGrid>
      <w:tr w:rsidR="00F25527" w:rsidTr="004C16BB">
        <w:tc>
          <w:tcPr>
            <w:tcW w:w="570" w:type="dxa"/>
          </w:tcPr>
          <w:p w:rsidR="00F25527" w:rsidRPr="008A0558" w:rsidRDefault="00F25527" w:rsidP="00B05489">
            <w:pPr>
              <w:jc w:val="center"/>
              <w:rPr>
                <w:b/>
                <w:bCs/>
                <w:sz w:val="24"/>
                <w:szCs w:val="24"/>
              </w:rPr>
            </w:pPr>
            <w:r w:rsidRPr="008A0558">
              <w:rPr>
                <w:b/>
                <w:bCs/>
                <w:sz w:val="24"/>
                <w:szCs w:val="24"/>
              </w:rPr>
              <w:t>No.</w:t>
            </w:r>
          </w:p>
        </w:tc>
        <w:tc>
          <w:tcPr>
            <w:tcW w:w="1816" w:type="dxa"/>
          </w:tcPr>
          <w:p w:rsidR="00F25527" w:rsidRPr="008A0558" w:rsidRDefault="00F25527" w:rsidP="00B05489">
            <w:pPr>
              <w:ind w:firstLine="290"/>
              <w:rPr>
                <w:b/>
                <w:bCs/>
                <w:sz w:val="24"/>
                <w:szCs w:val="24"/>
              </w:rPr>
            </w:pPr>
            <w:r w:rsidRPr="008A0558">
              <w:rPr>
                <w:b/>
                <w:bCs/>
                <w:sz w:val="24"/>
                <w:szCs w:val="24"/>
              </w:rPr>
              <w:t>Students</w:t>
            </w:r>
          </w:p>
        </w:tc>
        <w:tc>
          <w:tcPr>
            <w:tcW w:w="1984" w:type="dxa"/>
          </w:tcPr>
          <w:p w:rsidR="00F25527" w:rsidRPr="008A0558" w:rsidRDefault="00F25527" w:rsidP="00B05489">
            <w:pPr>
              <w:jc w:val="center"/>
              <w:rPr>
                <w:b/>
                <w:bCs/>
                <w:sz w:val="24"/>
                <w:szCs w:val="24"/>
              </w:rPr>
            </w:pPr>
            <w:r w:rsidRPr="008A0558">
              <w:rPr>
                <w:b/>
                <w:bCs/>
                <w:sz w:val="24"/>
                <w:szCs w:val="24"/>
              </w:rPr>
              <w:t>Correct Answer</w:t>
            </w:r>
          </w:p>
        </w:tc>
        <w:tc>
          <w:tcPr>
            <w:tcW w:w="992" w:type="dxa"/>
          </w:tcPr>
          <w:p w:rsidR="00F25527" w:rsidRPr="008A0558" w:rsidRDefault="00F25527" w:rsidP="00B05489">
            <w:pPr>
              <w:jc w:val="center"/>
              <w:rPr>
                <w:b/>
                <w:bCs/>
                <w:sz w:val="24"/>
                <w:szCs w:val="24"/>
              </w:rPr>
            </w:pPr>
            <w:r w:rsidRPr="008A0558">
              <w:rPr>
                <w:b/>
                <w:bCs/>
                <w:sz w:val="24"/>
                <w:szCs w:val="24"/>
              </w:rPr>
              <w:t>Score</w:t>
            </w:r>
          </w:p>
        </w:tc>
        <w:tc>
          <w:tcPr>
            <w:tcW w:w="2268" w:type="dxa"/>
          </w:tcPr>
          <w:p w:rsidR="00F25527" w:rsidRPr="008A0558" w:rsidRDefault="00F25527" w:rsidP="00B05489">
            <w:pPr>
              <w:jc w:val="center"/>
              <w:rPr>
                <w:b/>
                <w:bCs/>
                <w:sz w:val="24"/>
                <w:szCs w:val="24"/>
              </w:rPr>
            </w:pPr>
            <w:r w:rsidRPr="008A0558">
              <w:rPr>
                <w:b/>
                <w:bCs/>
                <w:sz w:val="24"/>
                <w:szCs w:val="24"/>
              </w:rPr>
              <w:t>Level of Ability</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1</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1</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36</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90.0</w:t>
            </w:r>
          </w:p>
        </w:tc>
        <w:tc>
          <w:tcPr>
            <w:tcW w:w="2268" w:type="dxa"/>
            <w:vAlign w:val="center"/>
          </w:tcPr>
          <w:p w:rsidR="00F25527" w:rsidRPr="00897D0F" w:rsidRDefault="00F25527" w:rsidP="00B05489">
            <w:pPr>
              <w:jc w:val="center"/>
              <w:rPr>
                <w:rFonts w:asciiTheme="majorBidi" w:hAnsiTheme="majorBidi" w:cstheme="majorBidi"/>
                <w:sz w:val="24"/>
                <w:szCs w:val="24"/>
              </w:rPr>
            </w:pPr>
            <w:r w:rsidRPr="00897D0F">
              <w:rPr>
                <w:rFonts w:asciiTheme="majorBidi" w:hAnsiTheme="majorBidi" w:cstheme="majorBidi"/>
                <w:sz w:val="24"/>
                <w:szCs w:val="24"/>
              </w:rPr>
              <w:t>Excellent</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2</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2</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24</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60.0</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Passed</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3</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3</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34</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85.0</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Good</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4</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4</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34</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85.0</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Good</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5</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5</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27</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67.5</w:t>
            </w:r>
          </w:p>
        </w:tc>
        <w:tc>
          <w:tcPr>
            <w:tcW w:w="2268" w:type="dxa"/>
            <w:vAlign w:val="center"/>
          </w:tcPr>
          <w:p w:rsidR="00F25527" w:rsidRPr="00897D0F" w:rsidRDefault="00F25527" w:rsidP="00B05489">
            <w:pPr>
              <w:jc w:val="center"/>
              <w:rPr>
                <w:rFonts w:asciiTheme="majorBidi" w:hAnsiTheme="majorBidi" w:cstheme="majorBidi"/>
                <w:sz w:val="24"/>
                <w:szCs w:val="24"/>
              </w:rPr>
            </w:pPr>
            <w:r w:rsidRPr="00897D0F">
              <w:rPr>
                <w:rFonts w:asciiTheme="majorBidi" w:hAnsiTheme="majorBidi" w:cstheme="majorBidi"/>
                <w:sz w:val="24"/>
                <w:szCs w:val="24"/>
              </w:rPr>
              <w:t>Average</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6</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6</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31</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77.5</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Average</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7</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7</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27</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67.5</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Average</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8</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8</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32</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80.0</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Good</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9</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9</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30</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75.0</w:t>
            </w:r>
          </w:p>
        </w:tc>
        <w:tc>
          <w:tcPr>
            <w:tcW w:w="2268" w:type="dxa"/>
            <w:vAlign w:val="center"/>
          </w:tcPr>
          <w:p w:rsidR="00F25527" w:rsidRPr="00897D0F" w:rsidRDefault="00F25527" w:rsidP="00B05489">
            <w:pPr>
              <w:jc w:val="center"/>
              <w:rPr>
                <w:rFonts w:asciiTheme="majorBidi" w:hAnsiTheme="majorBidi" w:cstheme="majorBidi"/>
                <w:sz w:val="24"/>
                <w:szCs w:val="24"/>
              </w:rPr>
            </w:pPr>
            <w:r w:rsidRPr="00897D0F">
              <w:rPr>
                <w:rFonts w:asciiTheme="majorBidi" w:hAnsiTheme="majorBidi" w:cstheme="majorBidi"/>
                <w:sz w:val="24"/>
                <w:szCs w:val="24"/>
              </w:rPr>
              <w:t>Average</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10</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10</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26</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65.0</w:t>
            </w:r>
          </w:p>
        </w:tc>
        <w:tc>
          <w:tcPr>
            <w:tcW w:w="2268" w:type="dxa"/>
            <w:vAlign w:val="center"/>
          </w:tcPr>
          <w:p w:rsidR="00F25527" w:rsidRPr="00897D0F" w:rsidRDefault="00F25527" w:rsidP="00B05489">
            <w:pPr>
              <w:jc w:val="center"/>
              <w:rPr>
                <w:rFonts w:asciiTheme="majorBidi" w:hAnsiTheme="majorBidi" w:cstheme="majorBidi"/>
                <w:sz w:val="24"/>
                <w:szCs w:val="24"/>
              </w:rPr>
            </w:pPr>
            <w:r w:rsidRPr="00897D0F">
              <w:rPr>
                <w:rFonts w:asciiTheme="majorBidi" w:hAnsiTheme="majorBidi" w:cstheme="majorBidi"/>
                <w:sz w:val="24"/>
                <w:szCs w:val="24"/>
              </w:rPr>
              <w:t>Average</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11</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11</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30</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75.0</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Average</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12</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12</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33</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82.5</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Good</w:t>
            </w:r>
          </w:p>
        </w:tc>
      </w:tr>
      <w:tr w:rsidR="00F25527" w:rsidRPr="00897D0F" w:rsidTr="004C16BB">
        <w:tc>
          <w:tcPr>
            <w:tcW w:w="570" w:type="dxa"/>
            <w:vAlign w:val="bottom"/>
          </w:tcPr>
          <w:p w:rsidR="00F25527" w:rsidRPr="00897D0F" w:rsidRDefault="00F25527" w:rsidP="00B05489">
            <w:pPr>
              <w:jc w:val="center"/>
              <w:rPr>
                <w:rFonts w:asciiTheme="majorBidi" w:hAnsiTheme="majorBidi" w:cstheme="majorBidi"/>
                <w:color w:val="000000"/>
                <w:sz w:val="22"/>
                <w:szCs w:val="22"/>
              </w:rPr>
            </w:pPr>
            <w:r w:rsidRPr="00897D0F">
              <w:rPr>
                <w:rFonts w:asciiTheme="majorBidi" w:hAnsiTheme="majorBidi" w:cstheme="majorBidi"/>
                <w:color w:val="000000"/>
                <w:sz w:val="22"/>
                <w:szCs w:val="22"/>
              </w:rPr>
              <w:t>13</w:t>
            </w:r>
          </w:p>
        </w:tc>
        <w:tc>
          <w:tcPr>
            <w:tcW w:w="1816" w:type="dxa"/>
            <w:vAlign w:val="bottom"/>
          </w:tcPr>
          <w:p w:rsidR="00F25527" w:rsidRPr="00897D0F" w:rsidRDefault="00F25527" w:rsidP="00B05489">
            <w:pPr>
              <w:ind w:firstLine="290"/>
              <w:rPr>
                <w:rFonts w:asciiTheme="majorBidi" w:hAnsiTheme="majorBidi" w:cstheme="majorBidi"/>
                <w:color w:val="000000"/>
                <w:sz w:val="22"/>
                <w:szCs w:val="22"/>
              </w:rPr>
            </w:pPr>
            <w:r w:rsidRPr="00897D0F">
              <w:rPr>
                <w:rFonts w:asciiTheme="majorBidi" w:hAnsiTheme="majorBidi" w:cstheme="majorBidi"/>
                <w:color w:val="000000"/>
                <w:sz w:val="22"/>
                <w:szCs w:val="22"/>
              </w:rPr>
              <w:t>Student 13</w:t>
            </w:r>
          </w:p>
        </w:tc>
        <w:tc>
          <w:tcPr>
            <w:tcW w:w="1984" w:type="dxa"/>
          </w:tcPr>
          <w:p w:rsidR="00F25527" w:rsidRPr="00D950F1" w:rsidRDefault="00F25527" w:rsidP="00B05489">
            <w:pPr>
              <w:jc w:val="center"/>
              <w:rPr>
                <w:rFonts w:asciiTheme="majorBidi" w:hAnsiTheme="majorBidi" w:cstheme="majorBidi"/>
                <w:color w:val="000000"/>
                <w:sz w:val="24"/>
                <w:szCs w:val="24"/>
              </w:rPr>
            </w:pPr>
            <w:r w:rsidRPr="00D950F1">
              <w:rPr>
                <w:rFonts w:asciiTheme="majorBidi" w:hAnsiTheme="majorBidi" w:cstheme="majorBidi"/>
                <w:color w:val="000000"/>
                <w:sz w:val="24"/>
                <w:szCs w:val="24"/>
              </w:rPr>
              <w:t>35</w:t>
            </w:r>
          </w:p>
        </w:tc>
        <w:tc>
          <w:tcPr>
            <w:tcW w:w="992" w:type="dxa"/>
          </w:tcPr>
          <w:p w:rsidR="00F25527" w:rsidRDefault="00F25527" w:rsidP="00B05489">
            <w:pPr>
              <w:jc w:val="center"/>
              <w:rPr>
                <w:rFonts w:ascii="Cambria" w:hAnsi="Cambria" w:cs="Calibri"/>
                <w:color w:val="000000"/>
                <w:sz w:val="22"/>
                <w:szCs w:val="22"/>
              </w:rPr>
            </w:pPr>
            <w:r>
              <w:rPr>
                <w:rFonts w:ascii="Cambria" w:hAnsi="Cambria" w:cs="Calibri"/>
                <w:color w:val="000000"/>
                <w:sz w:val="22"/>
                <w:szCs w:val="22"/>
              </w:rPr>
              <w:t>87.5</w:t>
            </w:r>
          </w:p>
        </w:tc>
        <w:tc>
          <w:tcPr>
            <w:tcW w:w="2268" w:type="dxa"/>
            <w:vAlign w:val="center"/>
          </w:tcPr>
          <w:p w:rsidR="00F25527" w:rsidRPr="00897D0F" w:rsidRDefault="00F25527" w:rsidP="00B05489">
            <w:pPr>
              <w:jc w:val="center"/>
              <w:rPr>
                <w:rFonts w:asciiTheme="majorBidi" w:hAnsiTheme="majorBidi" w:cstheme="majorBidi"/>
                <w:sz w:val="24"/>
                <w:szCs w:val="24"/>
              </w:rPr>
            </w:pPr>
            <w:r>
              <w:rPr>
                <w:rFonts w:asciiTheme="majorBidi" w:hAnsiTheme="majorBidi" w:cstheme="majorBidi"/>
                <w:sz w:val="24"/>
                <w:szCs w:val="24"/>
              </w:rPr>
              <w:t>Good</w:t>
            </w:r>
          </w:p>
        </w:tc>
      </w:tr>
      <w:tr w:rsidR="00F25527" w:rsidRPr="00897D0F" w:rsidTr="004C16BB">
        <w:tc>
          <w:tcPr>
            <w:tcW w:w="4370" w:type="dxa"/>
            <w:gridSpan w:val="3"/>
            <w:vAlign w:val="center"/>
          </w:tcPr>
          <w:p w:rsidR="00F25527" w:rsidRPr="003B5F39" w:rsidRDefault="00F25527" w:rsidP="00B05489">
            <w:pPr>
              <w:jc w:val="center"/>
              <w:rPr>
                <w:rFonts w:asciiTheme="majorBidi" w:hAnsiTheme="majorBidi" w:cstheme="majorBidi"/>
                <w:b/>
                <w:bCs/>
                <w:color w:val="000000"/>
                <w:sz w:val="24"/>
                <w:szCs w:val="24"/>
              </w:rPr>
            </w:pPr>
            <w:r w:rsidRPr="003B5F39">
              <w:rPr>
                <w:rFonts w:asciiTheme="majorBidi" w:hAnsiTheme="majorBidi" w:cstheme="majorBidi"/>
                <w:b/>
                <w:bCs/>
                <w:color w:val="000000"/>
                <w:sz w:val="24"/>
                <w:szCs w:val="24"/>
              </w:rPr>
              <w:t>TOTAL</w:t>
            </w:r>
          </w:p>
        </w:tc>
        <w:tc>
          <w:tcPr>
            <w:tcW w:w="992" w:type="dxa"/>
            <w:vAlign w:val="center"/>
          </w:tcPr>
          <w:p w:rsidR="00F25527" w:rsidRPr="003B5F39" w:rsidRDefault="00F25527" w:rsidP="00B05489">
            <w:pPr>
              <w:jc w:val="center"/>
              <w:rPr>
                <w:rFonts w:ascii="Cambria" w:hAnsi="Cambria" w:cs="Calibri"/>
                <w:b/>
                <w:bCs/>
                <w:color w:val="000000"/>
              </w:rPr>
            </w:pPr>
            <w:r w:rsidRPr="003B5F39">
              <w:rPr>
                <w:rFonts w:ascii="Cambria" w:hAnsi="Cambria" w:cs="Calibri"/>
                <w:b/>
                <w:bCs/>
                <w:color w:val="000000"/>
                <w:sz w:val="22"/>
                <w:szCs w:val="22"/>
              </w:rPr>
              <w:t>997.5</w:t>
            </w:r>
          </w:p>
        </w:tc>
        <w:tc>
          <w:tcPr>
            <w:tcW w:w="2268" w:type="dxa"/>
            <w:vAlign w:val="center"/>
          </w:tcPr>
          <w:p w:rsidR="00F25527" w:rsidRDefault="00F25527" w:rsidP="00B05489">
            <w:pPr>
              <w:jc w:val="center"/>
              <w:rPr>
                <w:rFonts w:asciiTheme="majorBidi" w:hAnsiTheme="majorBidi" w:cstheme="majorBidi"/>
                <w:sz w:val="24"/>
                <w:szCs w:val="24"/>
              </w:rPr>
            </w:pPr>
          </w:p>
        </w:tc>
      </w:tr>
    </w:tbl>
    <w:p w:rsidR="009E4C61" w:rsidRDefault="009E4C61" w:rsidP="00B05489">
      <w:pPr>
        <w:spacing w:line="240" w:lineRule="auto"/>
        <w:ind w:firstLine="284"/>
        <w:jc w:val="both"/>
        <w:rPr>
          <w:rFonts w:ascii="Times New Roman" w:hAnsi="Times New Roman" w:cs="Times New Roman"/>
          <w:b/>
          <w:sz w:val="24"/>
          <w:szCs w:val="24"/>
        </w:rPr>
      </w:pPr>
    </w:p>
    <w:p w:rsidR="001F43AD" w:rsidRDefault="001F43AD" w:rsidP="001F43AD">
      <w:pPr>
        <w:spacing w:after="0" w:line="240" w:lineRule="auto"/>
        <w:ind w:left="284" w:firstLine="567"/>
        <w:jc w:val="lowKashida"/>
        <w:rPr>
          <w:rFonts w:ascii="Times New Roman" w:hAnsi="Times New Roman"/>
          <w:sz w:val="24"/>
          <w:szCs w:val="24"/>
        </w:rPr>
      </w:pPr>
      <w:r>
        <w:rPr>
          <w:rFonts w:ascii="Times New Roman" w:hAnsi="Times New Roman"/>
          <w:sz w:val="24"/>
          <w:szCs w:val="24"/>
        </w:rPr>
        <w:lastRenderedPageBreak/>
        <w:t xml:space="preserve">Based on the table above, can be seen 1 students in excellent levels, 5 students in good levels, 6 students in average levels, and 1 student in passed levels from total students on the fourth semester at STAI </w:t>
      </w:r>
      <w:proofErr w:type="spellStart"/>
      <w:r>
        <w:rPr>
          <w:rFonts w:ascii="Times New Roman" w:hAnsi="Times New Roman"/>
          <w:sz w:val="24"/>
          <w:szCs w:val="24"/>
        </w:rPr>
        <w:t>Hubbulwathan</w:t>
      </w:r>
      <w:proofErr w:type="spellEnd"/>
      <w:r>
        <w:rPr>
          <w:rFonts w:ascii="Times New Roman" w:hAnsi="Times New Roman"/>
          <w:sz w:val="24"/>
          <w:szCs w:val="24"/>
        </w:rPr>
        <w:t xml:space="preserve"> </w:t>
      </w:r>
      <w:proofErr w:type="spellStart"/>
      <w:r>
        <w:rPr>
          <w:rFonts w:ascii="Times New Roman" w:hAnsi="Times New Roman"/>
          <w:sz w:val="24"/>
          <w:szCs w:val="24"/>
        </w:rPr>
        <w:t>Duri</w:t>
      </w:r>
      <w:proofErr w:type="spellEnd"/>
      <w:r>
        <w:rPr>
          <w:rFonts w:ascii="Times New Roman" w:hAnsi="Times New Roman"/>
          <w:sz w:val="24"/>
          <w:szCs w:val="24"/>
        </w:rPr>
        <w:t>.</w:t>
      </w:r>
    </w:p>
    <w:p w:rsidR="00B5379A" w:rsidRDefault="00B5379A" w:rsidP="001F43AD">
      <w:pPr>
        <w:spacing w:after="0" w:line="240" w:lineRule="auto"/>
        <w:ind w:left="284" w:firstLine="567"/>
        <w:jc w:val="lowKashida"/>
        <w:rPr>
          <w:rFonts w:ascii="Times New Roman" w:hAnsi="Times New Roman"/>
          <w:sz w:val="24"/>
          <w:szCs w:val="24"/>
        </w:rPr>
      </w:pPr>
    </w:p>
    <w:p w:rsidR="00B5379A" w:rsidRDefault="00B5379A" w:rsidP="001F43AD">
      <w:pPr>
        <w:spacing w:after="0" w:line="240" w:lineRule="auto"/>
        <w:ind w:left="284" w:firstLine="567"/>
        <w:jc w:val="lowKashida"/>
        <w:rPr>
          <w:rFonts w:ascii="Times New Roman" w:hAnsi="Times New Roman"/>
          <w:sz w:val="24"/>
          <w:szCs w:val="24"/>
        </w:rPr>
      </w:pPr>
    </w:p>
    <w:p w:rsidR="00B5379A" w:rsidRDefault="00B5379A" w:rsidP="001F43AD">
      <w:pPr>
        <w:spacing w:after="0" w:line="240" w:lineRule="auto"/>
        <w:ind w:left="284" w:firstLine="567"/>
        <w:jc w:val="lowKashida"/>
        <w:rPr>
          <w:rFonts w:ascii="Times New Roman" w:hAnsi="Times New Roman"/>
          <w:sz w:val="24"/>
          <w:szCs w:val="24"/>
        </w:rPr>
      </w:pPr>
      <w:r>
        <w:rPr>
          <w:rFonts w:ascii="Times New Roman" w:hAnsi="Times New Roman"/>
          <w:noProof/>
          <w:sz w:val="24"/>
          <w:szCs w:val="24"/>
        </w:rPr>
        <w:drawing>
          <wp:inline distT="0" distB="0" distL="0" distR="0">
            <wp:extent cx="4467225" cy="253365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F43AD" w:rsidRDefault="001F43AD" w:rsidP="001F43AD">
      <w:pPr>
        <w:spacing w:after="0" w:line="240" w:lineRule="auto"/>
        <w:ind w:left="284" w:firstLine="567"/>
        <w:jc w:val="lowKashida"/>
        <w:rPr>
          <w:rFonts w:ascii="Times New Roman" w:hAnsi="Times New Roman" w:cs="Arial"/>
          <w:sz w:val="24"/>
          <w:szCs w:val="24"/>
        </w:rPr>
      </w:pPr>
    </w:p>
    <w:p w:rsidR="00B5379A" w:rsidRDefault="00B5379A" w:rsidP="001F43AD">
      <w:pPr>
        <w:spacing w:after="0" w:line="240" w:lineRule="auto"/>
        <w:ind w:left="284"/>
        <w:jc w:val="center"/>
        <w:rPr>
          <w:rFonts w:ascii="Times New Roman" w:hAnsi="Times New Roman" w:cs="Times New Roman"/>
          <w:b/>
          <w:bCs/>
          <w:sz w:val="24"/>
          <w:szCs w:val="24"/>
        </w:rPr>
      </w:pPr>
    </w:p>
    <w:p w:rsidR="00B5379A" w:rsidRDefault="00B5379A" w:rsidP="001F43AD">
      <w:pPr>
        <w:spacing w:after="0" w:line="240" w:lineRule="auto"/>
        <w:ind w:left="284"/>
        <w:jc w:val="center"/>
        <w:rPr>
          <w:rFonts w:ascii="Times New Roman" w:hAnsi="Times New Roman" w:cs="Times New Roman"/>
          <w:b/>
          <w:bCs/>
          <w:sz w:val="24"/>
          <w:szCs w:val="24"/>
        </w:rPr>
      </w:pPr>
    </w:p>
    <w:p w:rsidR="00257BB7" w:rsidRDefault="00257BB7" w:rsidP="001F43AD">
      <w:pPr>
        <w:spacing w:after="0" w:line="240" w:lineRule="auto"/>
        <w:ind w:left="284"/>
        <w:jc w:val="center"/>
        <w:rPr>
          <w:rFonts w:ascii="Times New Roman" w:hAnsi="Times New Roman" w:cs="Times New Roman"/>
          <w:b/>
          <w:bCs/>
          <w:sz w:val="24"/>
          <w:szCs w:val="24"/>
        </w:rPr>
      </w:pPr>
    </w:p>
    <w:p w:rsidR="001F43AD" w:rsidRPr="001F43AD" w:rsidRDefault="001F43AD" w:rsidP="001F43AD">
      <w:pPr>
        <w:spacing w:after="0" w:line="240" w:lineRule="auto"/>
        <w:ind w:left="284"/>
        <w:jc w:val="center"/>
        <w:rPr>
          <w:rFonts w:ascii="Times New Roman" w:hAnsi="Times New Roman" w:cs="Times New Roman"/>
          <w:b/>
          <w:bCs/>
          <w:sz w:val="24"/>
          <w:szCs w:val="24"/>
        </w:rPr>
      </w:pPr>
      <w:r w:rsidRPr="001F43AD">
        <w:rPr>
          <w:rFonts w:ascii="Times New Roman" w:hAnsi="Times New Roman" w:cs="Times New Roman"/>
          <w:b/>
          <w:bCs/>
          <w:sz w:val="24"/>
          <w:szCs w:val="24"/>
        </w:rPr>
        <w:t>Table 3</w:t>
      </w:r>
    </w:p>
    <w:p w:rsidR="001F43AD" w:rsidRPr="001F43AD" w:rsidRDefault="001F43AD" w:rsidP="001F43AD">
      <w:pPr>
        <w:spacing w:after="0" w:line="240" w:lineRule="auto"/>
        <w:ind w:left="284"/>
        <w:jc w:val="center"/>
        <w:rPr>
          <w:rFonts w:ascii="Times New Roman" w:hAnsi="Times New Roman" w:cs="Times New Roman"/>
          <w:b/>
          <w:bCs/>
          <w:sz w:val="24"/>
          <w:szCs w:val="24"/>
        </w:rPr>
      </w:pPr>
      <w:r w:rsidRPr="001F43AD">
        <w:rPr>
          <w:rFonts w:ascii="Times New Roman" w:hAnsi="Times New Roman" w:cs="Times New Roman"/>
          <w:b/>
          <w:bCs/>
          <w:sz w:val="24"/>
          <w:szCs w:val="24"/>
        </w:rPr>
        <w:t>The Mean Score and Standard Deviation of</w:t>
      </w:r>
    </w:p>
    <w:p w:rsidR="001F43AD" w:rsidRPr="001F43AD" w:rsidRDefault="001F43AD" w:rsidP="001F43AD">
      <w:pPr>
        <w:spacing w:line="240" w:lineRule="auto"/>
        <w:ind w:left="284"/>
        <w:jc w:val="center"/>
        <w:rPr>
          <w:rFonts w:ascii="Times New Roman" w:hAnsi="Times New Roman" w:cs="Times New Roman"/>
          <w:b/>
          <w:bCs/>
          <w:sz w:val="24"/>
          <w:szCs w:val="24"/>
        </w:rPr>
      </w:pPr>
      <w:r w:rsidRPr="001F43AD">
        <w:rPr>
          <w:rFonts w:ascii="Times New Roman" w:hAnsi="Times New Roman" w:cs="Times New Roman"/>
          <w:b/>
          <w:bCs/>
          <w:sz w:val="24"/>
          <w:szCs w:val="24"/>
        </w:rPr>
        <w:t>Students’ Decoding Ability in Comprehending Reading text</w:t>
      </w:r>
    </w:p>
    <w:p w:rsidR="001F43AD" w:rsidRPr="001F43AD" w:rsidRDefault="000E6C11" w:rsidP="001F43AD">
      <w:pPr>
        <w:spacing w:before="240" w:line="240" w:lineRule="auto"/>
        <w:ind w:left="284" w:firstLine="567"/>
        <w:jc w:val="lowKashida"/>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59264" behindDoc="0" locked="0" layoutInCell="1" allowOverlap="1">
            <wp:simplePos x="0" y="0"/>
            <wp:positionH relativeFrom="column">
              <wp:posOffset>666750</wp:posOffset>
            </wp:positionH>
            <wp:positionV relativeFrom="paragraph">
              <wp:posOffset>13335</wp:posOffset>
            </wp:positionV>
            <wp:extent cx="4888865" cy="88265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888865" cy="882650"/>
                    </a:xfrm>
                    <a:prstGeom prst="rect">
                      <a:avLst/>
                    </a:prstGeom>
                    <a:noFill/>
                    <a:ln w="9525">
                      <a:noFill/>
                      <a:miter lim="800000"/>
                      <a:headEnd/>
                      <a:tailEnd/>
                    </a:ln>
                  </pic:spPr>
                </pic:pic>
              </a:graphicData>
            </a:graphic>
          </wp:anchor>
        </w:drawing>
      </w:r>
    </w:p>
    <w:p w:rsidR="001F43AD" w:rsidRPr="001F43AD" w:rsidRDefault="001F43AD" w:rsidP="001F43AD">
      <w:pPr>
        <w:spacing w:before="240" w:line="240" w:lineRule="auto"/>
        <w:ind w:left="284" w:firstLine="567"/>
        <w:jc w:val="lowKashida"/>
        <w:rPr>
          <w:rFonts w:ascii="Times New Roman" w:hAnsi="Times New Roman" w:cs="Times New Roman"/>
          <w:bCs/>
          <w:sz w:val="24"/>
          <w:szCs w:val="24"/>
        </w:rPr>
      </w:pPr>
    </w:p>
    <w:p w:rsidR="001F43AD" w:rsidRDefault="001F43AD" w:rsidP="001F43AD">
      <w:pPr>
        <w:spacing w:after="0" w:line="240" w:lineRule="auto"/>
        <w:ind w:left="284" w:firstLine="567"/>
        <w:jc w:val="lowKashida"/>
        <w:rPr>
          <w:rFonts w:ascii="Times New Roman" w:hAnsi="Times New Roman" w:cs="Times New Roman"/>
          <w:sz w:val="24"/>
          <w:szCs w:val="24"/>
        </w:rPr>
      </w:pPr>
    </w:p>
    <w:p w:rsidR="001F43AD" w:rsidRDefault="001F43AD" w:rsidP="001F43AD">
      <w:pPr>
        <w:spacing w:after="0" w:line="240" w:lineRule="auto"/>
        <w:jc w:val="lowKashida"/>
        <w:rPr>
          <w:rFonts w:ascii="Times New Roman" w:hAnsi="Times New Roman" w:cs="Times New Roman"/>
          <w:sz w:val="24"/>
          <w:szCs w:val="24"/>
        </w:rPr>
      </w:pPr>
    </w:p>
    <w:p w:rsidR="001F43AD" w:rsidRPr="001F43AD" w:rsidRDefault="001F43AD" w:rsidP="001F43AD">
      <w:pPr>
        <w:spacing w:after="0" w:line="240" w:lineRule="auto"/>
        <w:ind w:left="284" w:firstLine="567"/>
        <w:jc w:val="lowKashida"/>
        <w:rPr>
          <w:rFonts w:ascii="Times New Roman" w:hAnsi="Times New Roman" w:cs="Times New Roman"/>
          <w:sz w:val="24"/>
          <w:szCs w:val="24"/>
        </w:rPr>
      </w:pPr>
      <w:r w:rsidRPr="001F43AD">
        <w:rPr>
          <w:rFonts w:ascii="Times New Roman" w:hAnsi="Times New Roman" w:cs="Times New Roman"/>
          <w:sz w:val="24"/>
          <w:szCs w:val="24"/>
        </w:rPr>
        <w:t xml:space="preserve">The table above indicates that total score of students’ decoding ability in comprehending reading text on the fourth semester at STAI </w:t>
      </w:r>
      <w:proofErr w:type="spellStart"/>
      <w:r w:rsidRPr="001F43AD">
        <w:rPr>
          <w:rFonts w:ascii="Times New Roman" w:hAnsi="Times New Roman" w:cs="Times New Roman"/>
          <w:sz w:val="24"/>
          <w:szCs w:val="24"/>
        </w:rPr>
        <w:t>Hubbulwathan</w:t>
      </w:r>
      <w:proofErr w:type="spellEnd"/>
      <w:r w:rsidRPr="001F43AD">
        <w:rPr>
          <w:rFonts w:ascii="Times New Roman" w:hAnsi="Times New Roman" w:cs="Times New Roman"/>
          <w:sz w:val="24"/>
          <w:szCs w:val="24"/>
        </w:rPr>
        <w:t xml:space="preserve"> </w:t>
      </w:r>
      <w:proofErr w:type="spellStart"/>
      <w:r w:rsidRPr="001F43AD">
        <w:rPr>
          <w:rFonts w:ascii="Times New Roman" w:hAnsi="Times New Roman" w:cs="Times New Roman"/>
          <w:sz w:val="24"/>
          <w:szCs w:val="24"/>
        </w:rPr>
        <w:t>Duri</w:t>
      </w:r>
      <w:proofErr w:type="spellEnd"/>
      <w:r w:rsidRPr="001F43AD">
        <w:rPr>
          <w:rFonts w:ascii="Times New Roman" w:hAnsi="Times New Roman" w:cs="Times New Roman"/>
          <w:sz w:val="24"/>
          <w:szCs w:val="24"/>
        </w:rPr>
        <w:t xml:space="preserve"> is 997,50 and mean score is 76.73 with standard deviation is 9.43 and total sample is 13 students. In order investigate students decoding ability in comprehending Reading text a set of test was used. The question consist of 40 multiple choice questions. It consists of previewing, reading for main idea, using context for vocabulary, scanning for detail, making inference and locating reference. </w:t>
      </w:r>
      <w:proofErr w:type="gramStart"/>
      <w:r w:rsidRPr="001F43AD">
        <w:rPr>
          <w:rFonts w:ascii="Times New Roman" w:hAnsi="Times New Roman" w:cs="Times New Roman"/>
          <w:sz w:val="24"/>
          <w:szCs w:val="24"/>
        </w:rPr>
        <w:t>can</w:t>
      </w:r>
      <w:proofErr w:type="gramEnd"/>
      <w:r w:rsidRPr="001F43AD">
        <w:rPr>
          <w:rFonts w:ascii="Times New Roman" w:hAnsi="Times New Roman" w:cs="Times New Roman"/>
          <w:sz w:val="24"/>
          <w:szCs w:val="24"/>
        </w:rPr>
        <w:t xml:space="preserve"> be concluded that the students’ Decoding Ability in comprehending Reading text on the fourth semester at STAI </w:t>
      </w:r>
      <w:proofErr w:type="spellStart"/>
      <w:r w:rsidRPr="001F43AD">
        <w:rPr>
          <w:rFonts w:ascii="Times New Roman" w:hAnsi="Times New Roman" w:cs="Times New Roman"/>
          <w:sz w:val="24"/>
          <w:szCs w:val="24"/>
        </w:rPr>
        <w:t>Hubbulwathan</w:t>
      </w:r>
      <w:proofErr w:type="spellEnd"/>
      <w:r w:rsidRPr="001F43AD">
        <w:rPr>
          <w:rFonts w:ascii="Times New Roman" w:hAnsi="Times New Roman" w:cs="Times New Roman"/>
          <w:sz w:val="24"/>
          <w:szCs w:val="24"/>
        </w:rPr>
        <w:t xml:space="preserve"> </w:t>
      </w:r>
      <w:proofErr w:type="spellStart"/>
      <w:r w:rsidRPr="001F43AD">
        <w:rPr>
          <w:rFonts w:ascii="Times New Roman" w:hAnsi="Times New Roman" w:cs="Times New Roman"/>
          <w:sz w:val="24"/>
          <w:szCs w:val="24"/>
        </w:rPr>
        <w:t>Duri</w:t>
      </w:r>
      <w:proofErr w:type="spellEnd"/>
      <w:r w:rsidRPr="001F43AD">
        <w:rPr>
          <w:rFonts w:ascii="Times New Roman" w:hAnsi="Times New Roman" w:cs="Times New Roman"/>
          <w:sz w:val="24"/>
          <w:szCs w:val="24"/>
        </w:rPr>
        <w:t xml:space="preserve"> is </w:t>
      </w:r>
      <w:r w:rsidRPr="001F43AD">
        <w:rPr>
          <w:rFonts w:ascii="Times New Roman" w:hAnsi="Times New Roman" w:cs="Times New Roman"/>
          <w:b/>
          <w:bCs/>
          <w:sz w:val="24"/>
          <w:szCs w:val="24"/>
        </w:rPr>
        <w:t>Average</w:t>
      </w:r>
      <w:r w:rsidRPr="001F43AD">
        <w:rPr>
          <w:rFonts w:ascii="Times New Roman" w:hAnsi="Times New Roman" w:cs="Times New Roman"/>
          <w:sz w:val="24"/>
          <w:szCs w:val="24"/>
        </w:rPr>
        <w:t xml:space="preserve"> level with mean score is  76,73</w:t>
      </w:r>
      <w:r w:rsidR="00480852">
        <w:rPr>
          <w:rFonts w:ascii="Times New Roman" w:hAnsi="Times New Roman" w:cs="Times New Roman"/>
          <w:sz w:val="24"/>
          <w:szCs w:val="24"/>
        </w:rPr>
        <w:t>.</w:t>
      </w:r>
    </w:p>
    <w:p w:rsidR="00480852" w:rsidRDefault="00480852" w:rsidP="00480852">
      <w:pPr>
        <w:pStyle w:val="ListParagraph"/>
        <w:spacing w:line="240" w:lineRule="auto"/>
        <w:ind w:left="284" w:firstLine="567"/>
        <w:jc w:val="lowKashida"/>
        <w:rPr>
          <w:rFonts w:ascii="Times New Roman" w:hAnsi="Times New Roman"/>
          <w:sz w:val="24"/>
          <w:szCs w:val="24"/>
        </w:rPr>
      </w:pPr>
      <w:r>
        <w:rPr>
          <w:rFonts w:ascii="Times New Roman" w:hAnsi="Times New Roman" w:cs="Times New Roman"/>
          <w:sz w:val="24"/>
          <w:szCs w:val="24"/>
        </w:rPr>
        <w:t xml:space="preserve">In the data analysis, researcher give the test to know how is the students decoding ability in comprehending Reading text that </w:t>
      </w:r>
      <w:r>
        <w:rPr>
          <w:rFonts w:ascii="Times New Roman" w:hAnsi="Times New Roman"/>
          <w:sz w:val="24"/>
          <w:szCs w:val="24"/>
        </w:rPr>
        <w:t>consists of previewing, reading for main idea, using context for vocabulary, scanning for detail, making inference and locating reference. The score of the test can be seen in appendix of this thesis. The researcher presented data statistical measures that used is descriptive analysis.</w:t>
      </w:r>
    </w:p>
    <w:p w:rsidR="00480852" w:rsidRDefault="00480852" w:rsidP="00480852">
      <w:pPr>
        <w:pStyle w:val="ListParagraph"/>
        <w:spacing w:line="240" w:lineRule="auto"/>
        <w:ind w:left="284" w:firstLine="567"/>
        <w:jc w:val="lowKashida"/>
        <w:rPr>
          <w:rFonts w:ascii="Times New Roman" w:hAnsi="Times New Roman"/>
          <w:sz w:val="24"/>
          <w:szCs w:val="24"/>
        </w:rPr>
      </w:pPr>
    </w:p>
    <w:p w:rsidR="00480852" w:rsidRPr="00BB111A" w:rsidRDefault="00E7235C" w:rsidP="00480852">
      <w:pPr>
        <w:spacing w:after="0" w:line="480" w:lineRule="auto"/>
        <w:ind w:left="284"/>
        <w:jc w:val="center"/>
        <w:rPr>
          <w:rFonts w:asciiTheme="majorBidi" w:hAnsiTheme="majorBidi" w:cstheme="majorBidi"/>
          <w:b/>
          <w:bCs/>
          <w:sz w:val="24"/>
          <w:szCs w:val="24"/>
        </w:rPr>
      </w:pPr>
      <w:proofErr w:type="gramStart"/>
      <w:r>
        <w:rPr>
          <w:rFonts w:asciiTheme="majorBidi" w:hAnsiTheme="majorBidi" w:cstheme="majorBidi"/>
          <w:b/>
          <w:bCs/>
          <w:sz w:val="24"/>
          <w:szCs w:val="24"/>
        </w:rPr>
        <w:t>Table  4</w:t>
      </w:r>
      <w:proofErr w:type="gramEnd"/>
    </w:p>
    <w:p w:rsidR="00480852" w:rsidRPr="00BB111A" w:rsidRDefault="00480852" w:rsidP="00480852">
      <w:pPr>
        <w:spacing w:after="0"/>
        <w:ind w:left="284"/>
        <w:jc w:val="center"/>
        <w:rPr>
          <w:rFonts w:asciiTheme="majorBidi" w:hAnsiTheme="majorBidi" w:cstheme="majorBidi"/>
          <w:sz w:val="24"/>
          <w:szCs w:val="24"/>
        </w:rPr>
      </w:pPr>
      <w:r>
        <w:rPr>
          <w:rFonts w:asciiTheme="majorBidi" w:hAnsiTheme="majorBidi" w:cstheme="majorBidi"/>
          <w:sz w:val="24"/>
          <w:szCs w:val="24"/>
        </w:rPr>
        <w:t>Recapitulation Statistic Mean Score of Indicators</w:t>
      </w:r>
    </w:p>
    <w:p w:rsidR="00480852" w:rsidRPr="00BB111A" w:rsidRDefault="00480852" w:rsidP="00480852">
      <w:pPr>
        <w:spacing w:after="0"/>
        <w:ind w:left="284"/>
        <w:jc w:val="center"/>
        <w:rPr>
          <w:rFonts w:asciiTheme="majorBidi" w:hAnsiTheme="majorBidi" w:cstheme="majorBidi"/>
          <w:sz w:val="24"/>
          <w:szCs w:val="24"/>
        </w:rPr>
      </w:pPr>
    </w:p>
    <w:tbl>
      <w:tblPr>
        <w:tblStyle w:val="TableGrid"/>
        <w:tblW w:w="7654" w:type="dxa"/>
        <w:tblInd w:w="392" w:type="dxa"/>
        <w:tblLook w:val="04A0"/>
      </w:tblPr>
      <w:tblGrid>
        <w:gridCol w:w="510"/>
        <w:gridCol w:w="3459"/>
        <w:gridCol w:w="1843"/>
        <w:gridCol w:w="1842"/>
      </w:tblGrid>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No</w:t>
            </w:r>
          </w:p>
        </w:tc>
        <w:tc>
          <w:tcPr>
            <w:tcW w:w="3459"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Indicator of Statistics</w:t>
            </w:r>
          </w:p>
        </w:tc>
        <w:tc>
          <w:tcPr>
            <w:tcW w:w="1843"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Mean</w:t>
            </w:r>
          </w:p>
        </w:tc>
        <w:tc>
          <w:tcPr>
            <w:tcW w:w="1842"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Result</w:t>
            </w:r>
          </w:p>
        </w:tc>
      </w:tr>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1</w:t>
            </w:r>
          </w:p>
        </w:tc>
        <w:tc>
          <w:tcPr>
            <w:tcW w:w="3459" w:type="dxa"/>
          </w:tcPr>
          <w:p w:rsidR="00480852" w:rsidRPr="00BB111A" w:rsidRDefault="00480852" w:rsidP="0037035A">
            <w:pPr>
              <w:autoSpaceDE w:val="0"/>
              <w:autoSpaceDN w:val="0"/>
              <w:adjustRightInd w:val="0"/>
              <w:spacing w:line="320" w:lineRule="atLeast"/>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Previewing</w:t>
            </w:r>
          </w:p>
        </w:tc>
        <w:tc>
          <w:tcPr>
            <w:tcW w:w="1843" w:type="dxa"/>
          </w:tcPr>
          <w:p w:rsidR="00480852" w:rsidRPr="00BB111A" w:rsidRDefault="00480852" w:rsidP="0037035A">
            <w:pPr>
              <w:autoSpaceDE w:val="0"/>
              <w:autoSpaceDN w:val="0"/>
              <w:adjustRightInd w:val="0"/>
              <w:spacing w:line="320" w:lineRule="atLeast"/>
              <w:jc w:val="right"/>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82</w:t>
            </w:r>
            <w:r w:rsidRPr="00BB111A">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69</w:t>
            </w:r>
          </w:p>
        </w:tc>
        <w:tc>
          <w:tcPr>
            <w:tcW w:w="1842" w:type="dxa"/>
          </w:tcPr>
          <w:p w:rsidR="00480852" w:rsidRPr="00BB111A" w:rsidRDefault="00480852" w:rsidP="0037035A">
            <w:pPr>
              <w:autoSpaceDE w:val="0"/>
              <w:autoSpaceDN w:val="0"/>
              <w:adjustRightInd w:val="0"/>
              <w:spacing w:line="320" w:lineRule="atLeast"/>
              <w:jc w:val="center"/>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Good</w:t>
            </w:r>
          </w:p>
        </w:tc>
      </w:tr>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2</w:t>
            </w:r>
          </w:p>
        </w:tc>
        <w:tc>
          <w:tcPr>
            <w:tcW w:w="3459" w:type="dxa"/>
          </w:tcPr>
          <w:p w:rsidR="00480852" w:rsidRPr="00BB111A" w:rsidRDefault="00480852" w:rsidP="0037035A">
            <w:pPr>
              <w:autoSpaceDE w:val="0"/>
              <w:autoSpaceDN w:val="0"/>
              <w:adjustRightInd w:val="0"/>
              <w:spacing w:line="320" w:lineRule="atLeast"/>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Reading For Main Idea</w:t>
            </w:r>
          </w:p>
        </w:tc>
        <w:tc>
          <w:tcPr>
            <w:tcW w:w="1843" w:type="dxa"/>
          </w:tcPr>
          <w:p w:rsidR="00480852" w:rsidRPr="00BB111A" w:rsidRDefault="00480852" w:rsidP="0037035A">
            <w:pPr>
              <w:autoSpaceDE w:val="0"/>
              <w:autoSpaceDN w:val="0"/>
              <w:adjustRightInd w:val="0"/>
              <w:spacing w:line="320" w:lineRule="atLeast"/>
              <w:jc w:val="right"/>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84</w:t>
            </w:r>
            <w:r w:rsidRPr="00BB111A">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61</w:t>
            </w:r>
          </w:p>
        </w:tc>
        <w:tc>
          <w:tcPr>
            <w:tcW w:w="1842" w:type="dxa"/>
          </w:tcPr>
          <w:p w:rsidR="00480852" w:rsidRPr="00BB111A" w:rsidRDefault="00480852" w:rsidP="0037035A">
            <w:pPr>
              <w:autoSpaceDE w:val="0"/>
              <w:autoSpaceDN w:val="0"/>
              <w:adjustRightInd w:val="0"/>
              <w:spacing w:line="320" w:lineRule="atLeast"/>
              <w:jc w:val="center"/>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Good</w:t>
            </w:r>
          </w:p>
        </w:tc>
      </w:tr>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3</w:t>
            </w:r>
          </w:p>
        </w:tc>
        <w:tc>
          <w:tcPr>
            <w:tcW w:w="3459" w:type="dxa"/>
          </w:tcPr>
          <w:p w:rsidR="00480852" w:rsidRPr="00BB111A" w:rsidRDefault="00480852" w:rsidP="0037035A">
            <w:pPr>
              <w:autoSpaceDE w:val="0"/>
              <w:autoSpaceDN w:val="0"/>
              <w:adjustRightInd w:val="0"/>
              <w:spacing w:line="320" w:lineRule="atLeast"/>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Using Context for Vocabulary</w:t>
            </w:r>
          </w:p>
        </w:tc>
        <w:tc>
          <w:tcPr>
            <w:tcW w:w="1843" w:type="dxa"/>
          </w:tcPr>
          <w:p w:rsidR="00480852" w:rsidRPr="00BB111A" w:rsidRDefault="00480852" w:rsidP="0037035A">
            <w:pPr>
              <w:autoSpaceDE w:val="0"/>
              <w:autoSpaceDN w:val="0"/>
              <w:adjustRightInd w:val="0"/>
              <w:spacing w:line="320" w:lineRule="atLeast"/>
              <w:jc w:val="right"/>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80</w:t>
            </w:r>
            <w:r w:rsidRPr="00BB111A">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42</w:t>
            </w:r>
          </w:p>
        </w:tc>
        <w:tc>
          <w:tcPr>
            <w:tcW w:w="1842" w:type="dxa"/>
          </w:tcPr>
          <w:p w:rsidR="00480852" w:rsidRPr="00BB111A" w:rsidRDefault="00480852" w:rsidP="0037035A">
            <w:pPr>
              <w:autoSpaceDE w:val="0"/>
              <w:autoSpaceDN w:val="0"/>
              <w:adjustRightInd w:val="0"/>
              <w:spacing w:line="320" w:lineRule="atLeast"/>
              <w:jc w:val="center"/>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Good</w:t>
            </w:r>
          </w:p>
        </w:tc>
      </w:tr>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4</w:t>
            </w:r>
          </w:p>
        </w:tc>
        <w:tc>
          <w:tcPr>
            <w:tcW w:w="3459" w:type="dxa"/>
          </w:tcPr>
          <w:p w:rsidR="00480852" w:rsidRPr="00BB111A" w:rsidRDefault="00480852" w:rsidP="0037035A">
            <w:pPr>
              <w:autoSpaceDE w:val="0"/>
              <w:autoSpaceDN w:val="0"/>
              <w:adjustRightInd w:val="0"/>
              <w:spacing w:line="320" w:lineRule="atLeast"/>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Scanning for Detail</w:t>
            </w:r>
          </w:p>
        </w:tc>
        <w:tc>
          <w:tcPr>
            <w:tcW w:w="1843" w:type="dxa"/>
          </w:tcPr>
          <w:p w:rsidR="00480852" w:rsidRPr="00BB111A" w:rsidRDefault="00480852" w:rsidP="0037035A">
            <w:pPr>
              <w:autoSpaceDE w:val="0"/>
              <w:autoSpaceDN w:val="0"/>
              <w:adjustRightInd w:val="0"/>
              <w:spacing w:line="320" w:lineRule="atLeast"/>
              <w:jc w:val="right"/>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80</w:t>
            </w:r>
            <w:r w:rsidRPr="00BB111A">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00</w:t>
            </w:r>
          </w:p>
        </w:tc>
        <w:tc>
          <w:tcPr>
            <w:tcW w:w="1842" w:type="dxa"/>
          </w:tcPr>
          <w:p w:rsidR="00480852" w:rsidRPr="00BB111A" w:rsidRDefault="00480852" w:rsidP="0037035A">
            <w:pPr>
              <w:autoSpaceDE w:val="0"/>
              <w:autoSpaceDN w:val="0"/>
              <w:adjustRightInd w:val="0"/>
              <w:spacing w:line="320" w:lineRule="atLeast"/>
              <w:jc w:val="center"/>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Good</w:t>
            </w:r>
          </w:p>
        </w:tc>
      </w:tr>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5</w:t>
            </w:r>
          </w:p>
        </w:tc>
        <w:tc>
          <w:tcPr>
            <w:tcW w:w="3459" w:type="dxa"/>
          </w:tcPr>
          <w:p w:rsidR="00480852" w:rsidRPr="00BB111A" w:rsidRDefault="00480852" w:rsidP="0037035A">
            <w:pPr>
              <w:autoSpaceDE w:val="0"/>
              <w:autoSpaceDN w:val="0"/>
              <w:adjustRightInd w:val="0"/>
              <w:spacing w:line="320" w:lineRule="atLeast"/>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Making Inference</w:t>
            </w:r>
          </w:p>
        </w:tc>
        <w:tc>
          <w:tcPr>
            <w:tcW w:w="1843" w:type="dxa"/>
          </w:tcPr>
          <w:p w:rsidR="00480852" w:rsidRPr="00BB111A" w:rsidRDefault="00480852" w:rsidP="0037035A">
            <w:pPr>
              <w:autoSpaceDE w:val="0"/>
              <w:autoSpaceDN w:val="0"/>
              <w:adjustRightInd w:val="0"/>
              <w:spacing w:line="320" w:lineRule="atLeast"/>
              <w:jc w:val="right"/>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67</w:t>
            </w:r>
            <w:r w:rsidRPr="00BB111A">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83</w:t>
            </w:r>
          </w:p>
        </w:tc>
        <w:tc>
          <w:tcPr>
            <w:tcW w:w="1842" w:type="dxa"/>
          </w:tcPr>
          <w:p w:rsidR="00480852" w:rsidRPr="00BB111A" w:rsidRDefault="00480852" w:rsidP="0037035A">
            <w:pPr>
              <w:autoSpaceDE w:val="0"/>
              <w:autoSpaceDN w:val="0"/>
              <w:adjustRightInd w:val="0"/>
              <w:spacing w:line="320" w:lineRule="atLeast"/>
              <w:jc w:val="center"/>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Average</w:t>
            </w:r>
          </w:p>
        </w:tc>
      </w:tr>
      <w:tr w:rsidR="00480852" w:rsidRPr="00BB111A" w:rsidTr="0037035A">
        <w:tc>
          <w:tcPr>
            <w:tcW w:w="510" w:type="dxa"/>
          </w:tcPr>
          <w:p w:rsidR="00480852" w:rsidRPr="00BB111A" w:rsidRDefault="00480852" w:rsidP="0037035A">
            <w:pPr>
              <w:autoSpaceDE w:val="0"/>
              <w:autoSpaceDN w:val="0"/>
              <w:adjustRightInd w:val="0"/>
              <w:jc w:val="center"/>
              <w:rPr>
                <w:rFonts w:asciiTheme="majorBidi" w:eastAsiaTheme="minorHAnsi" w:hAnsiTheme="majorBidi" w:cstheme="majorBidi"/>
                <w:sz w:val="24"/>
                <w:szCs w:val="24"/>
              </w:rPr>
            </w:pPr>
            <w:r w:rsidRPr="00BB111A">
              <w:rPr>
                <w:rFonts w:asciiTheme="majorBidi" w:eastAsiaTheme="minorHAnsi" w:hAnsiTheme="majorBidi" w:cstheme="majorBidi"/>
                <w:sz w:val="24"/>
                <w:szCs w:val="24"/>
              </w:rPr>
              <w:t>6</w:t>
            </w:r>
          </w:p>
        </w:tc>
        <w:tc>
          <w:tcPr>
            <w:tcW w:w="3459" w:type="dxa"/>
          </w:tcPr>
          <w:p w:rsidR="00480852" w:rsidRPr="00BB111A" w:rsidRDefault="00480852" w:rsidP="0037035A">
            <w:pPr>
              <w:autoSpaceDE w:val="0"/>
              <w:autoSpaceDN w:val="0"/>
              <w:adjustRightInd w:val="0"/>
              <w:spacing w:line="320" w:lineRule="atLeast"/>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Locating Reference</w:t>
            </w:r>
          </w:p>
        </w:tc>
        <w:tc>
          <w:tcPr>
            <w:tcW w:w="1843" w:type="dxa"/>
          </w:tcPr>
          <w:p w:rsidR="00480852" w:rsidRPr="00BB111A" w:rsidRDefault="00480852" w:rsidP="0037035A">
            <w:pPr>
              <w:autoSpaceDE w:val="0"/>
              <w:autoSpaceDN w:val="0"/>
              <w:adjustRightInd w:val="0"/>
              <w:spacing w:line="320" w:lineRule="atLeast"/>
              <w:jc w:val="right"/>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73</w:t>
            </w:r>
            <w:r w:rsidRPr="00BB111A">
              <w:rPr>
                <w:rFonts w:asciiTheme="majorBidi" w:eastAsiaTheme="minorHAnsi" w:hAnsiTheme="majorBidi" w:cstheme="majorBidi"/>
                <w:color w:val="000000"/>
                <w:sz w:val="24"/>
                <w:szCs w:val="24"/>
              </w:rPr>
              <w:t>.</w:t>
            </w:r>
            <w:r>
              <w:rPr>
                <w:rFonts w:asciiTheme="majorBidi" w:eastAsiaTheme="minorHAnsi" w:hAnsiTheme="majorBidi" w:cstheme="majorBidi"/>
                <w:color w:val="000000"/>
                <w:sz w:val="24"/>
                <w:szCs w:val="24"/>
              </w:rPr>
              <w:t>08</w:t>
            </w:r>
          </w:p>
        </w:tc>
        <w:tc>
          <w:tcPr>
            <w:tcW w:w="1842" w:type="dxa"/>
          </w:tcPr>
          <w:p w:rsidR="00480852" w:rsidRPr="00BB111A" w:rsidRDefault="00480852" w:rsidP="0037035A">
            <w:pPr>
              <w:autoSpaceDE w:val="0"/>
              <w:autoSpaceDN w:val="0"/>
              <w:adjustRightInd w:val="0"/>
              <w:spacing w:line="320" w:lineRule="atLeast"/>
              <w:jc w:val="center"/>
              <w:rPr>
                <w:rFonts w:asciiTheme="majorBidi" w:eastAsiaTheme="minorHAnsi" w:hAnsiTheme="majorBidi" w:cstheme="majorBidi"/>
                <w:color w:val="000000"/>
                <w:sz w:val="24"/>
                <w:szCs w:val="24"/>
              </w:rPr>
            </w:pPr>
            <w:r w:rsidRPr="00BB111A">
              <w:rPr>
                <w:rFonts w:asciiTheme="majorBidi" w:eastAsiaTheme="minorHAnsi" w:hAnsiTheme="majorBidi" w:cstheme="majorBidi"/>
                <w:color w:val="000000"/>
                <w:sz w:val="24"/>
                <w:szCs w:val="24"/>
              </w:rPr>
              <w:t>Average</w:t>
            </w:r>
          </w:p>
        </w:tc>
      </w:tr>
    </w:tbl>
    <w:p w:rsidR="00480852" w:rsidRPr="00D20272" w:rsidRDefault="00480852" w:rsidP="00480852">
      <w:pPr>
        <w:autoSpaceDE w:val="0"/>
        <w:autoSpaceDN w:val="0"/>
        <w:adjustRightInd w:val="0"/>
        <w:spacing w:after="0" w:line="240" w:lineRule="auto"/>
        <w:rPr>
          <w:rFonts w:asciiTheme="majorBidi" w:hAnsiTheme="majorBidi" w:cstheme="majorBidi"/>
          <w:sz w:val="24"/>
          <w:szCs w:val="24"/>
        </w:rPr>
      </w:pPr>
    </w:p>
    <w:p w:rsidR="00480852" w:rsidRPr="00DA623F" w:rsidRDefault="00480852" w:rsidP="00DA623F">
      <w:pPr>
        <w:spacing w:after="0" w:line="240" w:lineRule="auto"/>
        <w:jc w:val="both"/>
        <w:rPr>
          <w:rFonts w:ascii="Times New Roman" w:hAnsi="Times New Roman"/>
          <w:b/>
          <w:sz w:val="24"/>
          <w:szCs w:val="24"/>
        </w:rPr>
      </w:pPr>
      <w:r w:rsidRPr="00DA623F">
        <w:rPr>
          <w:rFonts w:ascii="Times New Roman" w:hAnsi="Times New Roman"/>
          <w:b/>
          <w:sz w:val="24"/>
          <w:szCs w:val="24"/>
        </w:rPr>
        <w:t>Finding</w:t>
      </w:r>
    </w:p>
    <w:p w:rsidR="00480852" w:rsidRDefault="00480852" w:rsidP="00DA623F">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1. Previewing</w:t>
      </w:r>
    </w:p>
    <w:p w:rsidR="00480852" w:rsidRDefault="00480852" w:rsidP="00DA623F">
      <w:pPr>
        <w:autoSpaceDE w:val="0"/>
        <w:autoSpaceDN w:val="0"/>
        <w:adjustRightInd w:val="0"/>
        <w:spacing w:after="0" w:line="240" w:lineRule="auto"/>
        <w:ind w:left="567" w:firstLine="567"/>
        <w:jc w:val="lowKashida"/>
        <w:rPr>
          <w:rFonts w:ascii="Times New Roman" w:hAnsi="Times New Roman"/>
          <w:sz w:val="24"/>
          <w:szCs w:val="24"/>
        </w:rPr>
      </w:pPr>
      <w:r>
        <w:rPr>
          <w:rFonts w:ascii="Times New Roman" w:hAnsi="Times New Roman"/>
          <w:sz w:val="24"/>
          <w:szCs w:val="24"/>
        </w:rPr>
        <w:t>Based</w:t>
      </w:r>
      <w:r w:rsidR="00E7235C">
        <w:rPr>
          <w:rFonts w:ascii="Times New Roman" w:hAnsi="Times New Roman"/>
          <w:sz w:val="24"/>
          <w:szCs w:val="24"/>
        </w:rPr>
        <w:t xml:space="preserve"> on the result of the table 4</w:t>
      </w:r>
      <w:r>
        <w:rPr>
          <w:rFonts w:ascii="Times New Roman" w:hAnsi="Times New Roman"/>
          <w:sz w:val="24"/>
          <w:szCs w:val="24"/>
        </w:rPr>
        <w:t xml:space="preserve">, researcher obtain data analysis the mean value of the previewing is </w:t>
      </w:r>
      <w:r w:rsidR="00E7235C">
        <w:rPr>
          <w:rFonts w:asciiTheme="majorBidi" w:hAnsiTheme="majorBidi" w:cstheme="majorBidi"/>
          <w:color w:val="000000"/>
          <w:sz w:val="24"/>
          <w:szCs w:val="24"/>
        </w:rPr>
        <w:t>82</w:t>
      </w:r>
      <w:r>
        <w:rPr>
          <w:rFonts w:asciiTheme="majorBidi" w:hAnsiTheme="majorBidi" w:cstheme="majorBidi"/>
          <w:color w:val="000000"/>
          <w:sz w:val="24"/>
          <w:szCs w:val="24"/>
        </w:rPr>
        <w:t>.69</w:t>
      </w:r>
      <w:r>
        <w:rPr>
          <w:rFonts w:ascii="Times New Roman" w:hAnsi="Times New Roman"/>
          <w:sz w:val="24"/>
          <w:szCs w:val="24"/>
        </w:rPr>
        <w:t xml:space="preserve">. That is by looking at the table category. After seeing the table category mean values just </w:t>
      </w:r>
      <w:r w:rsidR="00E7235C">
        <w:rPr>
          <w:rFonts w:asciiTheme="majorBidi" w:hAnsiTheme="majorBidi" w:cstheme="majorBidi"/>
          <w:color w:val="000000"/>
          <w:sz w:val="24"/>
          <w:szCs w:val="24"/>
        </w:rPr>
        <w:t>82</w:t>
      </w:r>
      <w:r>
        <w:rPr>
          <w:rFonts w:asciiTheme="majorBidi" w:hAnsiTheme="majorBidi" w:cstheme="majorBidi"/>
          <w:color w:val="000000"/>
          <w:sz w:val="24"/>
          <w:szCs w:val="24"/>
        </w:rPr>
        <w:t>.69</w:t>
      </w:r>
      <w:r>
        <w:rPr>
          <w:rFonts w:ascii="Times New Roman" w:hAnsi="Times New Roman"/>
          <w:sz w:val="24"/>
          <w:szCs w:val="24"/>
        </w:rPr>
        <w:t xml:space="preserve">, the researcher can be conclude that previewing include the category is </w:t>
      </w:r>
      <w:r w:rsidRPr="00D719B7">
        <w:rPr>
          <w:rFonts w:ascii="Times New Roman" w:hAnsi="Times New Roman"/>
          <w:b/>
          <w:bCs/>
          <w:sz w:val="24"/>
          <w:szCs w:val="24"/>
        </w:rPr>
        <w:t>“</w:t>
      </w:r>
      <w:r>
        <w:rPr>
          <w:rFonts w:ascii="Times New Roman" w:hAnsi="Times New Roman"/>
          <w:b/>
          <w:bCs/>
          <w:sz w:val="24"/>
          <w:szCs w:val="24"/>
        </w:rPr>
        <w:t>good</w:t>
      </w:r>
      <w:r w:rsidRPr="00D719B7">
        <w:rPr>
          <w:rFonts w:ascii="Times New Roman" w:hAnsi="Times New Roman"/>
          <w:b/>
          <w:bCs/>
          <w:sz w:val="24"/>
          <w:szCs w:val="24"/>
        </w:rPr>
        <w:t>”.</w:t>
      </w:r>
      <w:r>
        <w:rPr>
          <w:rFonts w:ascii="Times New Roman" w:hAnsi="Times New Roman"/>
          <w:sz w:val="24"/>
          <w:szCs w:val="24"/>
        </w:rPr>
        <w:t xml:space="preserve"> </w:t>
      </w:r>
    </w:p>
    <w:p w:rsidR="00480852" w:rsidRDefault="00480852" w:rsidP="00DA623F">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 Reading for Main Idea</w:t>
      </w:r>
    </w:p>
    <w:p w:rsidR="00480852" w:rsidRDefault="00480852" w:rsidP="00DA623F">
      <w:pPr>
        <w:autoSpaceDE w:val="0"/>
        <w:autoSpaceDN w:val="0"/>
        <w:adjustRightInd w:val="0"/>
        <w:spacing w:after="0" w:line="240" w:lineRule="auto"/>
        <w:ind w:left="567" w:firstLine="567"/>
        <w:jc w:val="lowKashida"/>
        <w:rPr>
          <w:rFonts w:ascii="Times New Roman" w:hAnsi="Times New Roman"/>
          <w:sz w:val="24"/>
          <w:szCs w:val="24"/>
        </w:rPr>
      </w:pPr>
      <w:r>
        <w:rPr>
          <w:rFonts w:ascii="Times New Roman" w:hAnsi="Times New Roman"/>
          <w:sz w:val="24"/>
          <w:szCs w:val="24"/>
        </w:rPr>
        <w:t>Based</w:t>
      </w:r>
      <w:r w:rsidR="00E7235C">
        <w:rPr>
          <w:rFonts w:ascii="Times New Roman" w:hAnsi="Times New Roman"/>
          <w:sz w:val="24"/>
          <w:szCs w:val="24"/>
        </w:rPr>
        <w:t xml:space="preserve"> on the result of the table 4</w:t>
      </w:r>
      <w:r>
        <w:rPr>
          <w:rFonts w:ascii="Times New Roman" w:hAnsi="Times New Roman"/>
          <w:sz w:val="24"/>
          <w:szCs w:val="24"/>
        </w:rPr>
        <w:t xml:space="preserve">, </w:t>
      </w:r>
      <w:proofErr w:type="gramStart"/>
      <w:r>
        <w:rPr>
          <w:rFonts w:ascii="Times New Roman" w:hAnsi="Times New Roman"/>
          <w:sz w:val="24"/>
          <w:szCs w:val="24"/>
        </w:rPr>
        <w:t>researcher obtain</w:t>
      </w:r>
      <w:proofErr w:type="gramEnd"/>
      <w:r>
        <w:rPr>
          <w:rFonts w:ascii="Times New Roman" w:hAnsi="Times New Roman"/>
          <w:sz w:val="24"/>
          <w:szCs w:val="24"/>
        </w:rPr>
        <w:t xml:space="preserve"> data analysis the mean value of the Reading for Main Idea is </w:t>
      </w:r>
      <w:r>
        <w:rPr>
          <w:rFonts w:asciiTheme="majorBidi" w:hAnsiTheme="majorBidi" w:cstheme="majorBidi"/>
          <w:color w:val="000000"/>
          <w:sz w:val="24"/>
          <w:szCs w:val="24"/>
        </w:rPr>
        <w:t>84.61</w:t>
      </w:r>
      <w:r>
        <w:rPr>
          <w:rFonts w:ascii="Times New Roman" w:hAnsi="Times New Roman"/>
          <w:sz w:val="24"/>
          <w:szCs w:val="24"/>
        </w:rPr>
        <w:t xml:space="preserve">. That is by looking at the table category. After seeing the table category mean values just </w:t>
      </w:r>
      <w:r>
        <w:rPr>
          <w:rFonts w:asciiTheme="majorBidi" w:hAnsiTheme="majorBidi" w:cstheme="majorBidi"/>
          <w:color w:val="000000"/>
          <w:sz w:val="24"/>
          <w:szCs w:val="24"/>
        </w:rPr>
        <w:t>84.61</w:t>
      </w:r>
      <w:r>
        <w:rPr>
          <w:rFonts w:ascii="Times New Roman" w:hAnsi="Times New Roman"/>
          <w:sz w:val="24"/>
          <w:szCs w:val="24"/>
        </w:rPr>
        <w:t xml:space="preserve">, the researcher can be concluding that reading for main idea includes the category is </w:t>
      </w:r>
      <w:r w:rsidRPr="00D719B7">
        <w:rPr>
          <w:rFonts w:ascii="Times New Roman" w:hAnsi="Times New Roman"/>
          <w:b/>
          <w:bCs/>
          <w:sz w:val="24"/>
          <w:szCs w:val="24"/>
        </w:rPr>
        <w:t>“</w:t>
      </w:r>
      <w:r>
        <w:rPr>
          <w:rFonts w:ascii="Times New Roman" w:hAnsi="Times New Roman"/>
          <w:b/>
          <w:bCs/>
          <w:sz w:val="24"/>
          <w:szCs w:val="24"/>
        </w:rPr>
        <w:t>good</w:t>
      </w:r>
      <w:r w:rsidRPr="00D719B7">
        <w:rPr>
          <w:rFonts w:ascii="Times New Roman" w:hAnsi="Times New Roman"/>
          <w:b/>
          <w:bCs/>
          <w:sz w:val="24"/>
          <w:szCs w:val="24"/>
        </w:rPr>
        <w:t>”.</w:t>
      </w:r>
      <w:r>
        <w:rPr>
          <w:rFonts w:ascii="Times New Roman" w:hAnsi="Times New Roman"/>
          <w:sz w:val="24"/>
          <w:szCs w:val="24"/>
        </w:rPr>
        <w:t xml:space="preserve"> </w:t>
      </w:r>
    </w:p>
    <w:p w:rsidR="00480852" w:rsidRDefault="00480852" w:rsidP="00DA623F">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3. Using Context for Vocabulary</w:t>
      </w:r>
    </w:p>
    <w:p w:rsidR="00480852" w:rsidRDefault="00480852" w:rsidP="00DA623F">
      <w:pPr>
        <w:autoSpaceDE w:val="0"/>
        <w:autoSpaceDN w:val="0"/>
        <w:adjustRightInd w:val="0"/>
        <w:spacing w:after="0" w:line="240" w:lineRule="auto"/>
        <w:ind w:left="567" w:firstLine="567"/>
        <w:jc w:val="lowKashida"/>
        <w:rPr>
          <w:rFonts w:ascii="Times New Roman" w:hAnsi="Times New Roman"/>
          <w:b/>
          <w:bCs/>
          <w:sz w:val="24"/>
          <w:szCs w:val="24"/>
        </w:rPr>
      </w:pPr>
      <w:r>
        <w:rPr>
          <w:rFonts w:ascii="Times New Roman" w:hAnsi="Times New Roman"/>
          <w:sz w:val="24"/>
          <w:szCs w:val="24"/>
        </w:rPr>
        <w:t>Based on the result of the tab</w:t>
      </w:r>
      <w:r w:rsidR="00E7235C">
        <w:rPr>
          <w:rFonts w:ascii="Times New Roman" w:hAnsi="Times New Roman"/>
          <w:sz w:val="24"/>
          <w:szCs w:val="24"/>
        </w:rPr>
        <w:t>le 4</w:t>
      </w:r>
      <w:r>
        <w:rPr>
          <w:rFonts w:ascii="Times New Roman" w:hAnsi="Times New Roman"/>
          <w:sz w:val="24"/>
          <w:szCs w:val="24"/>
        </w:rPr>
        <w:t xml:space="preserve">, </w:t>
      </w:r>
      <w:proofErr w:type="gramStart"/>
      <w:r>
        <w:rPr>
          <w:rFonts w:ascii="Times New Roman" w:hAnsi="Times New Roman"/>
          <w:sz w:val="24"/>
          <w:szCs w:val="24"/>
        </w:rPr>
        <w:t>researcher obtain</w:t>
      </w:r>
      <w:proofErr w:type="gramEnd"/>
      <w:r>
        <w:rPr>
          <w:rFonts w:ascii="Times New Roman" w:hAnsi="Times New Roman"/>
          <w:sz w:val="24"/>
          <w:szCs w:val="24"/>
        </w:rPr>
        <w:t xml:space="preserve"> data analysis the mean value of the using context for vocabulary is </w:t>
      </w:r>
      <w:r>
        <w:rPr>
          <w:rFonts w:asciiTheme="majorBidi" w:hAnsiTheme="majorBidi" w:cstheme="majorBidi"/>
          <w:color w:val="000000"/>
          <w:sz w:val="24"/>
          <w:szCs w:val="24"/>
        </w:rPr>
        <w:t>80.42</w:t>
      </w:r>
      <w:r>
        <w:rPr>
          <w:rFonts w:ascii="Times New Roman" w:hAnsi="Times New Roman"/>
          <w:b/>
          <w:bCs/>
          <w:sz w:val="24"/>
          <w:szCs w:val="24"/>
        </w:rPr>
        <w:t>.</w:t>
      </w:r>
      <w:r>
        <w:rPr>
          <w:rFonts w:ascii="Times New Roman" w:hAnsi="Times New Roman"/>
          <w:sz w:val="24"/>
          <w:szCs w:val="24"/>
        </w:rPr>
        <w:t xml:space="preserve"> That is by looking at the table category. After seeing the table category mean values just </w:t>
      </w:r>
      <w:r>
        <w:rPr>
          <w:rFonts w:asciiTheme="majorBidi" w:hAnsiTheme="majorBidi" w:cstheme="majorBidi"/>
          <w:color w:val="000000"/>
          <w:sz w:val="24"/>
          <w:szCs w:val="24"/>
        </w:rPr>
        <w:t>80.42</w:t>
      </w:r>
      <w:r>
        <w:rPr>
          <w:rFonts w:ascii="Times New Roman" w:hAnsi="Times New Roman"/>
          <w:sz w:val="24"/>
          <w:szCs w:val="24"/>
        </w:rPr>
        <w:t xml:space="preserve">, the researcher can be concluding that using context for vocabulary includes the category is </w:t>
      </w:r>
      <w:r w:rsidRPr="00D719B7">
        <w:rPr>
          <w:rFonts w:ascii="Times New Roman" w:hAnsi="Times New Roman"/>
          <w:b/>
          <w:bCs/>
          <w:sz w:val="24"/>
          <w:szCs w:val="24"/>
        </w:rPr>
        <w:t>“</w:t>
      </w:r>
      <w:r>
        <w:rPr>
          <w:rFonts w:ascii="Times New Roman" w:hAnsi="Times New Roman"/>
          <w:b/>
          <w:bCs/>
          <w:sz w:val="24"/>
          <w:szCs w:val="24"/>
        </w:rPr>
        <w:t>good</w:t>
      </w:r>
      <w:r w:rsidRPr="00D719B7">
        <w:rPr>
          <w:rFonts w:ascii="Times New Roman" w:hAnsi="Times New Roman"/>
          <w:b/>
          <w:bCs/>
          <w:sz w:val="24"/>
          <w:szCs w:val="24"/>
        </w:rPr>
        <w:t>”.</w:t>
      </w:r>
    </w:p>
    <w:p w:rsidR="00480852" w:rsidRDefault="00480852" w:rsidP="00DA623F">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4. Scanning for Detail</w:t>
      </w:r>
    </w:p>
    <w:p w:rsidR="00480852" w:rsidRPr="00972D51" w:rsidRDefault="00480852" w:rsidP="00DA623F">
      <w:pPr>
        <w:autoSpaceDE w:val="0"/>
        <w:autoSpaceDN w:val="0"/>
        <w:adjustRightInd w:val="0"/>
        <w:spacing w:after="0" w:line="240" w:lineRule="auto"/>
        <w:ind w:left="567" w:firstLine="567"/>
        <w:jc w:val="lowKashida"/>
        <w:rPr>
          <w:rFonts w:ascii="Times New Roman" w:hAnsi="Times New Roman"/>
          <w:b/>
          <w:bCs/>
          <w:sz w:val="24"/>
          <w:szCs w:val="24"/>
        </w:rPr>
      </w:pPr>
      <w:r>
        <w:rPr>
          <w:rFonts w:ascii="Times New Roman" w:hAnsi="Times New Roman"/>
          <w:sz w:val="24"/>
          <w:szCs w:val="24"/>
        </w:rPr>
        <w:t>Based</w:t>
      </w:r>
      <w:r w:rsidR="00E7235C">
        <w:rPr>
          <w:rFonts w:ascii="Times New Roman" w:hAnsi="Times New Roman"/>
          <w:sz w:val="24"/>
          <w:szCs w:val="24"/>
        </w:rPr>
        <w:t xml:space="preserve"> on the result of the table 4</w:t>
      </w:r>
      <w:r>
        <w:rPr>
          <w:rFonts w:ascii="Times New Roman" w:hAnsi="Times New Roman"/>
          <w:sz w:val="24"/>
          <w:szCs w:val="24"/>
        </w:rPr>
        <w:t xml:space="preserve">, </w:t>
      </w:r>
      <w:proofErr w:type="gramStart"/>
      <w:r>
        <w:rPr>
          <w:rFonts w:ascii="Times New Roman" w:hAnsi="Times New Roman"/>
          <w:sz w:val="24"/>
          <w:szCs w:val="24"/>
        </w:rPr>
        <w:t>researcher obtain</w:t>
      </w:r>
      <w:proofErr w:type="gramEnd"/>
      <w:r>
        <w:rPr>
          <w:rFonts w:ascii="Times New Roman" w:hAnsi="Times New Roman"/>
          <w:sz w:val="24"/>
          <w:szCs w:val="24"/>
        </w:rPr>
        <w:t xml:space="preserve"> data analysis the mean value of the Scanning for Detail is </w:t>
      </w:r>
      <w:r>
        <w:rPr>
          <w:rFonts w:asciiTheme="majorBidi" w:hAnsiTheme="majorBidi" w:cstheme="majorBidi"/>
          <w:color w:val="000000"/>
          <w:sz w:val="24"/>
          <w:szCs w:val="24"/>
        </w:rPr>
        <w:t>80.00</w:t>
      </w:r>
      <w:r>
        <w:rPr>
          <w:rFonts w:ascii="Times New Roman" w:hAnsi="Times New Roman"/>
          <w:b/>
          <w:bCs/>
          <w:sz w:val="24"/>
          <w:szCs w:val="24"/>
        </w:rPr>
        <w:t>.</w:t>
      </w:r>
      <w:r>
        <w:rPr>
          <w:rFonts w:ascii="Times New Roman" w:hAnsi="Times New Roman"/>
          <w:sz w:val="24"/>
          <w:szCs w:val="24"/>
        </w:rPr>
        <w:t xml:space="preserve"> That is by looking at the table category. After seeing the table category mean values just </w:t>
      </w:r>
      <w:r>
        <w:rPr>
          <w:rFonts w:asciiTheme="majorBidi" w:hAnsiTheme="majorBidi" w:cstheme="majorBidi"/>
          <w:color w:val="000000"/>
          <w:sz w:val="24"/>
          <w:szCs w:val="24"/>
        </w:rPr>
        <w:t>80.00</w:t>
      </w:r>
      <w:r>
        <w:rPr>
          <w:rFonts w:ascii="Times New Roman" w:hAnsi="Times New Roman"/>
          <w:sz w:val="24"/>
          <w:szCs w:val="24"/>
        </w:rPr>
        <w:t xml:space="preserve">, the researcher can be concluding that scanning for detail includes the category is </w:t>
      </w:r>
      <w:r w:rsidRPr="00D719B7">
        <w:rPr>
          <w:rFonts w:ascii="Times New Roman" w:hAnsi="Times New Roman"/>
          <w:b/>
          <w:bCs/>
          <w:sz w:val="24"/>
          <w:szCs w:val="24"/>
        </w:rPr>
        <w:t>“</w:t>
      </w:r>
      <w:r>
        <w:rPr>
          <w:rFonts w:ascii="Times New Roman" w:hAnsi="Times New Roman"/>
          <w:b/>
          <w:bCs/>
          <w:sz w:val="24"/>
          <w:szCs w:val="24"/>
        </w:rPr>
        <w:t>good</w:t>
      </w:r>
      <w:r w:rsidRPr="00D719B7">
        <w:rPr>
          <w:rFonts w:ascii="Times New Roman" w:hAnsi="Times New Roman"/>
          <w:b/>
          <w:bCs/>
          <w:sz w:val="24"/>
          <w:szCs w:val="24"/>
        </w:rPr>
        <w:t>”.</w:t>
      </w:r>
    </w:p>
    <w:p w:rsidR="00480852" w:rsidRDefault="00480852" w:rsidP="00DA623F">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5. Making Inference</w:t>
      </w:r>
    </w:p>
    <w:p w:rsidR="00480852" w:rsidRDefault="00480852" w:rsidP="00DA623F">
      <w:pPr>
        <w:autoSpaceDE w:val="0"/>
        <w:autoSpaceDN w:val="0"/>
        <w:adjustRightInd w:val="0"/>
        <w:spacing w:after="0" w:line="240" w:lineRule="auto"/>
        <w:ind w:left="567" w:firstLine="567"/>
        <w:jc w:val="lowKashida"/>
        <w:rPr>
          <w:rFonts w:ascii="Times New Roman" w:hAnsi="Times New Roman"/>
          <w:b/>
          <w:bCs/>
          <w:sz w:val="24"/>
          <w:szCs w:val="24"/>
        </w:rPr>
      </w:pPr>
      <w:r>
        <w:rPr>
          <w:rFonts w:ascii="Times New Roman" w:hAnsi="Times New Roman"/>
          <w:sz w:val="24"/>
          <w:szCs w:val="24"/>
        </w:rPr>
        <w:t>Based</w:t>
      </w:r>
      <w:r w:rsidR="00E7235C">
        <w:rPr>
          <w:rFonts w:ascii="Times New Roman" w:hAnsi="Times New Roman"/>
          <w:sz w:val="24"/>
          <w:szCs w:val="24"/>
        </w:rPr>
        <w:t xml:space="preserve"> on the result of the table 4</w:t>
      </w:r>
      <w:r>
        <w:rPr>
          <w:rFonts w:ascii="Times New Roman" w:hAnsi="Times New Roman"/>
          <w:sz w:val="24"/>
          <w:szCs w:val="24"/>
        </w:rPr>
        <w:t xml:space="preserve">, researcher obtain data analysis the mean value of the Making Inference is </w:t>
      </w:r>
      <w:r>
        <w:rPr>
          <w:rFonts w:asciiTheme="majorBidi" w:hAnsiTheme="majorBidi" w:cstheme="majorBidi"/>
          <w:color w:val="000000"/>
          <w:sz w:val="24"/>
          <w:szCs w:val="24"/>
        </w:rPr>
        <w:t>67.83</w:t>
      </w:r>
      <w:r>
        <w:rPr>
          <w:rFonts w:ascii="Times New Roman" w:hAnsi="Times New Roman"/>
          <w:b/>
          <w:bCs/>
          <w:sz w:val="24"/>
          <w:szCs w:val="24"/>
        </w:rPr>
        <w:t>.</w:t>
      </w:r>
      <w:r>
        <w:rPr>
          <w:rFonts w:ascii="Times New Roman" w:hAnsi="Times New Roman"/>
          <w:sz w:val="24"/>
          <w:szCs w:val="24"/>
        </w:rPr>
        <w:t xml:space="preserve"> That is by looking at the table category. After seeing the table category mean values just </w:t>
      </w:r>
      <w:r>
        <w:rPr>
          <w:rFonts w:asciiTheme="majorBidi" w:hAnsiTheme="majorBidi" w:cstheme="majorBidi"/>
          <w:color w:val="000000"/>
          <w:sz w:val="24"/>
          <w:szCs w:val="24"/>
        </w:rPr>
        <w:t>67.83</w:t>
      </w:r>
      <w:r>
        <w:rPr>
          <w:rFonts w:ascii="Times New Roman" w:hAnsi="Times New Roman"/>
          <w:sz w:val="24"/>
          <w:szCs w:val="24"/>
        </w:rPr>
        <w:t xml:space="preserve">, the researcher can be concluding that Making Inference includes the category is </w:t>
      </w:r>
      <w:r>
        <w:rPr>
          <w:rFonts w:ascii="Times New Roman" w:hAnsi="Times New Roman"/>
          <w:b/>
          <w:bCs/>
          <w:sz w:val="24"/>
          <w:szCs w:val="24"/>
        </w:rPr>
        <w:t>“average”.</w:t>
      </w:r>
    </w:p>
    <w:p w:rsidR="00480852" w:rsidRDefault="00480852" w:rsidP="00DA623F">
      <w:pPr>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6. Locating Reference</w:t>
      </w:r>
    </w:p>
    <w:p w:rsidR="005F3FD2" w:rsidRPr="00D513AF" w:rsidRDefault="00480852" w:rsidP="00D513AF">
      <w:pPr>
        <w:autoSpaceDE w:val="0"/>
        <w:autoSpaceDN w:val="0"/>
        <w:adjustRightInd w:val="0"/>
        <w:spacing w:after="0" w:line="240" w:lineRule="auto"/>
        <w:ind w:left="567" w:firstLine="567"/>
        <w:jc w:val="lowKashida"/>
        <w:rPr>
          <w:rFonts w:ascii="Times New Roman" w:hAnsi="Times New Roman"/>
          <w:sz w:val="24"/>
          <w:szCs w:val="24"/>
        </w:rPr>
      </w:pPr>
      <w:r>
        <w:rPr>
          <w:rFonts w:ascii="Times New Roman" w:hAnsi="Times New Roman"/>
          <w:sz w:val="24"/>
          <w:szCs w:val="24"/>
        </w:rPr>
        <w:t>Based</w:t>
      </w:r>
      <w:r w:rsidR="00E7235C">
        <w:rPr>
          <w:rFonts w:ascii="Times New Roman" w:hAnsi="Times New Roman"/>
          <w:sz w:val="24"/>
          <w:szCs w:val="24"/>
        </w:rPr>
        <w:t xml:space="preserve"> on the result of the table 4</w:t>
      </w:r>
      <w:r>
        <w:rPr>
          <w:rFonts w:ascii="Times New Roman" w:hAnsi="Times New Roman"/>
          <w:sz w:val="24"/>
          <w:szCs w:val="24"/>
        </w:rPr>
        <w:t xml:space="preserve">, researcher obtain data analysis the mean value of the Locating Reference is </w:t>
      </w:r>
      <w:r>
        <w:rPr>
          <w:rFonts w:asciiTheme="majorBidi" w:hAnsiTheme="majorBidi" w:cstheme="majorBidi"/>
          <w:color w:val="000000"/>
          <w:sz w:val="24"/>
          <w:szCs w:val="24"/>
        </w:rPr>
        <w:t>73.08</w:t>
      </w:r>
      <w:r>
        <w:rPr>
          <w:rFonts w:ascii="Times New Roman" w:hAnsi="Times New Roman"/>
          <w:b/>
          <w:bCs/>
          <w:sz w:val="24"/>
          <w:szCs w:val="24"/>
        </w:rPr>
        <w:t>.</w:t>
      </w:r>
      <w:r>
        <w:rPr>
          <w:rFonts w:ascii="Times New Roman" w:hAnsi="Times New Roman"/>
          <w:sz w:val="24"/>
          <w:szCs w:val="24"/>
        </w:rPr>
        <w:t xml:space="preserve"> That is by looking at the table category. After seeing the table category mean values just </w:t>
      </w:r>
      <w:r>
        <w:rPr>
          <w:rFonts w:asciiTheme="majorBidi" w:hAnsiTheme="majorBidi" w:cstheme="majorBidi"/>
          <w:color w:val="000000"/>
          <w:sz w:val="24"/>
          <w:szCs w:val="24"/>
        </w:rPr>
        <w:t>73.08</w:t>
      </w:r>
      <w:r>
        <w:rPr>
          <w:rFonts w:ascii="Times New Roman" w:hAnsi="Times New Roman"/>
          <w:sz w:val="24"/>
          <w:szCs w:val="24"/>
        </w:rPr>
        <w:t xml:space="preserve">, the researcher can be concluding that Locating Reference includes the category is </w:t>
      </w:r>
      <w:r>
        <w:rPr>
          <w:rFonts w:ascii="Times New Roman" w:hAnsi="Times New Roman"/>
          <w:b/>
          <w:bCs/>
          <w:sz w:val="24"/>
          <w:szCs w:val="24"/>
        </w:rPr>
        <w:t>“average”.</w:t>
      </w:r>
    </w:p>
    <w:p w:rsidR="000E6C11" w:rsidRDefault="000E6C11" w:rsidP="000E6C11">
      <w:pPr>
        <w:shd w:val="clear" w:color="auto" w:fill="FFFFFF"/>
        <w:spacing w:line="480" w:lineRule="auto"/>
        <w:jc w:val="center"/>
        <w:rPr>
          <w:rFonts w:ascii="Times New Roman" w:eastAsia="Times New Roman" w:hAnsi="Times New Roman" w:cs="Times New Roman"/>
          <w:b/>
          <w:color w:val="444444"/>
          <w:sz w:val="28"/>
          <w:szCs w:val="24"/>
        </w:rPr>
      </w:pPr>
      <w:r>
        <w:rPr>
          <w:rFonts w:ascii="Times New Roman" w:eastAsia="Times New Roman" w:hAnsi="Times New Roman" w:cs="Times New Roman"/>
          <w:b/>
          <w:color w:val="000000"/>
          <w:sz w:val="28"/>
          <w:szCs w:val="24"/>
          <w:lang w:val="en-GB"/>
        </w:rPr>
        <w:lastRenderedPageBreak/>
        <w:t>REFERENCES</w:t>
      </w:r>
    </w:p>
    <w:p w:rsidR="00750A08" w:rsidRPr="005A1F09" w:rsidRDefault="005F3FD2" w:rsidP="002F2F61">
      <w:pPr>
        <w:spacing w:line="240" w:lineRule="auto"/>
        <w:ind w:left="567" w:hanging="567"/>
        <w:jc w:val="both"/>
        <w:rPr>
          <w:rFonts w:ascii="Times New Roman" w:hAnsi="Times New Roman" w:cs="Times New Roman"/>
          <w:sz w:val="24"/>
          <w:szCs w:val="24"/>
        </w:rPr>
      </w:pPr>
      <w:r w:rsidRPr="005A1F09">
        <w:rPr>
          <w:rFonts w:ascii="Times New Roman" w:hAnsi="Times New Roman" w:cs="Times New Roman"/>
          <w:sz w:val="24"/>
          <w:szCs w:val="24"/>
        </w:rPr>
        <w:t xml:space="preserve">Barth, J. 2012. Reading to Learn: The Importance of Reading by the End of Third Grade in Arkansas. Report developed for Arkansas Advocates for Children and </w:t>
      </w:r>
      <w:proofErr w:type="gramStart"/>
      <w:r w:rsidRPr="005A1F09">
        <w:rPr>
          <w:rFonts w:ascii="Times New Roman" w:hAnsi="Times New Roman" w:cs="Times New Roman"/>
          <w:sz w:val="24"/>
          <w:szCs w:val="24"/>
        </w:rPr>
        <w:t xml:space="preserve">Families </w:t>
      </w:r>
      <w:r w:rsidR="00750A08">
        <w:rPr>
          <w:rFonts w:ascii="Times New Roman" w:hAnsi="Times New Roman" w:cs="Times New Roman"/>
          <w:sz w:val="24"/>
          <w:szCs w:val="24"/>
        </w:rPr>
        <w:t>.</w:t>
      </w:r>
      <w:proofErr w:type="gramEnd"/>
    </w:p>
    <w:p w:rsidR="005F3FD2" w:rsidRDefault="005F3FD2" w:rsidP="005F3FD2">
      <w:pPr>
        <w:shd w:val="clear" w:color="auto" w:fill="FFFFFF"/>
        <w:spacing w:after="0" w:line="240" w:lineRule="auto"/>
        <w:ind w:left="567" w:hanging="567"/>
        <w:jc w:val="both"/>
        <w:rPr>
          <w:rFonts w:ascii="Times New Roman" w:eastAsia="Times New Roman" w:hAnsi="Times New Roman" w:cs="Times New Roman"/>
          <w:sz w:val="24"/>
          <w:szCs w:val="24"/>
          <w:lang w:val="en-GB"/>
        </w:rPr>
      </w:pPr>
      <w:proofErr w:type="spellStart"/>
      <w:r w:rsidRPr="005A1F09">
        <w:rPr>
          <w:rFonts w:ascii="Times New Roman" w:eastAsia="Times New Roman" w:hAnsi="Times New Roman" w:cs="Times New Roman"/>
          <w:sz w:val="24"/>
          <w:szCs w:val="24"/>
          <w:lang w:val="en-GB"/>
        </w:rPr>
        <w:t>Chesla</w:t>
      </w:r>
      <w:proofErr w:type="spellEnd"/>
      <w:r w:rsidRPr="005A1F09">
        <w:rPr>
          <w:rFonts w:ascii="Times New Roman" w:eastAsia="Times New Roman" w:hAnsi="Times New Roman" w:cs="Times New Roman"/>
          <w:sz w:val="24"/>
          <w:szCs w:val="24"/>
          <w:lang w:val="en-GB"/>
        </w:rPr>
        <w:t xml:space="preserve">, Elizabeth L. (2002). </w:t>
      </w:r>
      <w:proofErr w:type="gramStart"/>
      <w:r w:rsidRPr="005A1F09">
        <w:rPr>
          <w:rFonts w:ascii="Times New Roman" w:eastAsia="Times New Roman" w:hAnsi="Times New Roman" w:cs="Times New Roman"/>
          <w:sz w:val="24"/>
          <w:szCs w:val="24"/>
          <w:lang w:val="en-GB"/>
        </w:rPr>
        <w:t>TOEFL Exam success from Learning Express in only 6 strategic steps / Elizabeth Chesla.—1st ed. p.cm.</w:t>
      </w:r>
      <w:proofErr w:type="gramEnd"/>
      <w:r w:rsidRPr="005A1F09">
        <w:rPr>
          <w:rFonts w:ascii="Times New Roman" w:eastAsia="Times New Roman" w:hAnsi="Times New Roman" w:cs="Times New Roman"/>
          <w:sz w:val="24"/>
          <w:szCs w:val="24"/>
          <w:lang w:val="en-GB"/>
        </w:rPr>
        <w:t xml:space="preserve"> </w:t>
      </w:r>
      <w:proofErr w:type="gramStart"/>
      <w:r w:rsidRPr="005A1F09">
        <w:rPr>
          <w:rFonts w:ascii="Times New Roman" w:eastAsia="Times New Roman" w:hAnsi="Times New Roman" w:cs="Times New Roman"/>
          <w:sz w:val="24"/>
          <w:szCs w:val="24"/>
          <w:lang w:val="en-GB"/>
        </w:rPr>
        <w:t>ISBN 1-57685-421-3.</w:t>
      </w:r>
      <w:proofErr w:type="gramEnd"/>
    </w:p>
    <w:p w:rsidR="00750A08" w:rsidRPr="005A1F09" w:rsidRDefault="00347EE3" w:rsidP="005F3FD2">
      <w:pPr>
        <w:shd w:val="clear" w:color="auto" w:fill="FFFFFF"/>
        <w:spacing w:after="0" w:line="240" w:lineRule="auto"/>
        <w:ind w:left="567" w:hanging="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Creswell, John W. 2008. Research Design Qualitative, Quantitative, and Mixed Method Approach.</w:t>
      </w:r>
      <w:r w:rsidRPr="00347EE3">
        <w:rPr>
          <w:rFonts w:ascii="Arial" w:hAnsi="Arial" w:cs="Arial"/>
          <w:color w:val="666666"/>
          <w:sz w:val="20"/>
          <w:szCs w:val="20"/>
          <w:shd w:val="clear" w:color="auto" w:fill="FFFFFF"/>
        </w:rPr>
        <w:t xml:space="preserve"> </w:t>
      </w:r>
      <w:r w:rsidRPr="00347EE3">
        <w:rPr>
          <w:rFonts w:ascii="Times New Roman" w:hAnsi="Times New Roman" w:cs="Times New Roman"/>
          <w:sz w:val="24"/>
          <w:szCs w:val="24"/>
          <w:shd w:val="clear" w:color="auto" w:fill="FFFFFF"/>
        </w:rPr>
        <w:t>Upper Saddle River, N.J.: Pearson/Merrill Prentice Hall</w:t>
      </w:r>
      <w:r>
        <w:rPr>
          <w:rFonts w:ascii="Arial" w:hAnsi="Arial" w:cs="Arial"/>
          <w:color w:val="666666"/>
          <w:sz w:val="20"/>
          <w:szCs w:val="20"/>
          <w:shd w:val="clear" w:color="auto" w:fill="FFFFFF"/>
        </w:rPr>
        <w:t>.</w:t>
      </w:r>
    </w:p>
    <w:p w:rsidR="005F3FD2" w:rsidRPr="005A1F09" w:rsidRDefault="005F3FD2" w:rsidP="005F3FD2">
      <w:pPr>
        <w:shd w:val="clear" w:color="auto" w:fill="FFFFFF"/>
        <w:spacing w:before="240" w:after="0" w:line="240" w:lineRule="auto"/>
        <w:ind w:left="567" w:hanging="567"/>
        <w:jc w:val="both"/>
        <w:rPr>
          <w:rFonts w:ascii="Times New Roman" w:eastAsia="Times New Roman" w:hAnsi="Times New Roman" w:cs="Times New Roman"/>
          <w:sz w:val="24"/>
          <w:szCs w:val="24"/>
          <w:lang w:val="en-GB"/>
        </w:rPr>
      </w:pPr>
      <w:r w:rsidRPr="005A1F09">
        <w:rPr>
          <w:rFonts w:ascii="Times New Roman" w:eastAsia="Times New Roman" w:hAnsi="Times New Roman" w:cs="Times New Roman"/>
          <w:sz w:val="24"/>
          <w:szCs w:val="24"/>
          <w:lang w:val="en-GB"/>
        </w:rPr>
        <w:t>Gay, L. R</w:t>
      </w:r>
      <w:proofErr w:type="gramStart"/>
      <w:r w:rsidRPr="005A1F09">
        <w:rPr>
          <w:rFonts w:ascii="Times New Roman" w:eastAsia="Times New Roman" w:hAnsi="Times New Roman" w:cs="Times New Roman"/>
          <w:sz w:val="24"/>
          <w:szCs w:val="24"/>
          <w:lang w:val="en-GB"/>
        </w:rPr>
        <w:t>;.</w:t>
      </w:r>
      <w:proofErr w:type="gramEnd"/>
      <w:r w:rsidRPr="005A1F09">
        <w:rPr>
          <w:rFonts w:ascii="Times New Roman" w:eastAsia="Times New Roman" w:hAnsi="Times New Roman" w:cs="Times New Roman"/>
          <w:sz w:val="24"/>
          <w:szCs w:val="24"/>
          <w:lang w:val="en-GB"/>
        </w:rPr>
        <w:t xml:space="preserve"> E. Mills, Geoffrey; </w:t>
      </w:r>
      <w:proofErr w:type="spellStart"/>
      <w:r w:rsidRPr="005A1F09">
        <w:rPr>
          <w:rFonts w:ascii="Times New Roman" w:eastAsia="Times New Roman" w:hAnsi="Times New Roman" w:cs="Times New Roman"/>
          <w:sz w:val="24"/>
          <w:szCs w:val="24"/>
          <w:lang w:val="en-GB"/>
        </w:rPr>
        <w:t>Airasian</w:t>
      </w:r>
      <w:proofErr w:type="spellEnd"/>
      <w:r w:rsidRPr="005A1F09">
        <w:rPr>
          <w:rFonts w:ascii="Times New Roman" w:eastAsia="Times New Roman" w:hAnsi="Times New Roman" w:cs="Times New Roman"/>
          <w:sz w:val="24"/>
          <w:szCs w:val="24"/>
          <w:lang w:val="en-GB"/>
        </w:rPr>
        <w:t>, Peter. (2000). </w:t>
      </w:r>
      <w:r w:rsidRPr="005A1F09">
        <w:rPr>
          <w:rFonts w:ascii="Times New Roman" w:eastAsia="Times New Roman" w:hAnsi="Times New Roman" w:cs="Times New Roman"/>
          <w:i/>
          <w:iCs/>
          <w:sz w:val="24"/>
          <w:szCs w:val="24"/>
          <w:lang w:val="en-GB"/>
        </w:rPr>
        <w:t xml:space="preserve">Educational Research: </w:t>
      </w:r>
      <w:proofErr w:type="spellStart"/>
      <w:r w:rsidRPr="005A1F09">
        <w:rPr>
          <w:rFonts w:ascii="Times New Roman" w:eastAsia="Times New Roman" w:hAnsi="Times New Roman" w:cs="Times New Roman"/>
          <w:i/>
          <w:iCs/>
          <w:sz w:val="24"/>
          <w:szCs w:val="24"/>
          <w:lang w:val="en-GB"/>
        </w:rPr>
        <w:t>Comptenceis</w:t>
      </w:r>
      <w:proofErr w:type="spellEnd"/>
      <w:r w:rsidRPr="005A1F09">
        <w:rPr>
          <w:rFonts w:ascii="Times New Roman" w:eastAsia="Times New Roman" w:hAnsi="Times New Roman" w:cs="Times New Roman"/>
          <w:i/>
          <w:iCs/>
          <w:sz w:val="24"/>
          <w:szCs w:val="24"/>
          <w:lang w:val="en-GB"/>
        </w:rPr>
        <w:t xml:space="preserve"> </w:t>
      </w:r>
      <w:proofErr w:type="gramStart"/>
      <w:r w:rsidRPr="005A1F09">
        <w:rPr>
          <w:rFonts w:ascii="Times New Roman" w:eastAsia="Times New Roman" w:hAnsi="Times New Roman" w:cs="Times New Roman"/>
          <w:i/>
          <w:iCs/>
          <w:sz w:val="24"/>
          <w:szCs w:val="24"/>
          <w:lang w:val="en-GB"/>
        </w:rPr>
        <w:t>For</w:t>
      </w:r>
      <w:proofErr w:type="gramEnd"/>
      <w:r w:rsidRPr="005A1F09">
        <w:rPr>
          <w:rFonts w:ascii="Times New Roman" w:eastAsia="Times New Roman" w:hAnsi="Times New Roman" w:cs="Times New Roman"/>
          <w:i/>
          <w:iCs/>
          <w:sz w:val="24"/>
          <w:szCs w:val="24"/>
          <w:lang w:val="en-GB"/>
        </w:rPr>
        <w:t xml:space="preserve"> Analysis and Applications (10</w:t>
      </w:r>
      <w:r w:rsidRPr="005A1F09">
        <w:rPr>
          <w:rFonts w:ascii="Times New Roman" w:eastAsia="Times New Roman" w:hAnsi="Times New Roman" w:cs="Times New Roman"/>
          <w:i/>
          <w:iCs/>
          <w:sz w:val="24"/>
          <w:szCs w:val="24"/>
          <w:vertAlign w:val="superscript"/>
          <w:lang w:val="en-GB"/>
        </w:rPr>
        <w:t>th</w:t>
      </w:r>
      <w:r w:rsidRPr="005A1F09">
        <w:rPr>
          <w:rFonts w:ascii="Times New Roman" w:eastAsia="Times New Roman" w:hAnsi="Times New Roman" w:cs="Times New Roman"/>
          <w:i/>
          <w:iCs/>
          <w:sz w:val="24"/>
          <w:szCs w:val="24"/>
          <w:lang w:val="en-GB"/>
        </w:rPr>
        <w:t xml:space="preserve"> </w:t>
      </w:r>
      <w:proofErr w:type="spellStart"/>
      <w:r w:rsidRPr="005A1F09">
        <w:rPr>
          <w:rFonts w:ascii="Times New Roman" w:eastAsia="Times New Roman" w:hAnsi="Times New Roman" w:cs="Times New Roman"/>
          <w:i/>
          <w:iCs/>
          <w:sz w:val="24"/>
          <w:szCs w:val="24"/>
          <w:lang w:val="en-GB"/>
        </w:rPr>
        <w:t>ed</w:t>
      </w:r>
      <w:proofErr w:type="spellEnd"/>
      <w:r w:rsidRPr="005A1F09">
        <w:rPr>
          <w:rFonts w:ascii="Times New Roman" w:eastAsia="Times New Roman" w:hAnsi="Times New Roman" w:cs="Times New Roman"/>
          <w:i/>
          <w:iCs/>
          <w:sz w:val="24"/>
          <w:szCs w:val="24"/>
          <w:lang w:val="en-GB"/>
        </w:rPr>
        <w:t>). </w:t>
      </w:r>
      <w:r w:rsidRPr="005A1F09">
        <w:rPr>
          <w:rFonts w:ascii="Times New Roman" w:eastAsia="Times New Roman" w:hAnsi="Times New Roman" w:cs="Times New Roman"/>
          <w:sz w:val="24"/>
          <w:szCs w:val="24"/>
          <w:lang w:val="en-GB"/>
        </w:rPr>
        <w:t>USA.</w:t>
      </w:r>
    </w:p>
    <w:p w:rsidR="005F3FD2" w:rsidRPr="005A1F09" w:rsidRDefault="005F3FD2" w:rsidP="005F3FD2">
      <w:pPr>
        <w:spacing w:line="240" w:lineRule="auto"/>
        <w:ind w:left="567" w:hanging="567"/>
        <w:jc w:val="both"/>
        <w:rPr>
          <w:rFonts w:ascii="Times New Roman" w:hAnsi="Times New Roman" w:cs="Times New Roman"/>
          <w:sz w:val="24"/>
          <w:szCs w:val="24"/>
        </w:rPr>
      </w:pPr>
      <w:proofErr w:type="gramStart"/>
      <w:r w:rsidRPr="005A1F09">
        <w:rPr>
          <w:rFonts w:ascii="Times New Roman" w:hAnsi="Times New Roman" w:cs="Times New Roman"/>
          <w:sz w:val="24"/>
          <w:szCs w:val="24"/>
        </w:rPr>
        <w:t xml:space="preserve">Gough, P. B., &amp; </w:t>
      </w:r>
      <w:proofErr w:type="spellStart"/>
      <w:r w:rsidRPr="005A1F09">
        <w:rPr>
          <w:rFonts w:ascii="Times New Roman" w:hAnsi="Times New Roman" w:cs="Times New Roman"/>
          <w:sz w:val="24"/>
          <w:szCs w:val="24"/>
        </w:rPr>
        <w:t>Tunmer</w:t>
      </w:r>
      <w:proofErr w:type="spellEnd"/>
      <w:r w:rsidRPr="005A1F09">
        <w:rPr>
          <w:rFonts w:ascii="Times New Roman" w:hAnsi="Times New Roman" w:cs="Times New Roman"/>
          <w:sz w:val="24"/>
          <w:szCs w:val="24"/>
        </w:rPr>
        <w:t>, W. E. (1986).</w:t>
      </w:r>
      <w:proofErr w:type="gramEnd"/>
      <w:r w:rsidRPr="005A1F09">
        <w:rPr>
          <w:rFonts w:ascii="Times New Roman" w:hAnsi="Times New Roman" w:cs="Times New Roman"/>
          <w:sz w:val="24"/>
          <w:szCs w:val="24"/>
        </w:rPr>
        <w:t xml:space="preserve"> </w:t>
      </w:r>
      <w:proofErr w:type="gramStart"/>
      <w:r w:rsidRPr="005A1F09">
        <w:rPr>
          <w:rFonts w:ascii="Times New Roman" w:hAnsi="Times New Roman" w:cs="Times New Roman"/>
          <w:sz w:val="24"/>
          <w:szCs w:val="24"/>
        </w:rPr>
        <w:t>Decoding, reading, and reading disability.</w:t>
      </w:r>
      <w:proofErr w:type="gramEnd"/>
      <w:r w:rsidRPr="005A1F09">
        <w:rPr>
          <w:rFonts w:ascii="Times New Roman" w:hAnsi="Times New Roman" w:cs="Times New Roman"/>
          <w:sz w:val="24"/>
          <w:szCs w:val="24"/>
        </w:rPr>
        <w:t xml:space="preserve"> Remedial and Special Education, 7(1), 6–10. </w:t>
      </w:r>
    </w:p>
    <w:p w:rsidR="005F3FD2" w:rsidRPr="005A1F09" w:rsidRDefault="005F3FD2" w:rsidP="005F3FD2">
      <w:pPr>
        <w:pStyle w:val="Heading1"/>
        <w:shd w:val="clear" w:color="auto" w:fill="FFFFFF"/>
        <w:spacing w:before="0" w:beforeAutospacing="0" w:after="162" w:afterAutospacing="0" w:line="288" w:lineRule="atLeast"/>
        <w:ind w:left="567" w:hanging="567"/>
        <w:jc w:val="both"/>
        <w:rPr>
          <w:rFonts w:eastAsia="Arial Unicode MS"/>
          <w:b w:val="0"/>
          <w:color w:val="000000"/>
          <w:sz w:val="24"/>
          <w:szCs w:val="24"/>
          <w:shd w:val="clear" w:color="auto" w:fill="FFFFFF"/>
        </w:rPr>
      </w:pPr>
      <w:proofErr w:type="gramStart"/>
      <w:r w:rsidRPr="005A1F09">
        <w:rPr>
          <w:b w:val="0"/>
          <w:sz w:val="24"/>
          <w:szCs w:val="24"/>
        </w:rPr>
        <w:t>Harmer, Jeremy.2004.</w:t>
      </w:r>
      <w:proofErr w:type="gramEnd"/>
      <w:r w:rsidRPr="005A1F09">
        <w:rPr>
          <w:rFonts w:eastAsia="Arial Unicode MS"/>
          <w:b w:val="0"/>
          <w:color w:val="000000"/>
          <w:sz w:val="24"/>
          <w:szCs w:val="24"/>
        </w:rPr>
        <w:t xml:space="preserve"> </w:t>
      </w:r>
      <w:proofErr w:type="gramStart"/>
      <w:r w:rsidRPr="005A1F09">
        <w:rPr>
          <w:rFonts w:eastAsia="Arial Unicode MS"/>
          <w:b w:val="0"/>
          <w:color w:val="000000"/>
          <w:sz w:val="24"/>
          <w:szCs w:val="24"/>
        </w:rPr>
        <w:t>The practice of English language teaching.</w:t>
      </w:r>
      <w:proofErr w:type="gramEnd"/>
      <w:r w:rsidRPr="005A1F09">
        <w:rPr>
          <w:rFonts w:eastAsia="Arial Unicode MS"/>
          <w:b w:val="0"/>
          <w:color w:val="000000"/>
          <w:sz w:val="24"/>
          <w:szCs w:val="24"/>
          <w:shd w:val="clear" w:color="auto" w:fill="FFFFFF"/>
        </w:rPr>
        <w:t xml:space="preserve"> </w:t>
      </w:r>
      <w:proofErr w:type="gramStart"/>
      <w:r w:rsidRPr="005A1F09">
        <w:rPr>
          <w:rFonts w:eastAsia="Arial Unicode MS"/>
          <w:b w:val="0"/>
          <w:color w:val="000000"/>
          <w:sz w:val="24"/>
          <w:szCs w:val="24"/>
          <w:shd w:val="clear" w:color="auto" w:fill="FFFFFF"/>
        </w:rPr>
        <w:t>Harlow :</w:t>
      </w:r>
      <w:proofErr w:type="gramEnd"/>
      <w:r w:rsidRPr="005A1F09">
        <w:rPr>
          <w:rFonts w:eastAsia="Arial Unicode MS"/>
          <w:b w:val="0"/>
          <w:color w:val="000000"/>
          <w:sz w:val="24"/>
          <w:szCs w:val="24"/>
          <w:shd w:val="clear" w:color="auto" w:fill="FFFFFF"/>
        </w:rPr>
        <w:t xml:space="preserve"> Longman.</w:t>
      </w:r>
    </w:p>
    <w:p w:rsidR="005F3FD2" w:rsidRDefault="005F3FD2" w:rsidP="005F3FD2">
      <w:pPr>
        <w:shd w:val="clear" w:color="auto" w:fill="FFFFFF"/>
        <w:spacing w:before="240" w:line="240" w:lineRule="auto"/>
        <w:ind w:left="567" w:hanging="567"/>
        <w:jc w:val="both"/>
        <w:rPr>
          <w:rFonts w:ascii="Times New Roman" w:eastAsia="Times New Roman" w:hAnsi="Times New Roman" w:cs="Times New Roman"/>
          <w:sz w:val="24"/>
          <w:szCs w:val="24"/>
          <w:lang w:val="en-GB"/>
        </w:rPr>
      </w:pPr>
      <w:r w:rsidRPr="005A1F09">
        <w:rPr>
          <w:rFonts w:ascii="Times New Roman" w:eastAsia="Times New Roman" w:hAnsi="Times New Roman" w:cs="Times New Roman"/>
          <w:sz w:val="24"/>
          <w:szCs w:val="24"/>
          <w:lang w:val="en-GB"/>
        </w:rPr>
        <w:t xml:space="preserve">Healy, Cathy. (2002). </w:t>
      </w:r>
      <w:r w:rsidRPr="005A1F09">
        <w:rPr>
          <w:rFonts w:ascii="Times New Roman" w:eastAsia="Times New Roman" w:hAnsi="Times New Roman" w:cs="Times New Roman"/>
          <w:i/>
          <w:iCs/>
          <w:sz w:val="24"/>
          <w:szCs w:val="24"/>
          <w:lang w:val="en-GB"/>
        </w:rPr>
        <w:t>Reading: What the Experts Say.</w:t>
      </w:r>
      <w:r w:rsidRPr="005A1F09">
        <w:rPr>
          <w:rFonts w:ascii="Times New Roman" w:eastAsia="Times New Roman" w:hAnsi="Times New Roman" w:cs="Times New Roman"/>
          <w:sz w:val="24"/>
          <w:szCs w:val="24"/>
          <w:lang w:val="en-GB"/>
        </w:rPr>
        <w:t xml:space="preserve"> </w:t>
      </w:r>
      <w:proofErr w:type="gramStart"/>
      <w:r w:rsidRPr="005A1F09">
        <w:rPr>
          <w:rFonts w:ascii="Times New Roman" w:eastAsia="Times New Roman" w:hAnsi="Times New Roman" w:cs="Times New Roman"/>
          <w:sz w:val="24"/>
          <w:szCs w:val="24"/>
          <w:lang w:val="en-GB"/>
        </w:rPr>
        <w:t>PEATC, 2002.</w:t>
      </w:r>
      <w:proofErr w:type="gramEnd"/>
    </w:p>
    <w:p w:rsidR="00B438AD" w:rsidRPr="005A1F09" w:rsidRDefault="00B438AD" w:rsidP="005F3FD2">
      <w:pPr>
        <w:shd w:val="clear" w:color="auto" w:fill="FFFFFF"/>
        <w:spacing w:before="240" w:line="240" w:lineRule="auto"/>
        <w:ind w:left="567" w:hanging="567"/>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Hurford</w:t>
      </w:r>
      <w:proofErr w:type="spellEnd"/>
      <w:r>
        <w:rPr>
          <w:rFonts w:ascii="Times New Roman" w:eastAsia="Times New Roman" w:hAnsi="Times New Roman" w:cs="Times New Roman"/>
          <w:sz w:val="24"/>
          <w:szCs w:val="24"/>
          <w:lang w:val="en-GB"/>
        </w:rPr>
        <w:t xml:space="preserve">, James R., Brendan </w:t>
      </w:r>
      <w:proofErr w:type="spellStart"/>
      <w:r>
        <w:rPr>
          <w:rFonts w:ascii="Times New Roman" w:eastAsia="Times New Roman" w:hAnsi="Times New Roman" w:cs="Times New Roman"/>
          <w:sz w:val="24"/>
          <w:szCs w:val="24"/>
          <w:lang w:val="en-GB"/>
        </w:rPr>
        <w:t>Heasley</w:t>
      </w:r>
      <w:proofErr w:type="spellEnd"/>
      <w:r>
        <w:rPr>
          <w:rFonts w:ascii="Times New Roman" w:eastAsia="Times New Roman" w:hAnsi="Times New Roman" w:cs="Times New Roman"/>
          <w:sz w:val="24"/>
          <w:szCs w:val="24"/>
          <w:lang w:val="en-GB"/>
        </w:rPr>
        <w:t>, Michael B. Smith. 2007. Semantics. Cambridge: University Press</w:t>
      </w:r>
    </w:p>
    <w:p w:rsidR="005F3FD2" w:rsidRPr="005A1F09" w:rsidRDefault="005F3FD2" w:rsidP="005F3FD2">
      <w:pPr>
        <w:spacing w:line="240" w:lineRule="auto"/>
        <w:ind w:left="567" w:hanging="567"/>
        <w:jc w:val="both"/>
        <w:rPr>
          <w:rFonts w:ascii="Times New Roman" w:hAnsi="Times New Roman" w:cs="Times New Roman"/>
          <w:sz w:val="24"/>
          <w:szCs w:val="24"/>
        </w:rPr>
      </w:pPr>
      <w:proofErr w:type="spellStart"/>
      <w:proofErr w:type="gramStart"/>
      <w:r w:rsidRPr="005A1F09">
        <w:rPr>
          <w:rFonts w:ascii="Times New Roman" w:hAnsi="Times New Roman" w:cs="Times New Roman"/>
          <w:sz w:val="24"/>
          <w:szCs w:val="24"/>
        </w:rPr>
        <w:t>Kintsch</w:t>
      </w:r>
      <w:proofErr w:type="spellEnd"/>
      <w:r w:rsidRPr="005A1F09">
        <w:rPr>
          <w:rFonts w:ascii="Times New Roman" w:hAnsi="Times New Roman" w:cs="Times New Roman"/>
          <w:sz w:val="24"/>
          <w:szCs w:val="24"/>
        </w:rPr>
        <w:t>, W. (1998).</w:t>
      </w:r>
      <w:proofErr w:type="gramEnd"/>
      <w:r w:rsidRPr="005A1F09">
        <w:rPr>
          <w:rFonts w:ascii="Times New Roman" w:hAnsi="Times New Roman" w:cs="Times New Roman"/>
          <w:sz w:val="24"/>
          <w:szCs w:val="24"/>
        </w:rPr>
        <w:t xml:space="preserve"> Comprehension: A paradigm for cognition. New York: Cambridge University Press</w:t>
      </w:r>
    </w:p>
    <w:p w:rsidR="005F3FD2" w:rsidRDefault="005F3FD2" w:rsidP="005F3FD2">
      <w:pPr>
        <w:pStyle w:val="Heading1"/>
        <w:shd w:val="clear" w:color="auto" w:fill="FFFFFF"/>
        <w:spacing w:before="0" w:beforeAutospacing="0" w:after="162" w:afterAutospacing="0" w:line="288" w:lineRule="atLeast"/>
        <w:ind w:left="567" w:hanging="567"/>
        <w:rPr>
          <w:rFonts w:eastAsia="Arial Unicode MS"/>
          <w:b w:val="0"/>
          <w:color w:val="000000"/>
          <w:sz w:val="24"/>
          <w:szCs w:val="24"/>
          <w:shd w:val="clear" w:color="auto" w:fill="FFFFFF"/>
        </w:rPr>
      </w:pPr>
      <w:proofErr w:type="gramStart"/>
      <w:r w:rsidRPr="005A1F09">
        <w:rPr>
          <w:rFonts w:eastAsia="Arial Unicode MS"/>
          <w:b w:val="0"/>
          <w:color w:val="000000"/>
          <w:sz w:val="24"/>
          <w:szCs w:val="24"/>
          <w:shd w:val="clear" w:color="auto" w:fill="FFFFFF"/>
        </w:rPr>
        <w:t xml:space="preserve">Mc </w:t>
      </w:r>
      <w:proofErr w:type="spellStart"/>
      <w:r w:rsidRPr="005A1F09">
        <w:rPr>
          <w:rFonts w:eastAsia="Arial Unicode MS"/>
          <w:b w:val="0"/>
          <w:color w:val="000000"/>
          <w:sz w:val="24"/>
          <w:szCs w:val="24"/>
          <w:shd w:val="clear" w:color="auto" w:fill="FFFFFF"/>
        </w:rPr>
        <w:t>whorter</w:t>
      </w:r>
      <w:proofErr w:type="spellEnd"/>
      <w:r w:rsidRPr="005A1F09">
        <w:rPr>
          <w:rFonts w:eastAsia="Arial Unicode MS"/>
          <w:b w:val="0"/>
          <w:color w:val="000000"/>
          <w:sz w:val="24"/>
          <w:szCs w:val="24"/>
          <w:shd w:val="clear" w:color="auto" w:fill="FFFFFF"/>
        </w:rPr>
        <w:t xml:space="preserve">, </w:t>
      </w:r>
      <w:proofErr w:type="spellStart"/>
      <w:r w:rsidRPr="005A1F09">
        <w:rPr>
          <w:rFonts w:eastAsia="Arial Unicode MS"/>
          <w:b w:val="0"/>
          <w:color w:val="000000"/>
          <w:sz w:val="24"/>
          <w:szCs w:val="24"/>
          <w:shd w:val="clear" w:color="auto" w:fill="FFFFFF"/>
        </w:rPr>
        <w:t>Kathleen.T</w:t>
      </w:r>
      <w:proofErr w:type="spellEnd"/>
      <w:r w:rsidRPr="005A1F09">
        <w:rPr>
          <w:rFonts w:eastAsia="Arial Unicode MS"/>
          <w:b w:val="0"/>
          <w:color w:val="000000"/>
          <w:sz w:val="24"/>
          <w:szCs w:val="24"/>
          <w:shd w:val="clear" w:color="auto" w:fill="FFFFFF"/>
        </w:rPr>
        <w:t>.</w:t>
      </w:r>
      <w:proofErr w:type="gramEnd"/>
      <w:r w:rsidR="005C0C3B">
        <w:rPr>
          <w:rFonts w:eastAsia="Arial Unicode MS"/>
          <w:b w:val="0"/>
          <w:color w:val="000000"/>
          <w:sz w:val="24"/>
          <w:szCs w:val="24"/>
          <w:shd w:val="clear" w:color="auto" w:fill="FFFFFF"/>
        </w:rPr>
        <w:t xml:space="preserve"> </w:t>
      </w:r>
      <w:r w:rsidRPr="005A1F09">
        <w:rPr>
          <w:rFonts w:eastAsia="Arial Unicode MS"/>
          <w:b w:val="0"/>
          <w:color w:val="000000"/>
          <w:sz w:val="24"/>
          <w:szCs w:val="24"/>
          <w:shd w:val="clear" w:color="auto" w:fill="FFFFFF"/>
        </w:rPr>
        <w:t>2001. The writer express: a paragraph and essay text with reading (3</w:t>
      </w:r>
      <w:r w:rsidRPr="005A1F09">
        <w:rPr>
          <w:rFonts w:eastAsia="Arial Unicode MS"/>
          <w:b w:val="0"/>
          <w:color w:val="000000"/>
          <w:sz w:val="24"/>
          <w:szCs w:val="24"/>
          <w:shd w:val="clear" w:color="auto" w:fill="FFFFFF"/>
          <w:vertAlign w:val="superscript"/>
        </w:rPr>
        <w:t>rd</w:t>
      </w:r>
      <w:r w:rsidRPr="005A1F09">
        <w:rPr>
          <w:rFonts w:eastAsia="Arial Unicode MS"/>
          <w:b w:val="0"/>
          <w:color w:val="000000"/>
          <w:sz w:val="24"/>
          <w:szCs w:val="24"/>
          <w:shd w:val="clear" w:color="auto" w:fill="FFFFFF"/>
        </w:rPr>
        <w:t xml:space="preserve"> edition). Boston: Houghton Mifflin Company.</w:t>
      </w:r>
    </w:p>
    <w:p w:rsidR="002F2F61" w:rsidRPr="002F2F61" w:rsidRDefault="002F2F61" w:rsidP="005F3FD2">
      <w:pPr>
        <w:pStyle w:val="Heading1"/>
        <w:shd w:val="clear" w:color="auto" w:fill="FFFFFF"/>
        <w:spacing w:before="0" w:beforeAutospacing="0" w:after="162" w:afterAutospacing="0" w:line="288" w:lineRule="atLeast"/>
        <w:ind w:left="567" w:hanging="567"/>
        <w:rPr>
          <w:rFonts w:eastAsia="Arial Unicode MS"/>
          <w:b w:val="0"/>
          <w:color w:val="000000"/>
          <w:sz w:val="24"/>
          <w:szCs w:val="24"/>
        </w:rPr>
      </w:pPr>
      <w:r>
        <w:rPr>
          <w:rFonts w:eastAsia="Arial Unicode MS"/>
          <w:b w:val="0"/>
          <w:color w:val="000000"/>
          <w:sz w:val="24"/>
          <w:szCs w:val="24"/>
          <w:shd w:val="clear" w:color="auto" w:fill="FFFFFF"/>
        </w:rPr>
        <w:t xml:space="preserve">Sharpe, Pamela J. 2004. Barron’s How to </w:t>
      </w:r>
      <w:proofErr w:type="gramStart"/>
      <w:r>
        <w:rPr>
          <w:rFonts w:eastAsia="Arial Unicode MS"/>
          <w:b w:val="0"/>
          <w:color w:val="000000"/>
          <w:sz w:val="24"/>
          <w:szCs w:val="24"/>
          <w:shd w:val="clear" w:color="auto" w:fill="FFFFFF"/>
        </w:rPr>
        <w:t>Prepare</w:t>
      </w:r>
      <w:proofErr w:type="gramEnd"/>
      <w:r>
        <w:rPr>
          <w:rFonts w:eastAsia="Arial Unicode MS"/>
          <w:b w:val="0"/>
          <w:color w:val="000000"/>
          <w:sz w:val="24"/>
          <w:szCs w:val="24"/>
          <w:shd w:val="clear" w:color="auto" w:fill="FFFFFF"/>
        </w:rPr>
        <w:t xml:space="preserve"> for the TOEFL Test of English as Foreign Language (11</w:t>
      </w:r>
      <w:r>
        <w:rPr>
          <w:rFonts w:eastAsia="Arial Unicode MS"/>
          <w:b w:val="0"/>
          <w:color w:val="000000"/>
          <w:sz w:val="24"/>
          <w:szCs w:val="24"/>
          <w:shd w:val="clear" w:color="auto" w:fill="FFFFFF"/>
          <w:vertAlign w:val="superscript"/>
        </w:rPr>
        <w:t>th</w:t>
      </w:r>
      <w:r>
        <w:rPr>
          <w:rFonts w:eastAsia="Arial Unicode MS"/>
          <w:b w:val="0"/>
          <w:color w:val="000000"/>
          <w:sz w:val="24"/>
          <w:szCs w:val="24"/>
          <w:shd w:val="clear" w:color="auto" w:fill="FFFFFF"/>
        </w:rPr>
        <w:t xml:space="preserve">ed). </w:t>
      </w:r>
      <w:proofErr w:type="gramStart"/>
      <w:r>
        <w:rPr>
          <w:rFonts w:eastAsia="Arial Unicode MS"/>
          <w:b w:val="0"/>
          <w:color w:val="000000"/>
          <w:sz w:val="24"/>
          <w:szCs w:val="24"/>
          <w:shd w:val="clear" w:color="auto" w:fill="FFFFFF"/>
        </w:rPr>
        <w:t>ISBN 0-7641-7578-5.</w:t>
      </w:r>
      <w:proofErr w:type="gramEnd"/>
    </w:p>
    <w:p w:rsidR="005F3FD2" w:rsidRPr="005A1F09" w:rsidRDefault="005F3FD2" w:rsidP="005F3FD2">
      <w:pPr>
        <w:spacing w:line="240" w:lineRule="auto"/>
        <w:rPr>
          <w:rFonts w:ascii="Times New Roman" w:hAnsi="Times New Roman" w:cs="Times New Roman"/>
          <w:sz w:val="24"/>
          <w:szCs w:val="24"/>
        </w:rPr>
      </w:pPr>
      <w:proofErr w:type="spellStart"/>
      <w:r w:rsidRPr="005A1F09">
        <w:rPr>
          <w:rFonts w:ascii="Times New Roman" w:hAnsi="Times New Roman" w:cs="Times New Roman"/>
          <w:sz w:val="24"/>
          <w:szCs w:val="24"/>
        </w:rPr>
        <w:t>Serravalloo</w:t>
      </w:r>
      <w:proofErr w:type="spellEnd"/>
      <w:r w:rsidRPr="005A1F09">
        <w:rPr>
          <w:rFonts w:ascii="Times New Roman" w:hAnsi="Times New Roman" w:cs="Times New Roman"/>
          <w:sz w:val="24"/>
          <w:szCs w:val="24"/>
        </w:rPr>
        <w:t xml:space="preserve">, </w:t>
      </w:r>
      <w:proofErr w:type="spellStart"/>
      <w:r w:rsidRPr="005A1F09">
        <w:rPr>
          <w:rFonts w:ascii="Times New Roman" w:hAnsi="Times New Roman" w:cs="Times New Roman"/>
          <w:sz w:val="24"/>
          <w:szCs w:val="24"/>
        </w:rPr>
        <w:t>Jeniver</w:t>
      </w:r>
      <w:proofErr w:type="spellEnd"/>
      <w:r w:rsidRPr="005A1F09">
        <w:rPr>
          <w:rFonts w:ascii="Times New Roman" w:hAnsi="Times New Roman" w:cs="Times New Roman"/>
          <w:sz w:val="24"/>
          <w:szCs w:val="24"/>
        </w:rPr>
        <w:t>.</w:t>
      </w:r>
      <w:r w:rsidR="00AB6FD4">
        <w:rPr>
          <w:rFonts w:ascii="Times New Roman" w:hAnsi="Times New Roman" w:cs="Times New Roman"/>
          <w:sz w:val="24"/>
          <w:szCs w:val="24"/>
        </w:rPr>
        <w:t xml:space="preserve"> 2010.</w:t>
      </w:r>
      <w:r w:rsidRPr="005A1F09">
        <w:rPr>
          <w:rFonts w:ascii="Times New Roman" w:hAnsi="Times New Roman" w:cs="Times New Roman"/>
          <w:sz w:val="24"/>
          <w:szCs w:val="24"/>
        </w:rPr>
        <w:t xml:space="preserve"> The reading strategy.</w:t>
      </w:r>
    </w:p>
    <w:p w:rsidR="005F3FD2" w:rsidRPr="005A1F09" w:rsidRDefault="005F3FD2" w:rsidP="005F3FD2">
      <w:pPr>
        <w:shd w:val="clear" w:color="auto" w:fill="FFFFFF"/>
        <w:spacing w:before="240" w:after="0" w:line="240" w:lineRule="auto"/>
        <w:ind w:left="567" w:hanging="567"/>
        <w:jc w:val="both"/>
        <w:rPr>
          <w:rFonts w:ascii="Times New Roman" w:eastAsia="Times New Roman" w:hAnsi="Times New Roman" w:cs="Times New Roman"/>
          <w:sz w:val="24"/>
          <w:szCs w:val="24"/>
          <w:lang w:val="en-GB"/>
        </w:rPr>
      </w:pPr>
      <w:proofErr w:type="gramStart"/>
      <w:r w:rsidRPr="005A1F09">
        <w:rPr>
          <w:rFonts w:ascii="Times New Roman" w:eastAsia="Times New Roman" w:hAnsi="Times New Roman" w:cs="Times New Roman"/>
          <w:sz w:val="24"/>
          <w:szCs w:val="24"/>
          <w:lang w:val="en-GB"/>
        </w:rPr>
        <w:t>Singh.</w:t>
      </w:r>
      <w:proofErr w:type="gramEnd"/>
      <w:r w:rsidRPr="005A1F09">
        <w:rPr>
          <w:rFonts w:ascii="Times New Roman" w:eastAsia="Times New Roman" w:hAnsi="Times New Roman" w:cs="Times New Roman"/>
          <w:sz w:val="24"/>
          <w:szCs w:val="24"/>
          <w:lang w:val="en-GB"/>
        </w:rPr>
        <w:t xml:space="preserve"> </w:t>
      </w:r>
      <w:proofErr w:type="spellStart"/>
      <w:r w:rsidRPr="005A1F09">
        <w:rPr>
          <w:rFonts w:ascii="Times New Roman" w:eastAsia="Times New Roman" w:hAnsi="Times New Roman" w:cs="Times New Roman"/>
          <w:sz w:val="24"/>
          <w:szCs w:val="24"/>
          <w:lang w:val="en-GB"/>
        </w:rPr>
        <w:t>Parmjit</w:t>
      </w:r>
      <w:proofErr w:type="spellEnd"/>
      <w:r w:rsidRPr="005A1F09">
        <w:rPr>
          <w:rFonts w:ascii="Times New Roman" w:eastAsia="Times New Roman" w:hAnsi="Times New Roman" w:cs="Times New Roman"/>
          <w:sz w:val="24"/>
          <w:szCs w:val="24"/>
          <w:lang w:val="en-GB"/>
        </w:rPr>
        <w:t xml:space="preserve">, Yuen </w:t>
      </w:r>
      <w:proofErr w:type="spellStart"/>
      <w:r w:rsidRPr="005A1F09">
        <w:rPr>
          <w:rFonts w:ascii="Times New Roman" w:eastAsia="Times New Roman" w:hAnsi="Times New Roman" w:cs="Times New Roman"/>
          <w:sz w:val="24"/>
          <w:szCs w:val="24"/>
          <w:lang w:val="en-GB"/>
        </w:rPr>
        <w:t>Fook</w:t>
      </w:r>
      <w:proofErr w:type="spellEnd"/>
      <w:r w:rsidRPr="005A1F09">
        <w:rPr>
          <w:rFonts w:ascii="Times New Roman" w:eastAsia="Times New Roman" w:hAnsi="Times New Roman" w:cs="Times New Roman"/>
          <w:sz w:val="24"/>
          <w:szCs w:val="24"/>
          <w:lang w:val="en-GB"/>
        </w:rPr>
        <w:t xml:space="preserve">. Chan, </w:t>
      </w:r>
      <w:proofErr w:type="spellStart"/>
      <w:r w:rsidRPr="005A1F09">
        <w:rPr>
          <w:rFonts w:ascii="Times New Roman" w:eastAsia="Times New Roman" w:hAnsi="Times New Roman" w:cs="Times New Roman"/>
          <w:sz w:val="24"/>
          <w:szCs w:val="24"/>
          <w:lang w:val="en-GB"/>
        </w:rPr>
        <w:t>Kaur</w:t>
      </w:r>
      <w:proofErr w:type="spellEnd"/>
      <w:r w:rsidRPr="005A1F09">
        <w:rPr>
          <w:rFonts w:ascii="Times New Roman" w:eastAsia="Times New Roman" w:hAnsi="Times New Roman" w:cs="Times New Roman"/>
          <w:sz w:val="24"/>
          <w:szCs w:val="24"/>
          <w:lang w:val="en-GB"/>
        </w:rPr>
        <w:t xml:space="preserve"> </w:t>
      </w:r>
      <w:proofErr w:type="spellStart"/>
      <w:r w:rsidRPr="005A1F09">
        <w:rPr>
          <w:rFonts w:ascii="Times New Roman" w:eastAsia="Times New Roman" w:hAnsi="Times New Roman" w:cs="Times New Roman"/>
          <w:sz w:val="24"/>
          <w:szCs w:val="24"/>
          <w:lang w:val="en-GB"/>
        </w:rPr>
        <w:t>Shidu</w:t>
      </w:r>
      <w:proofErr w:type="spellEnd"/>
      <w:r w:rsidRPr="005A1F09">
        <w:rPr>
          <w:rFonts w:ascii="Times New Roman" w:eastAsia="Times New Roman" w:hAnsi="Times New Roman" w:cs="Times New Roman"/>
          <w:sz w:val="24"/>
          <w:szCs w:val="24"/>
          <w:lang w:val="en-GB"/>
        </w:rPr>
        <w:t xml:space="preserve">. </w:t>
      </w:r>
      <w:proofErr w:type="spellStart"/>
      <w:proofErr w:type="gramStart"/>
      <w:r w:rsidRPr="005A1F09">
        <w:rPr>
          <w:rFonts w:ascii="Times New Roman" w:eastAsia="Times New Roman" w:hAnsi="Times New Roman" w:cs="Times New Roman"/>
          <w:sz w:val="24"/>
          <w:szCs w:val="24"/>
          <w:lang w:val="en-GB"/>
        </w:rPr>
        <w:t>Gurnam</w:t>
      </w:r>
      <w:proofErr w:type="spellEnd"/>
      <w:r w:rsidRPr="005A1F09">
        <w:rPr>
          <w:rFonts w:ascii="Times New Roman" w:eastAsia="Times New Roman" w:hAnsi="Times New Roman" w:cs="Times New Roman"/>
          <w:sz w:val="24"/>
          <w:szCs w:val="24"/>
          <w:lang w:val="en-GB"/>
        </w:rPr>
        <w:t>.</w:t>
      </w:r>
      <w:proofErr w:type="gramEnd"/>
      <w:r w:rsidRPr="005A1F09">
        <w:rPr>
          <w:rFonts w:ascii="Times New Roman" w:eastAsia="Times New Roman" w:hAnsi="Times New Roman" w:cs="Times New Roman"/>
          <w:sz w:val="24"/>
          <w:szCs w:val="24"/>
          <w:lang w:val="en-GB"/>
        </w:rPr>
        <w:t xml:space="preserve"> (2006)</w:t>
      </w:r>
      <w:proofErr w:type="gramStart"/>
      <w:r w:rsidRPr="005A1F09">
        <w:rPr>
          <w:rFonts w:ascii="Times New Roman" w:eastAsia="Times New Roman" w:hAnsi="Times New Roman" w:cs="Times New Roman"/>
          <w:sz w:val="24"/>
          <w:szCs w:val="24"/>
          <w:lang w:val="en-GB"/>
        </w:rPr>
        <w:t xml:space="preserve">.  </w:t>
      </w:r>
      <w:r w:rsidRPr="005A1F09">
        <w:rPr>
          <w:rFonts w:ascii="Times New Roman" w:eastAsia="Times New Roman" w:hAnsi="Times New Roman" w:cs="Times New Roman"/>
          <w:i/>
          <w:iCs/>
          <w:sz w:val="24"/>
          <w:szCs w:val="24"/>
          <w:lang w:val="en-GB"/>
        </w:rPr>
        <w:t>A</w:t>
      </w:r>
      <w:proofErr w:type="gramEnd"/>
      <w:r w:rsidRPr="005A1F09">
        <w:rPr>
          <w:rFonts w:ascii="Times New Roman" w:eastAsia="Times New Roman" w:hAnsi="Times New Roman" w:cs="Times New Roman"/>
          <w:i/>
          <w:iCs/>
          <w:sz w:val="24"/>
          <w:szCs w:val="24"/>
          <w:lang w:val="en-GB"/>
        </w:rPr>
        <w:t xml:space="preserve"> Comprehensive Guide To Writing A </w:t>
      </w:r>
      <w:proofErr w:type="spellStart"/>
      <w:r w:rsidRPr="005A1F09">
        <w:rPr>
          <w:rFonts w:ascii="Times New Roman" w:eastAsia="Times New Roman" w:hAnsi="Times New Roman" w:cs="Times New Roman"/>
          <w:i/>
          <w:iCs/>
          <w:sz w:val="24"/>
          <w:szCs w:val="24"/>
          <w:lang w:val="en-GB"/>
        </w:rPr>
        <w:t>Reasearch</w:t>
      </w:r>
      <w:proofErr w:type="spellEnd"/>
      <w:r w:rsidRPr="005A1F09">
        <w:rPr>
          <w:rFonts w:ascii="Times New Roman" w:eastAsia="Times New Roman" w:hAnsi="Times New Roman" w:cs="Times New Roman"/>
          <w:i/>
          <w:iCs/>
          <w:sz w:val="24"/>
          <w:szCs w:val="24"/>
          <w:lang w:val="en-GB"/>
        </w:rPr>
        <w:t xml:space="preserve"> Proposal.</w:t>
      </w:r>
      <w:r w:rsidRPr="005A1F09">
        <w:rPr>
          <w:rFonts w:ascii="Times New Roman" w:eastAsia="Times New Roman" w:hAnsi="Times New Roman" w:cs="Times New Roman"/>
          <w:sz w:val="24"/>
          <w:szCs w:val="24"/>
          <w:lang w:val="en-GB"/>
        </w:rPr>
        <w:t xml:space="preserve"> </w:t>
      </w:r>
      <w:proofErr w:type="spellStart"/>
      <w:proofErr w:type="gramStart"/>
      <w:r w:rsidRPr="005A1F09">
        <w:rPr>
          <w:rFonts w:ascii="Times New Roman" w:eastAsia="Times New Roman" w:hAnsi="Times New Roman" w:cs="Times New Roman"/>
          <w:sz w:val="24"/>
          <w:szCs w:val="24"/>
          <w:lang w:val="en-GB"/>
        </w:rPr>
        <w:t>Venton</w:t>
      </w:r>
      <w:proofErr w:type="spellEnd"/>
      <w:r w:rsidRPr="005A1F09">
        <w:rPr>
          <w:rFonts w:ascii="Times New Roman" w:eastAsia="Times New Roman" w:hAnsi="Times New Roman" w:cs="Times New Roman"/>
          <w:sz w:val="24"/>
          <w:szCs w:val="24"/>
          <w:lang w:val="en-GB"/>
        </w:rPr>
        <w:t xml:space="preserve"> Publishing (M) </w:t>
      </w:r>
      <w:proofErr w:type="spellStart"/>
      <w:r w:rsidRPr="005A1F09">
        <w:rPr>
          <w:rFonts w:ascii="Times New Roman" w:eastAsia="Times New Roman" w:hAnsi="Times New Roman" w:cs="Times New Roman"/>
          <w:sz w:val="24"/>
          <w:szCs w:val="24"/>
          <w:lang w:val="en-GB"/>
        </w:rPr>
        <w:t>Sdn.Bhd</w:t>
      </w:r>
      <w:proofErr w:type="spellEnd"/>
      <w:r w:rsidRPr="005A1F09">
        <w:rPr>
          <w:rFonts w:ascii="Times New Roman" w:eastAsia="Times New Roman" w:hAnsi="Times New Roman" w:cs="Times New Roman"/>
          <w:sz w:val="24"/>
          <w:szCs w:val="24"/>
          <w:lang w:val="en-GB"/>
        </w:rPr>
        <w:t>.</w:t>
      </w:r>
      <w:proofErr w:type="gramEnd"/>
    </w:p>
    <w:p w:rsidR="005F3FD2" w:rsidRPr="005A1F09" w:rsidRDefault="005F3FD2" w:rsidP="005F3FD2">
      <w:pPr>
        <w:spacing w:line="240" w:lineRule="auto"/>
        <w:ind w:left="567" w:hanging="567"/>
        <w:rPr>
          <w:rFonts w:ascii="Times New Roman" w:hAnsi="Times New Roman" w:cs="Times New Roman"/>
          <w:sz w:val="24"/>
          <w:szCs w:val="24"/>
        </w:rPr>
      </w:pPr>
      <w:proofErr w:type="spellStart"/>
      <w:r w:rsidRPr="005A1F09">
        <w:rPr>
          <w:rFonts w:ascii="Times New Roman" w:hAnsi="Times New Roman" w:cs="Times New Roman"/>
          <w:sz w:val="24"/>
          <w:szCs w:val="24"/>
        </w:rPr>
        <w:t>Stanovich</w:t>
      </w:r>
      <w:proofErr w:type="spellEnd"/>
      <w:r w:rsidRPr="005A1F09">
        <w:rPr>
          <w:rFonts w:ascii="Times New Roman" w:hAnsi="Times New Roman" w:cs="Times New Roman"/>
          <w:sz w:val="24"/>
          <w:szCs w:val="24"/>
        </w:rPr>
        <w:t>, K.E. (1986). “Matthew Effects in Reading: Some Consequences of Individual Differences in the Acquisition of Literacy.” Reading Research Quarterly, 21, 360-406</w:t>
      </w:r>
    </w:p>
    <w:p w:rsidR="005F3FD2" w:rsidRPr="005A1F09" w:rsidRDefault="005F3FD2" w:rsidP="005F3FD2">
      <w:pPr>
        <w:shd w:val="clear" w:color="auto" w:fill="FFFFFF"/>
        <w:spacing w:after="0" w:line="240" w:lineRule="auto"/>
        <w:ind w:left="567" w:hanging="567"/>
        <w:jc w:val="both"/>
        <w:rPr>
          <w:rFonts w:ascii="Times New Roman" w:eastAsia="Times New Roman" w:hAnsi="Times New Roman" w:cs="Times New Roman"/>
          <w:sz w:val="24"/>
          <w:szCs w:val="24"/>
        </w:rPr>
      </w:pPr>
      <w:proofErr w:type="spellStart"/>
      <w:r w:rsidRPr="005A1F09">
        <w:rPr>
          <w:rFonts w:ascii="Times New Roman" w:eastAsia="Times New Roman" w:hAnsi="Times New Roman" w:cs="Times New Roman"/>
          <w:sz w:val="24"/>
          <w:szCs w:val="24"/>
          <w:lang w:val="en-GB"/>
        </w:rPr>
        <w:t>Tankersley</w:t>
      </w:r>
      <w:proofErr w:type="spellEnd"/>
      <w:r w:rsidRPr="005A1F09">
        <w:rPr>
          <w:rFonts w:ascii="Times New Roman" w:eastAsia="Times New Roman" w:hAnsi="Times New Roman" w:cs="Times New Roman"/>
          <w:sz w:val="24"/>
          <w:szCs w:val="24"/>
          <w:lang w:val="en-GB"/>
        </w:rPr>
        <w:t>, Karen. (2003). </w:t>
      </w:r>
      <w:proofErr w:type="gramStart"/>
      <w:r w:rsidRPr="005A1F09">
        <w:rPr>
          <w:rFonts w:ascii="Times New Roman" w:eastAsia="Times New Roman" w:hAnsi="Times New Roman" w:cs="Times New Roman"/>
          <w:i/>
          <w:iCs/>
          <w:sz w:val="24"/>
          <w:szCs w:val="24"/>
          <w:lang w:val="en-GB"/>
        </w:rPr>
        <w:t>The</w:t>
      </w:r>
      <w:proofErr w:type="gramEnd"/>
      <w:r w:rsidRPr="005A1F09">
        <w:rPr>
          <w:rFonts w:ascii="Times New Roman" w:eastAsia="Times New Roman" w:hAnsi="Times New Roman" w:cs="Times New Roman"/>
          <w:i/>
          <w:iCs/>
          <w:sz w:val="24"/>
          <w:szCs w:val="24"/>
          <w:lang w:val="en-GB"/>
        </w:rPr>
        <w:t xml:space="preserve"> Threads of Reading</w:t>
      </w:r>
      <w:r w:rsidRPr="005A1F09">
        <w:rPr>
          <w:rFonts w:ascii="Times New Roman" w:eastAsia="Times New Roman" w:hAnsi="Times New Roman" w:cs="Times New Roman"/>
          <w:sz w:val="24"/>
          <w:szCs w:val="24"/>
          <w:lang w:val="en-GB"/>
        </w:rPr>
        <w:t xml:space="preserve">. Virginia USA: </w:t>
      </w:r>
      <w:r w:rsidRPr="005A1F09">
        <w:rPr>
          <w:rFonts w:ascii="Times New Roman" w:hAnsi="Times New Roman" w:cs="Times New Roman"/>
          <w:sz w:val="24"/>
          <w:szCs w:val="24"/>
        </w:rPr>
        <w:t>Association for Supervision and Curriculum Development Alexandria</w:t>
      </w:r>
      <w:r w:rsidRPr="005A1F09">
        <w:rPr>
          <w:rFonts w:ascii="Times New Roman" w:eastAsia="Times New Roman" w:hAnsi="Times New Roman" w:cs="Times New Roman"/>
          <w:sz w:val="24"/>
          <w:szCs w:val="24"/>
          <w:lang w:val="en-GB"/>
        </w:rPr>
        <w:t>.</w:t>
      </w:r>
    </w:p>
    <w:p w:rsidR="005F3FD2" w:rsidRPr="005A1F09" w:rsidRDefault="005F3FD2" w:rsidP="005F3FD2">
      <w:pPr>
        <w:shd w:val="clear" w:color="auto" w:fill="FFFFFF"/>
        <w:spacing w:before="240" w:after="0" w:line="240" w:lineRule="auto"/>
        <w:ind w:left="567" w:hanging="567"/>
        <w:jc w:val="both"/>
        <w:rPr>
          <w:rFonts w:ascii="Times New Roman" w:eastAsia="Times New Roman" w:hAnsi="Times New Roman" w:cs="Times New Roman"/>
          <w:sz w:val="24"/>
          <w:szCs w:val="24"/>
          <w:lang w:val="en-GB"/>
        </w:rPr>
      </w:pPr>
      <w:proofErr w:type="spellStart"/>
      <w:r w:rsidRPr="005A1F09">
        <w:rPr>
          <w:rFonts w:ascii="Times New Roman" w:eastAsia="Times New Roman" w:hAnsi="Times New Roman" w:cs="Times New Roman"/>
          <w:sz w:val="24"/>
          <w:szCs w:val="24"/>
          <w:lang w:val="en-GB"/>
        </w:rPr>
        <w:t>Teixeira</w:t>
      </w:r>
      <w:proofErr w:type="spellEnd"/>
      <w:r w:rsidRPr="005A1F09">
        <w:rPr>
          <w:rFonts w:ascii="Times New Roman" w:eastAsia="Times New Roman" w:hAnsi="Times New Roman" w:cs="Times New Roman"/>
          <w:sz w:val="24"/>
          <w:szCs w:val="24"/>
          <w:lang w:val="en-GB"/>
        </w:rPr>
        <w:t xml:space="preserve">, Joana </w:t>
      </w:r>
      <w:proofErr w:type="spellStart"/>
      <w:r w:rsidRPr="005A1F09">
        <w:rPr>
          <w:rFonts w:ascii="Times New Roman" w:eastAsia="Times New Roman" w:hAnsi="Times New Roman" w:cs="Times New Roman"/>
          <w:sz w:val="24"/>
          <w:szCs w:val="24"/>
          <w:lang w:val="en-GB"/>
        </w:rPr>
        <w:t>Vaz</w:t>
      </w:r>
      <w:proofErr w:type="spellEnd"/>
      <w:r w:rsidRPr="005A1F09">
        <w:rPr>
          <w:rFonts w:ascii="Times New Roman" w:eastAsia="Times New Roman" w:hAnsi="Times New Roman" w:cs="Times New Roman"/>
          <w:sz w:val="24"/>
          <w:szCs w:val="24"/>
          <w:lang w:val="en-GB"/>
        </w:rPr>
        <w:t>. (2011). </w:t>
      </w:r>
      <w:r w:rsidRPr="005A1F09">
        <w:rPr>
          <w:rFonts w:ascii="Times New Roman" w:eastAsia="Times New Roman" w:hAnsi="Times New Roman" w:cs="Times New Roman"/>
          <w:i/>
          <w:iCs/>
          <w:sz w:val="24"/>
          <w:szCs w:val="24"/>
          <w:lang w:val="en-GB"/>
        </w:rPr>
        <w:t>Developing Different Skills Using Different Texts. </w:t>
      </w:r>
      <w:proofErr w:type="gramStart"/>
      <w:r w:rsidRPr="005A1F09">
        <w:rPr>
          <w:rFonts w:ascii="Times New Roman" w:eastAsia="Times New Roman" w:hAnsi="Times New Roman" w:cs="Times New Roman"/>
          <w:sz w:val="24"/>
          <w:szCs w:val="24"/>
          <w:lang w:val="en-GB"/>
        </w:rPr>
        <w:t>New University of Lisbon.</w:t>
      </w:r>
      <w:proofErr w:type="gramEnd"/>
    </w:p>
    <w:p w:rsidR="005F3FD2" w:rsidRPr="005A1F09" w:rsidRDefault="005F3FD2" w:rsidP="005F3FD2">
      <w:pPr>
        <w:spacing w:line="240" w:lineRule="auto"/>
        <w:ind w:left="567" w:hanging="567"/>
        <w:jc w:val="both"/>
        <w:rPr>
          <w:rFonts w:ascii="Times New Roman" w:hAnsi="Times New Roman" w:cs="Times New Roman"/>
          <w:sz w:val="24"/>
          <w:szCs w:val="24"/>
          <w:shd w:val="clear" w:color="auto" w:fill="FFFFFF"/>
        </w:rPr>
      </w:pPr>
      <w:proofErr w:type="spellStart"/>
      <w:r w:rsidRPr="005A1F09">
        <w:rPr>
          <w:rFonts w:ascii="Times New Roman" w:hAnsi="Times New Roman" w:cs="Times New Roman"/>
          <w:sz w:val="24"/>
          <w:szCs w:val="24"/>
          <w:shd w:val="clear" w:color="auto" w:fill="FFFFFF"/>
        </w:rPr>
        <w:t>Vygotsky</w:t>
      </w:r>
      <w:proofErr w:type="spellEnd"/>
      <w:r w:rsidRPr="005A1F09">
        <w:rPr>
          <w:rFonts w:ascii="Times New Roman" w:hAnsi="Times New Roman" w:cs="Times New Roman"/>
          <w:sz w:val="24"/>
          <w:szCs w:val="24"/>
          <w:shd w:val="clear" w:color="auto" w:fill="FFFFFF"/>
        </w:rPr>
        <w:t>, L. S. (1978). </w:t>
      </w:r>
      <w:hyperlink r:id="rId8" w:history="1">
        <w:proofErr w:type="gramStart"/>
        <w:r w:rsidRPr="005A1F09">
          <w:rPr>
            <w:rStyle w:val="Hyperlink"/>
            <w:rFonts w:ascii="Times New Roman" w:hAnsi="Times New Roman" w:cs="Times New Roman"/>
            <w:i/>
            <w:iCs/>
            <w:color w:val="auto"/>
            <w:sz w:val="24"/>
            <w:szCs w:val="24"/>
          </w:rPr>
          <w:t>Mind in society: The development of higher psychological processes</w:t>
        </w:r>
      </w:hyperlink>
      <w:r w:rsidRPr="005A1F09">
        <w:rPr>
          <w:rFonts w:ascii="Times New Roman" w:hAnsi="Times New Roman" w:cs="Times New Roman"/>
          <w:sz w:val="24"/>
          <w:szCs w:val="24"/>
          <w:shd w:val="clear" w:color="auto" w:fill="FFFFFF"/>
        </w:rPr>
        <w:t>.</w:t>
      </w:r>
      <w:proofErr w:type="gramEnd"/>
      <w:r w:rsidRPr="005A1F09">
        <w:rPr>
          <w:rFonts w:ascii="Times New Roman" w:hAnsi="Times New Roman" w:cs="Times New Roman"/>
          <w:sz w:val="24"/>
          <w:szCs w:val="24"/>
          <w:shd w:val="clear" w:color="auto" w:fill="FFFFFF"/>
        </w:rPr>
        <w:t xml:space="preserve"> Cambridge, MA: Harvard University Press.</w:t>
      </w:r>
    </w:p>
    <w:p w:rsidR="005F3FD2" w:rsidRPr="005A1F09" w:rsidRDefault="005F3FD2" w:rsidP="005F3FD2">
      <w:pPr>
        <w:spacing w:line="240" w:lineRule="auto"/>
        <w:ind w:left="567" w:hanging="567"/>
        <w:rPr>
          <w:rFonts w:ascii="Times New Roman" w:hAnsi="Times New Roman" w:cs="Times New Roman"/>
          <w:sz w:val="24"/>
          <w:szCs w:val="24"/>
        </w:rPr>
      </w:pPr>
      <w:r w:rsidRPr="005A1F09">
        <w:rPr>
          <w:rFonts w:ascii="Times New Roman" w:hAnsi="Times New Roman" w:cs="Times New Roman"/>
          <w:sz w:val="24"/>
          <w:szCs w:val="24"/>
        </w:rPr>
        <w:t>Woolley, G. (2011) Reading Comprehension: Assisting children with learning difficulties, Netherlands: Springer.</w:t>
      </w:r>
    </w:p>
    <w:p w:rsidR="005F3FD2" w:rsidRPr="005A1F09" w:rsidRDefault="005F3FD2" w:rsidP="005F3FD2">
      <w:pPr>
        <w:spacing w:line="240" w:lineRule="auto"/>
        <w:rPr>
          <w:rFonts w:ascii="Times New Roman" w:hAnsi="Times New Roman" w:cs="Times New Roman"/>
          <w:sz w:val="24"/>
          <w:szCs w:val="24"/>
        </w:rPr>
      </w:pPr>
    </w:p>
    <w:p w:rsidR="005F3FD2" w:rsidRPr="005A1F09" w:rsidRDefault="005F3FD2" w:rsidP="005F3FD2">
      <w:pPr>
        <w:spacing w:line="240" w:lineRule="auto"/>
        <w:rPr>
          <w:rFonts w:ascii="Times New Roman" w:hAnsi="Times New Roman" w:cs="Times New Roman"/>
          <w:sz w:val="24"/>
          <w:szCs w:val="24"/>
        </w:rPr>
      </w:pPr>
    </w:p>
    <w:p w:rsidR="005F3FD2" w:rsidRPr="005A1F09" w:rsidRDefault="005F3FD2" w:rsidP="005F3FD2">
      <w:pPr>
        <w:spacing w:line="240" w:lineRule="auto"/>
        <w:rPr>
          <w:rFonts w:ascii="Times New Roman" w:hAnsi="Times New Roman" w:cs="Times New Roman"/>
          <w:sz w:val="24"/>
          <w:szCs w:val="24"/>
        </w:rPr>
      </w:pPr>
    </w:p>
    <w:p w:rsidR="00480852" w:rsidRPr="001F43AD" w:rsidRDefault="00480852" w:rsidP="000E6C11">
      <w:pPr>
        <w:spacing w:line="240" w:lineRule="auto"/>
        <w:ind w:firstLine="284"/>
        <w:jc w:val="both"/>
        <w:rPr>
          <w:rFonts w:ascii="Times New Roman" w:hAnsi="Times New Roman" w:cs="Times New Roman"/>
          <w:b/>
          <w:sz w:val="24"/>
          <w:szCs w:val="24"/>
        </w:rPr>
      </w:pPr>
    </w:p>
    <w:sectPr w:rsidR="00480852" w:rsidRPr="001F43AD" w:rsidSect="00560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2D8"/>
    <w:multiLevelType w:val="hybridMultilevel"/>
    <w:tmpl w:val="85966BF8"/>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565A6"/>
    <w:multiLevelType w:val="hybridMultilevel"/>
    <w:tmpl w:val="9D0A2D9A"/>
    <w:lvl w:ilvl="0" w:tplc="8ADA63E8">
      <w:start w:val="6"/>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A53A3"/>
    <w:multiLevelType w:val="hybridMultilevel"/>
    <w:tmpl w:val="92AC461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80D5CA9"/>
    <w:multiLevelType w:val="hybridMultilevel"/>
    <w:tmpl w:val="2D0A1C6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E136B84"/>
    <w:multiLevelType w:val="hybridMultilevel"/>
    <w:tmpl w:val="5C5C9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1DD40DB"/>
    <w:multiLevelType w:val="hybridMultilevel"/>
    <w:tmpl w:val="0590B17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25A069A"/>
    <w:multiLevelType w:val="hybridMultilevel"/>
    <w:tmpl w:val="F81CD54E"/>
    <w:lvl w:ilvl="0" w:tplc="CEDC7AA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15647"/>
    <w:multiLevelType w:val="multilevel"/>
    <w:tmpl w:val="673AADE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E206A"/>
    <w:multiLevelType w:val="hybridMultilevel"/>
    <w:tmpl w:val="F27040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6AA38E7"/>
    <w:multiLevelType w:val="hybridMultilevel"/>
    <w:tmpl w:val="5CC6761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4B5B2DB4"/>
    <w:multiLevelType w:val="hybridMultilevel"/>
    <w:tmpl w:val="90B0306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5A3270D2"/>
    <w:multiLevelType w:val="hybridMultilevel"/>
    <w:tmpl w:val="5CC6761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5D607F46"/>
    <w:multiLevelType w:val="hybridMultilevel"/>
    <w:tmpl w:val="672EF022"/>
    <w:lvl w:ilvl="0" w:tplc="252C4C2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4EE3884"/>
    <w:multiLevelType w:val="hybridMultilevel"/>
    <w:tmpl w:val="D512CFD8"/>
    <w:lvl w:ilvl="0" w:tplc="7A3AA2AA">
      <w:start w:val="4"/>
      <w:numFmt w:val="low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9D160E"/>
    <w:multiLevelType w:val="hybridMultilevel"/>
    <w:tmpl w:val="47808A0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68F82EC1"/>
    <w:multiLevelType w:val="hybridMultilevel"/>
    <w:tmpl w:val="B27E05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895BB8"/>
    <w:multiLevelType w:val="hybridMultilevel"/>
    <w:tmpl w:val="D94A76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76067E9"/>
    <w:multiLevelType w:val="hybridMultilevel"/>
    <w:tmpl w:val="3650F23A"/>
    <w:lvl w:ilvl="0" w:tplc="80C8FF98">
      <w:start w:val="2"/>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3173A"/>
    <w:multiLevelType w:val="hybridMultilevel"/>
    <w:tmpl w:val="8AB8211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4"/>
  </w:num>
  <w:num w:numId="2">
    <w:abstractNumId w:val="12"/>
  </w:num>
  <w:num w:numId="3">
    <w:abstractNumId w:val="9"/>
  </w:num>
  <w:num w:numId="4">
    <w:abstractNumId w:val="17"/>
  </w:num>
  <w:num w:numId="5">
    <w:abstractNumId w:val="13"/>
  </w:num>
  <w:num w:numId="6">
    <w:abstractNumId w:val="5"/>
  </w:num>
  <w:num w:numId="7">
    <w:abstractNumId w:val="1"/>
  </w:num>
  <w:num w:numId="8">
    <w:abstractNumId w:val="16"/>
  </w:num>
  <w:num w:numId="9">
    <w:abstractNumId w:val="6"/>
  </w:num>
  <w:num w:numId="10">
    <w:abstractNumId w:val="7"/>
  </w:num>
  <w:num w:numId="11">
    <w:abstractNumId w:val="11"/>
  </w:num>
  <w:num w:numId="12">
    <w:abstractNumId w:val="8"/>
  </w:num>
  <w:num w:numId="13">
    <w:abstractNumId w:val="10"/>
  </w:num>
  <w:num w:numId="14">
    <w:abstractNumId w:val="18"/>
  </w:num>
  <w:num w:numId="15">
    <w:abstractNumId w:val="15"/>
  </w:num>
  <w:num w:numId="16">
    <w:abstractNumId w:val="2"/>
  </w:num>
  <w:num w:numId="17">
    <w:abstractNumId w:val="3"/>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326"/>
    <w:rsid w:val="000368E0"/>
    <w:rsid w:val="0004181F"/>
    <w:rsid w:val="00050462"/>
    <w:rsid w:val="00050A52"/>
    <w:rsid w:val="00067B6D"/>
    <w:rsid w:val="00073252"/>
    <w:rsid w:val="0008176D"/>
    <w:rsid w:val="00086F47"/>
    <w:rsid w:val="00090FA5"/>
    <w:rsid w:val="000B05CC"/>
    <w:rsid w:val="000E5293"/>
    <w:rsid w:val="000E5AE5"/>
    <w:rsid w:val="000E6C11"/>
    <w:rsid w:val="00114EAE"/>
    <w:rsid w:val="0016239A"/>
    <w:rsid w:val="00177A7A"/>
    <w:rsid w:val="001B6B84"/>
    <w:rsid w:val="001C7EE0"/>
    <w:rsid w:val="001D00A7"/>
    <w:rsid w:val="001F43AD"/>
    <w:rsid w:val="002237DE"/>
    <w:rsid w:val="00257BB7"/>
    <w:rsid w:val="00267D63"/>
    <w:rsid w:val="00295476"/>
    <w:rsid w:val="002D54EE"/>
    <w:rsid w:val="002F2F61"/>
    <w:rsid w:val="003264BA"/>
    <w:rsid w:val="00347EE3"/>
    <w:rsid w:val="00394B3C"/>
    <w:rsid w:val="00411282"/>
    <w:rsid w:val="00436FC8"/>
    <w:rsid w:val="004431CB"/>
    <w:rsid w:val="00446FF2"/>
    <w:rsid w:val="00461102"/>
    <w:rsid w:val="00480852"/>
    <w:rsid w:val="00482B1C"/>
    <w:rsid w:val="004B0C4A"/>
    <w:rsid w:val="004C3BE4"/>
    <w:rsid w:val="0055786D"/>
    <w:rsid w:val="00560EB0"/>
    <w:rsid w:val="00581302"/>
    <w:rsid w:val="005B0514"/>
    <w:rsid w:val="005C0507"/>
    <w:rsid w:val="005C0C3B"/>
    <w:rsid w:val="005F3FD2"/>
    <w:rsid w:val="0062782F"/>
    <w:rsid w:val="00636CAA"/>
    <w:rsid w:val="00646C56"/>
    <w:rsid w:val="0065079F"/>
    <w:rsid w:val="006521DF"/>
    <w:rsid w:val="006652C4"/>
    <w:rsid w:val="006718B4"/>
    <w:rsid w:val="00675D1B"/>
    <w:rsid w:val="006E7D83"/>
    <w:rsid w:val="00721366"/>
    <w:rsid w:val="00731C14"/>
    <w:rsid w:val="00750A08"/>
    <w:rsid w:val="00781419"/>
    <w:rsid w:val="0078762E"/>
    <w:rsid w:val="007B480D"/>
    <w:rsid w:val="00825980"/>
    <w:rsid w:val="00853DB2"/>
    <w:rsid w:val="008B4D8C"/>
    <w:rsid w:val="008B5CC5"/>
    <w:rsid w:val="00927D70"/>
    <w:rsid w:val="00962988"/>
    <w:rsid w:val="00981B13"/>
    <w:rsid w:val="009D7EA8"/>
    <w:rsid w:val="009E1DD0"/>
    <w:rsid w:val="009E4C61"/>
    <w:rsid w:val="00A63763"/>
    <w:rsid w:val="00A71088"/>
    <w:rsid w:val="00A87AE5"/>
    <w:rsid w:val="00A94BA7"/>
    <w:rsid w:val="00AB6FD4"/>
    <w:rsid w:val="00AC44ED"/>
    <w:rsid w:val="00AD357E"/>
    <w:rsid w:val="00AD5C64"/>
    <w:rsid w:val="00AF6806"/>
    <w:rsid w:val="00B006C8"/>
    <w:rsid w:val="00B05489"/>
    <w:rsid w:val="00B23950"/>
    <w:rsid w:val="00B438AD"/>
    <w:rsid w:val="00B5379A"/>
    <w:rsid w:val="00B62F24"/>
    <w:rsid w:val="00B63F70"/>
    <w:rsid w:val="00B64FE8"/>
    <w:rsid w:val="00B74AC8"/>
    <w:rsid w:val="00B8473F"/>
    <w:rsid w:val="00B92451"/>
    <w:rsid w:val="00BB284B"/>
    <w:rsid w:val="00BD35B5"/>
    <w:rsid w:val="00BE70FC"/>
    <w:rsid w:val="00C42B7C"/>
    <w:rsid w:val="00C44F63"/>
    <w:rsid w:val="00C73538"/>
    <w:rsid w:val="00C76326"/>
    <w:rsid w:val="00D2152E"/>
    <w:rsid w:val="00D513AF"/>
    <w:rsid w:val="00DA623F"/>
    <w:rsid w:val="00E7235C"/>
    <w:rsid w:val="00E85B3D"/>
    <w:rsid w:val="00EA2B2F"/>
    <w:rsid w:val="00EA4CC8"/>
    <w:rsid w:val="00F063FA"/>
    <w:rsid w:val="00F25527"/>
    <w:rsid w:val="00F94F82"/>
    <w:rsid w:val="00FA0445"/>
    <w:rsid w:val="00FB63A4"/>
    <w:rsid w:val="00FC02BC"/>
    <w:rsid w:val="00FC52DB"/>
    <w:rsid w:val="00FD4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B0"/>
  </w:style>
  <w:style w:type="paragraph" w:styleId="Heading1">
    <w:name w:val="heading 1"/>
    <w:basedOn w:val="Normal"/>
    <w:link w:val="Heading1Char"/>
    <w:uiPriority w:val="9"/>
    <w:qFormat/>
    <w:rsid w:val="005F3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Body of text"/>
    <w:basedOn w:val="Normal"/>
    <w:link w:val="ListParagraphChar"/>
    <w:uiPriority w:val="34"/>
    <w:qFormat/>
    <w:rsid w:val="00FB63A4"/>
    <w:pPr>
      <w:ind w:left="720"/>
      <w:contextualSpacing/>
    </w:pPr>
    <w:rPr>
      <w:rFonts w:eastAsiaTheme="minorEastAsia"/>
      <w:lang w:val="en-GB" w:eastAsia="id-ID"/>
    </w:rPr>
  </w:style>
  <w:style w:type="character" w:styleId="Strong">
    <w:name w:val="Strong"/>
    <w:basedOn w:val="DefaultParagraphFont"/>
    <w:uiPriority w:val="22"/>
    <w:qFormat/>
    <w:rsid w:val="00FB63A4"/>
    <w:rPr>
      <w:b/>
      <w:bCs/>
    </w:rPr>
  </w:style>
  <w:style w:type="character" w:styleId="Hyperlink">
    <w:name w:val="Hyperlink"/>
    <w:basedOn w:val="DefaultParagraphFont"/>
    <w:uiPriority w:val="99"/>
    <w:unhideWhenUsed/>
    <w:rsid w:val="0008176D"/>
    <w:rPr>
      <w:color w:val="0000FF" w:themeColor="hyperlink"/>
      <w:u w:val="single"/>
    </w:rPr>
  </w:style>
  <w:style w:type="paragraph" w:styleId="NormalWeb">
    <w:name w:val="Normal (Web)"/>
    <w:basedOn w:val="Normal"/>
    <w:unhideWhenUsed/>
    <w:rsid w:val="009E4C6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istParagraphChar">
    <w:name w:val="List Paragraph Char"/>
    <w:aliases w:val="Heading 10 Char,Body of text Char"/>
    <w:link w:val="ListParagraph"/>
    <w:uiPriority w:val="34"/>
    <w:locked/>
    <w:rsid w:val="009E4C61"/>
    <w:rPr>
      <w:rFonts w:eastAsiaTheme="minorEastAsia"/>
      <w:lang w:val="en-GB" w:eastAsia="id-ID"/>
    </w:rPr>
  </w:style>
  <w:style w:type="table" w:styleId="TableGrid">
    <w:name w:val="Table Grid"/>
    <w:basedOn w:val="TableNormal"/>
    <w:uiPriority w:val="59"/>
    <w:rsid w:val="009E4C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9A"/>
    <w:rPr>
      <w:rFonts w:ascii="Tahoma" w:hAnsi="Tahoma" w:cs="Tahoma"/>
      <w:sz w:val="16"/>
      <w:szCs w:val="16"/>
    </w:rPr>
  </w:style>
  <w:style w:type="character" w:customStyle="1" w:styleId="Heading1Char">
    <w:name w:val="Heading 1 Char"/>
    <w:basedOn w:val="DefaultParagraphFont"/>
    <w:link w:val="Heading1"/>
    <w:uiPriority w:val="9"/>
    <w:rsid w:val="005F3FD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uleft.org/wp-content/uploads/Vygotsky-Mind-in-Society.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setiacantik8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Percentage</a:t>
            </a:r>
            <a:r>
              <a:rPr lang="en-US" baseline="0"/>
              <a:t>s of categories level ability</a:t>
            </a:r>
            <a:endParaRPr lang="en-US"/>
          </a:p>
        </c:rich>
      </c:tx>
    </c:title>
    <c:view3D>
      <c:rotX val="30"/>
      <c:perspective val="30"/>
    </c:view3D>
    <c:plotArea>
      <c:layout/>
      <c:pie3DChart>
        <c:varyColors val="1"/>
        <c:ser>
          <c:idx val="0"/>
          <c:order val="0"/>
          <c:tx>
            <c:strRef>
              <c:f>Sheet1!$B$1</c:f>
              <c:strCache>
                <c:ptCount val="1"/>
                <c:pt idx="0">
                  <c:v>Sales</c:v>
                </c:pt>
              </c:strCache>
            </c:strRef>
          </c:tx>
          <c:dLbls>
            <c:showPercent val="1"/>
          </c:dLbls>
          <c:cat>
            <c:strRef>
              <c:f>Sheet1!$A$2:$A$5</c:f>
              <c:strCache>
                <c:ptCount val="4"/>
                <c:pt idx="0">
                  <c:v>Excellent</c:v>
                </c:pt>
                <c:pt idx="1">
                  <c:v>Good</c:v>
                </c:pt>
                <c:pt idx="2">
                  <c:v>Average</c:v>
                </c:pt>
                <c:pt idx="3">
                  <c:v>Passed</c:v>
                </c:pt>
              </c:strCache>
            </c:strRef>
          </c:cat>
          <c:val>
            <c:numRef>
              <c:f>Sheet1!$B$2:$B$5</c:f>
              <c:numCache>
                <c:formatCode>General</c:formatCode>
                <c:ptCount val="4"/>
                <c:pt idx="0">
                  <c:v>7.6899999999999995</c:v>
                </c:pt>
                <c:pt idx="1">
                  <c:v>38.46</c:v>
                </c:pt>
                <c:pt idx="2">
                  <c:v>46.15</c:v>
                </c:pt>
                <c:pt idx="3">
                  <c:v>7.6899999999999995</c:v>
                </c:pt>
              </c:numCache>
            </c:numRef>
          </c:val>
        </c:ser>
        <c:dLbls>
          <c:showPercent val="1"/>
        </c:dLbls>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5750</Words>
  <Characters>32778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2018-12-19T06:33:00Z</dcterms:created>
  <dcterms:modified xsi:type="dcterms:W3CDTF">2018-12-20T02:57:00Z</dcterms:modified>
</cp:coreProperties>
</file>