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43" w:type="dxa"/>
        <w:jc w:val="center"/>
        <w:tblBorders>
          <w:left w:val="none" w:sz="0" w:space="0" w:color="auto"/>
          <w:bottom w:val="thinThickThinSmallGap" w:sz="2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824"/>
        <w:gridCol w:w="1243"/>
      </w:tblGrid>
      <w:tr w:rsidR="0085076E" w:rsidRPr="00B20A0D" w14:paraId="4B1A1EFE" w14:textId="77777777" w:rsidTr="00EB4979">
        <w:trPr>
          <w:jc w:val="center"/>
        </w:trPr>
        <w:tc>
          <w:tcPr>
            <w:tcW w:w="1276" w:type="dxa"/>
            <w:vAlign w:val="center"/>
          </w:tcPr>
          <w:p w14:paraId="34413BBE" w14:textId="77777777" w:rsidR="0085076E" w:rsidRPr="00B20A0D" w:rsidRDefault="0085076E" w:rsidP="00EB4979">
            <w:pPr>
              <w:rPr>
                <w:rFonts w:ascii="Georgia" w:hAnsi="Georgia"/>
                <w:sz w:val="6"/>
                <w:lang w:val="id-ID"/>
              </w:rPr>
            </w:pPr>
          </w:p>
          <w:p w14:paraId="459DC084" w14:textId="77777777" w:rsidR="0085076E" w:rsidRPr="00B20A0D" w:rsidRDefault="0085076E" w:rsidP="00EB4979">
            <w:pPr>
              <w:rPr>
                <w:rFonts w:ascii="Georgia" w:hAnsi="Georgia"/>
                <w:sz w:val="6"/>
                <w:lang w:val="id-ID"/>
              </w:rPr>
            </w:pPr>
            <w:r w:rsidRPr="00B20A0D">
              <w:rPr>
                <w:rFonts w:ascii="Georgia" w:hAnsi="Georgia"/>
                <w:noProof/>
              </w:rPr>
              <w:drawing>
                <wp:inline distT="0" distB="0" distL="0" distR="0" wp14:anchorId="4423DFEC" wp14:editId="2F523EEC">
                  <wp:extent cx="723331" cy="668739"/>
                  <wp:effectExtent l="0" t="0" r="635" b="0"/>
                  <wp:docPr id="2" name="Picture 2" descr="Description: D:\Users\Downloads\WhatsApp Image 2021-02-08 at 21.49.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Users\Downloads\WhatsApp Image 2021-02-08 at 21.49.4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313" cy="668722"/>
                          </a:xfrm>
                          <a:prstGeom prst="rect">
                            <a:avLst/>
                          </a:prstGeom>
                          <a:noFill/>
                          <a:ln>
                            <a:noFill/>
                          </a:ln>
                        </pic:spPr>
                      </pic:pic>
                    </a:graphicData>
                  </a:graphic>
                </wp:inline>
              </w:drawing>
            </w:r>
          </w:p>
          <w:p w14:paraId="4FEF4F49" w14:textId="77777777" w:rsidR="0085076E" w:rsidRPr="00B20A0D" w:rsidRDefault="0085076E" w:rsidP="00EB4979">
            <w:pPr>
              <w:rPr>
                <w:rFonts w:ascii="Georgia" w:hAnsi="Georgia"/>
                <w:sz w:val="6"/>
                <w:lang w:val="id-ID"/>
              </w:rPr>
            </w:pPr>
          </w:p>
        </w:tc>
        <w:tc>
          <w:tcPr>
            <w:tcW w:w="7824" w:type="dxa"/>
            <w:vAlign w:val="center"/>
          </w:tcPr>
          <w:p w14:paraId="2AC17A5D" w14:textId="77777777" w:rsidR="0085076E" w:rsidRPr="00B20A0D" w:rsidRDefault="0085076E" w:rsidP="00EB4979">
            <w:pPr>
              <w:jc w:val="center"/>
              <w:rPr>
                <w:rFonts w:ascii="Georgia" w:hAnsi="Georgia"/>
                <w:sz w:val="16"/>
                <w:lang w:val="id-ID"/>
              </w:rPr>
            </w:pPr>
            <w:r w:rsidRPr="00B20A0D">
              <w:rPr>
                <w:rFonts w:ascii="Georgia" w:hAnsi="Georgia"/>
                <w:sz w:val="16"/>
                <w:lang w:val="id-ID"/>
              </w:rPr>
              <w:t xml:space="preserve">Contents list avaliable at </w:t>
            </w:r>
            <w:hyperlink r:id="rId9" w:history="1">
              <w:r w:rsidRPr="00B20A0D">
                <w:rPr>
                  <w:rStyle w:val="Hyperlink"/>
                  <w:rFonts w:ascii="Georgia" w:hAnsi="Georgia"/>
                  <w:sz w:val="16"/>
                  <w:lang w:val="id-ID"/>
                </w:rPr>
                <w:t>Directory of Open Access Journals (DOAJ)</w:t>
              </w:r>
            </w:hyperlink>
          </w:p>
          <w:p w14:paraId="5B800944" w14:textId="77777777" w:rsidR="0085076E" w:rsidRPr="00B20A0D" w:rsidRDefault="0085076E" w:rsidP="00EB4979">
            <w:pPr>
              <w:jc w:val="center"/>
              <w:rPr>
                <w:rFonts w:ascii="Georgia" w:hAnsi="Georgia"/>
                <w:b/>
                <w:sz w:val="28"/>
                <w:szCs w:val="28"/>
                <w:lang w:val="id-ID"/>
              </w:rPr>
            </w:pPr>
            <w:r w:rsidRPr="00B20A0D">
              <w:rPr>
                <w:rFonts w:ascii="Georgia" w:hAnsi="Georgia"/>
                <w:b/>
                <w:sz w:val="28"/>
                <w:szCs w:val="28"/>
                <w:lang w:val="id-ID"/>
              </w:rPr>
              <w:t>Al-Ishlah: Jurnal Pendidikan</w:t>
            </w:r>
          </w:p>
          <w:p w14:paraId="59F05A7B" w14:textId="77777777" w:rsidR="0085076E" w:rsidRPr="00B20A0D" w:rsidRDefault="0085076E" w:rsidP="00EB4979">
            <w:pPr>
              <w:pStyle w:val="Footer"/>
              <w:jc w:val="center"/>
              <w:rPr>
                <w:rFonts w:ascii="Georgia" w:hAnsi="Georgia"/>
              </w:rPr>
            </w:pPr>
            <w:r w:rsidRPr="00B20A0D">
              <w:rPr>
                <w:rFonts w:ascii="Georgia" w:hAnsi="Georgia"/>
                <w:shd w:val="clear" w:color="auto" w:fill="FFFFFF"/>
              </w:rPr>
              <w:t>ISSN: </w:t>
            </w:r>
            <w:hyperlink r:id="rId10" w:history="1">
              <w:r w:rsidRPr="00B20A0D">
                <w:rPr>
                  <w:rStyle w:val="Hyperlink"/>
                  <w:rFonts w:ascii="Georgia" w:hAnsi="Georgia"/>
                  <w:shd w:val="clear" w:color="auto" w:fill="FFFFFF"/>
                </w:rPr>
                <w:t>2087-9490 </w:t>
              </w:r>
            </w:hyperlink>
            <w:r w:rsidRPr="00B20A0D">
              <w:rPr>
                <w:rFonts w:ascii="Georgia" w:hAnsi="Georgia"/>
                <w:shd w:val="clear" w:color="auto" w:fill="FFFFFF"/>
              </w:rPr>
              <w:t>(Printed); </w:t>
            </w:r>
            <w:hyperlink r:id="rId11" w:history="1">
              <w:r w:rsidRPr="00B20A0D">
                <w:rPr>
                  <w:rStyle w:val="Hyperlink"/>
                  <w:rFonts w:ascii="Georgia" w:hAnsi="Georgia"/>
                  <w:shd w:val="clear" w:color="auto" w:fill="FFFFFF"/>
                </w:rPr>
                <w:t>2597-940X</w:t>
              </w:r>
            </w:hyperlink>
            <w:r w:rsidRPr="00B20A0D">
              <w:rPr>
                <w:rFonts w:ascii="Georgia" w:hAnsi="Georgia"/>
                <w:shd w:val="clear" w:color="auto" w:fill="FFFFFF"/>
              </w:rPr>
              <w:t xml:space="preserve"> (Online)</w:t>
            </w:r>
          </w:p>
          <w:p w14:paraId="74CC0649" w14:textId="77777777" w:rsidR="0085076E" w:rsidRPr="00B20A0D" w:rsidRDefault="0085076E" w:rsidP="00EB4979">
            <w:pPr>
              <w:jc w:val="center"/>
              <w:rPr>
                <w:rFonts w:ascii="Georgia" w:hAnsi="Georgia"/>
                <w:lang w:val="id-ID"/>
              </w:rPr>
            </w:pPr>
            <w:r w:rsidRPr="00B20A0D">
              <w:rPr>
                <w:rFonts w:ascii="Georgia" w:hAnsi="Georgia"/>
                <w:lang w:val="id-ID"/>
              </w:rPr>
              <w:t xml:space="preserve">Journal Homepage: </w:t>
            </w:r>
            <w:hyperlink r:id="rId12" w:history="1">
              <w:r w:rsidRPr="00B20A0D">
                <w:rPr>
                  <w:rStyle w:val="Hyperlink"/>
                  <w:rFonts w:ascii="Georgia" w:hAnsi="Georgia"/>
                  <w:lang w:val="id-ID"/>
                </w:rPr>
                <w:t>http://www.journal.staihubbulwathan.id/index.php/alishlah</w:t>
              </w:r>
            </w:hyperlink>
          </w:p>
        </w:tc>
        <w:tc>
          <w:tcPr>
            <w:tcW w:w="1243" w:type="dxa"/>
            <w:vAlign w:val="center"/>
          </w:tcPr>
          <w:p w14:paraId="521A040C" w14:textId="77777777" w:rsidR="0085076E" w:rsidRPr="00B20A0D" w:rsidRDefault="0085076E" w:rsidP="00EB4979">
            <w:pPr>
              <w:jc w:val="right"/>
              <w:rPr>
                <w:rFonts w:ascii="Georgia" w:hAnsi="Georgia"/>
                <w:lang w:val="id-ID"/>
              </w:rPr>
            </w:pPr>
            <w:r w:rsidRPr="00B20A0D">
              <w:rPr>
                <w:rFonts w:ascii="Georgia" w:hAnsi="Georgia"/>
                <w:noProof/>
              </w:rPr>
              <w:drawing>
                <wp:inline distT="0" distB="0" distL="0" distR="0" wp14:anchorId="0144A394" wp14:editId="41440EF3">
                  <wp:extent cx="614149" cy="757451"/>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6340" cy="760153"/>
                          </a:xfrm>
                          <a:prstGeom prst="rect">
                            <a:avLst/>
                          </a:prstGeom>
                        </pic:spPr>
                      </pic:pic>
                    </a:graphicData>
                  </a:graphic>
                </wp:inline>
              </w:drawing>
            </w:r>
          </w:p>
        </w:tc>
      </w:tr>
    </w:tbl>
    <w:p w14:paraId="4895C206" w14:textId="77777777" w:rsidR="0085076E" w:rsidRPr="00B20A0D" w:rsidRDefault="0085076E" w:rsidP="00552B0A">
      <w:pPr>
        <w:spacing w:after="0" w:line="240" w:lineRule="auto"/>
        <w:jc w:val="center"/>
        <w:rPr>
          <w:rFonts w:ascii="Georgia" w:hAnsi="Georgia" w:cs="Times New Roman"/>
          <w:b/>
          <w:sz w:val="28"/>
          <w:szCs w:val="28"/>
        </w:rPr>
      </w:pPr>
    </w:p>
    <w:p w14:paraId="211B5D41" w14:textId="534BEFDE" w:rsidR="00FC3945" w:rsidRPr="00B20A0D" w:rsidRDefault="00FC3945" w:rsidP="0085076E">
      <w:pPr>
        <w:spacing w:after="0" w:line="240" w:lineRule="auto"/>
        <w:rPr>
          <w:rFonts w:ascii="Georgia" w:hAnsi="Georgia" w:cs="Times New Roman"/>
          <w:b/>
          <w:sz w:val="36"/>
          <w:szCs w:val="36"/>
        </w:rPr>
      </w:pPr>
      <w:r w:rsidRPr="00B20A0D">
        <w:rPr>
          <w:rFonts w:ascii="Georgia" w:hAnsi="Georgia" w:cs="Times New Roman"/>
          <w:b/>
          <w:sz w:val="36"/>
          <w:szCs w:val="36"/>
        </w:rPr>
        <w:t>Respon, Karakter Cinta Dam</w:t>
      </w:r>
      <w:r w:rsidR="00C126E1" w:rsidRPr="00B20A0D">
        <w:rPr>
          <w:rFonts w:ascii="Georgia" w:hAnsi="Georgia" w:cs="Times New Roman"/>
          <w:b/>
          <w:sz w:val="36"/>
          <w:szCs w:val="36"/>
        </w:rPr>
        <w:t>ai dan Karakter Cinta Tanah Air</w:t>
      </w:r>
      <w:r w:rsidRPr="00B20A0D">
        <w:rPr>
          <w:rFonts w:ascii="Georgia" w:hAnsi="Georgia" w:cs="Times New Roman"/>
          <w:b/>
          <w:sz w:val="36"/>
          <w:szCs w:val="36"/>
        </w:rPr>
        <w:t>:</w:t>
      </w:r>
      <w:r w:rsidR="00C126E1" w:rsidRPr="00B20A0D">
        <w:rPr>
          <w:rFonts w:ascii="Georgia" w:hAnsi="Georgia" w:cs="Times New Roman"/>
          <w:b/>
          <w:sz w:val="36"/>
          <w:szCs w:val="36"/>
        </w:rPr>
        <w:t xml:space="preserve"> </w:t>
      </w:r>
      <w:r w:rsidRPr="00B20A0D">
        <w:rPr>
          <w:rFonts w:ascii="Georgia" w:hAnsi="Georgia" w:cs="Times New Roman"/>
          <w:b/>
          <w:sz w:val="36"/>
          <w:szCs w:val="36"/>
        </w:rPr>
        <w:t>Pengaruh Pengintegrasian Permainan Tradisional Petak Umpet</w:t>
      </w:r>
    </w:p>
    <w:p w14:paraId="31D54A33" w14:textId="779FC292" w:rsidR="00FC3945" w:rsidRPr="00B20A0D" w:rsidRDefault="0085076E" w:rsidP="0085076E">
      <w:pPr>
        <w:tabs>
          <w:tab w:val="left" w:pos="7020"/>
        </w:tabs>
        <w:spacing w:after="0" w:line="240" w:lineRule="auto"/>
        <w:rPr>
          <w:rFonts w:ascii="Georgia" w:hAnsi="Georgia" w:cs="Times New Roman"/>
          <w:b/>
          <w:sz w:val="24"/>
          <w:szCs w:val="24"/>
        </w:rPr>
      </w:pPr>
      <w:r w:rsidRPr="00B20A0D">
        <w:rPr>
          <w:rFonts w:ascii="Georgia" w:hAnsi="Georgia" w:cs="Times New Roman"/>
          <w:b/>
          <w:sz w:val="24"/>
          <w:szCs w:val="24"/>
        </w:rPr>
        <w:tab/>
      </w:r>
    </w:p>
    <w:p w14:paraId="3067403C" w14:textId="77777777" w:rsidR="00424650" w:rsidRPr="00B20A0D" w:rsidRDefault="00424650" w:rsidP="00EB4979">
      <w:pPr>
        <w:shd w:val="clear" w:color="auto" w:fill="FFFFFF"/>
        <w:spacing w:after="0"/>
        <w:jc w:val="both"/>
        <w:rPr>
          <w:rFonts w:ascii="Georgia" w:hAnsi="Georgia"/>
          <w:b/>
          <w:bCs/>
          <w:sz w:val="24"/>
        </w:rPr>
      </w:pPr>
      <w:r w:rsidRPr="00B20A0D">
        <w:rPr>
          <w:rFonts w:ascii="Georgia" w:hAnsi="Georgia"/>
          <w:b/>
          <w:bCs/>
          <w:sz w:val="24"/>
        </w:rPr>
        <w:t xml:space="preserve">Asrial </w:t>
      </w:r>
      <w:r w:rsidRPr="00B20A0D">
        <w:rPr>
          <w:rStyle w:val="FootnoteReference"/>
          <w:rFonts w:ascii="Georgia" w:hAnsi="Georgia"/>
          <w:b/>
          <w:bCs/>
          <w:sz w:val="24"/>
        </w:rPr>
        <w:footnoteReference w:id="1"/>
      </w:r>
      <w:r w:rsidRPr="00B20A0D">
        <w:rPr>
          <w:rFonts w:ascii="Georgia" w:hAnsi="Georgia"/>
          <w:b/>
          <w:bCs/>
          <w:sz w:val="24"/>
          <w:lang w:val="id-ID"/>
        </w:rPr>
        <w:t xml:space="preserve">, </w:t>
      </w:r>
      <w:r w:rsidRPr="00B20A0D">
        <w:rPr>
          <w:rFonts w:ascii="Georgia" w:hAnsi="Georgia"/>
          <w:b/>
          <w:bCs/>
          <w:sz w:val="24"/>
        </w:rPr>
        <w:t xml:space="preserve">Syahrial </w:t>
      </w:r>
      <w:r w:rsidRPr="00B20A0D">
        <w:rPr>
          <w:rStyle w:val="FootnoteReference"/>
          <w:rFonts w:ascii="Georgia" w:hAnsi="Georgia"/>
          <w:b/>
          <w:bCs/>
          <w:sz w:val="24"/>
          <w:lang w:val="id-ID"/>
        </w:rPr>
        <w:footnoteReference w:id="2"/>
      </w:r>
      <w:r w:rsidRPr="00B20A0D">
        <w:rPr>
          <w:rFonts w:ascii="Georgia" w:hAnsi="Georgia"/>
          <w:b/>
          <w:bCs/>
          <w:sz w:val="24"/>
          <w:lang w:val="id-ID"/>
        </w:rPr>
        <w:t xml:space="preserve">, </w:t>
      </w:r>
      <w:r w:rsidRPr="00B20A0D">
        <w:rPr>
          <w:rFonts w:ascii="Georgia" w:hAnsi="Georgia"/>
          <w:b/>
          <w:bCs/>
          <w:sz w:val="24"/>
        </w:rPr>
        <w:t xml:space="preserve">Dwi Agus Kurniawan </w:t>
      </w:r>
      <w:r w:rsidRPr="00B20A0D">
        <w:rPr>
          <w:rStyle w:val="FootnoteReference"/>
          <w:rFonts w:ascii="Georgia" w:hAnsi="Georgia"/>
          <w:b/>
          <w:bCs/>
          <w:sz w:val="24"/>
          <w:lang w:val="id-ID"/>
        </w:rPr>
        <w:footnoteReference w:id="3"/>
      </w:r>
      <w:r w:rsidRPr="00B20A0D">
        <w:rPr>
          <w:rFonts w:ascii="Georgia" w:hAnsi="Georgia"/>
          <w:b/>
          <w:bCs/>
          <w:sz w:val="24"/>
        </w:rPr>
        <w:t xml:space="preserve">, Muhammad Dewa Zulkhi </w:t>
      </w:r>
      <w:r w:rsidRPr="00B20A0D">
        <w:rPr>
          <w:rStyle w:val="FootnoteReference"/>
          <w:rFonts w:ascii="Georgia" w:hAnsi="Georgia"/>
          <w:b/>
          <w:bCs/>
          <w:sz w:val="24"/>
          <w:lang w:val="id-ID"/>
        </w:rPr>
        <w:footnoteReference w:id="4"/>
      </w:r>
    </w:p>
    <w:p w14:paraId="6A8A7E74" w14:textId="3E5223C0" w:rsidR="00A73E68" w:rsidRPr="00B20A0D" w:rsidRDefault="00424650" w:rsidP="00EB4979">
      <w:pPr>
        <w:shd w:val="clear" w:color="auto" w:fill="FFFFFF"/>
        <w:jc w:val="both"/>
        <w:rPr>
          <w:rStyle w:val="viiyi"/>
          <w:rFonts w:ascii="Georgia" w:hAnsi="Georgia"/>
          <w:b/>
          <w:bCs/>
          <w:sz w:val="24"/>
          <w:lang w:val="id-ID"/>
        </w:rPr>
      </w:pPr>
      <w:r w:rsidRPr="00B20A0D">
        <w:rPr>
          <w:rFonts w:ascii="Georgia" w:hAnsi="Georgia"/>
          <w:sz w:val="24"/>
        </w:rPr>
        <w:t>DOI</w:t>
      </w:r>
      <w:r w:rsidRPr="00B20A0D">
        <w:rPr>
          <w:rFonts w:ascii="Georgia" w:hAnsi="Georgia"/>
          <w:b/>
          <w:bCs/>
          <w:sz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406"/>
        <w:gridCol w:w="6954"/>
      </w:tblGrid>
      <w:tr w:rsidR="00A73E68" w:rsidRPr="00B20A0D" w14:paraId="7F34FCF2" w14:textId="77777777" w:rsidTr="00EB4979">
        <w:trPr>
          <w:trHeight w:val="454"/>
          <w:jc w:val="center"/>
        </w:trPr>
        <w:tc>
          <w:tcPr>
            <w:tcW w:w="2406" w:type="dxa"/>
            <w:tcBorders>
              <w:top w:val="single" w:sz="2" w:space="0" w:color="auto"/>
              <w:bottom w:val="single" w:sz="2" w:space="0" w:color="auto"/>
              <w:right w:val="nil"/>
            </w:tcBorders>
            <w:vAlign w:val="center"/>
          </w:tcPr>
          <w:p w14:paraId="15F13ACC" w14:textId="77777777" w:rsidR="00A73E68" w:rsidRPr="00B20A0D" w:rsidRDefault="00A73E68" w:rsidP="00EB4979">
            <w:pPr>
              <w:shd w:val="clear" w:color="auto" w:fill="FFFFFF"/>
              <w:rPr>
                <w:rFonts w:ascii="Georgia" w:hAnsi="Georgia"/>
                <w:b/>
                <w:bCs/>
                <w:sz w:val="20"/>
              </w:rPr>
            </w:pPr>
            <w:r w:rsidRPr="00B20A0D">
              <w:rPr>
                <w:rFonts w:ascii="Georgia" w:hAnsi="Georgia"/>
                <w:b/>
                <w:bCs/>
                <w:sz w:val="20"/>
              </w:rPr>
              <w:t>Info Artikel</w:t>
            </w:r>
          </w:p>
        </w:tc>
        <w:tc>
          <w:tcPr>
            <w:tcW w:w="6954" w:type="dxa"/>
            <w:tcBorders>
              <w:top w:val="single" w:sz="2" w:space="0" w:color="auto"/>
              <w:left w:val="nil"/>
              <w:bottom w:val="single" w:sz="2" w:space="0" w:color="auto"/>
            </w:tcBorders>
            <w:vAlign w:val="center"/>
          </w:tcPr>
          <w:p w14:paraId="62695D81" w14:textId="77777777" w:rsidR="00A73E68" w:rsidRPr="00B20A0D" w:rsidRDefault="00A73E68" w:rsidP="00EB4979">
            <w:pPr>
              <w:tabs>
                <w:tab w:val="left" w:pos="3268"/>
              </w:tabs>
              <w:rPr>
                <w:rFonts w:ascii="Georgia" w:eastAsia="DFKai-SB" w:hAnsi="Georgia"/>
                <w:b/>
                <w:sz w:val="20"/>
              </w:rPr>
            </w:pPr>
            <w:r w:rsidRPr="00B20A0D">
              <w:rPr>
                <w:rFonts w:ascii="Georgia" w:eastAsia="DFKai-SB" w:hAnsi="Georgia"/>
                <w:b/>
                <w:sz w:val="20"/>
                <w:lang w:val="id-ID"/>
              </w:rPr>
              <w:t>Abstr</w:t>
            </w:r>
            <w:r w:rsidRPr="00B20A0D">
              <w:rPr>
                <w:rFonts w:ascii="Georgia" w:eastAsia="DFKai-SB" w:hAnsi="Georgia"/>
                <w:b/>
                <w:sz w:val="20"/>
              </w:rPr>
              <w:t>act</w:t>
            </w:r>
          </w:p>
        </w:tc>
      </w:tr>
      <w:tr w:rsidR="00A73E68" w:rsidRPr="00B20A0D" w14:paraId="33F4A04F" w14:textId="77777777" w:rsidTr="00EB4979">
        <w:trPr>
          <w:trHeight w:val="20"/>
          <w:jc w:val="center"/>
        </w:trPr>
        <w:tc>
          <w:tcPr>
            <w:tcW w:w="2406" w:type="dxa"/>
            <w:tcBorders>
              <w:top w:val="single" w:sz="2" w:space="0" w:color="auto"/>
              <w:bottom w:val="nil"/>
              <w:right w:val="nil"/>
            </w:tcBorders>
            <w:vAlign w:val="center"/>
          </w:tcPr>
          <w:p w14:paraId="2ED8BD03" w14:textId="77777777" w:rsidR="00A73E68" w:rsidRPr="00B20A0D" w:rsidRDefault="00A73E68" w:rsidP="00EB4979">
            <w:pPr>
              <w:shd w:val="clear" w:color="auto" w:fill="FFFFFF"/>
              <w:rPr>
                <w:rFonts w:ascii="Georgia" w:hAnsi="Georgia"/>
                <w:b/>
                <w:bCs/>
                <w:sz w:val="20"/>
                <w:lang w:val="id-ID"/>
              </w:rPr>
            </w:pPr>
          </w:p>
        </w:tc>
        <w:tc>
          <w:tcPr>
            <w:tcW w:w="6954" w:type="dxa"/>
            <w:tcBorders>
              <w:top w:val="single" w:sz="2" w:space="0" w:color="auto"/>
              <w:left w:val="nil"/>
              <w:bottom w:val="nil"/>
            </w:tcBorders>
            <w:vAlign w:val="center"/>
          </w:tcPr>
          <w:p w14:paraId="4BD7E18C" w14:textId="77777777" w:rsidR="00A73E68" w:rsidRPr="00B20A0D" w:rsidRDefault="00A73E68" w:rsidP="00EB4979">
            <w:pPr>
              <w:tabs>
                <w:tab w:val="left" w:pos="3268"/>
              </w:tabs>
              <w:rPr>
                <w:rFonts w:ascii="Georgia" w:eastAsia="DFKai-SB" w:hAnsi="Georgia"/>
                <w:b/>
                <w:sz w:val="20"/>
                <w:lang w:val="id-ID"/>
              </w:rPr>
            </w:pPr>
          </w:p>
        </w:tc>
      </w:tr>
      <w:tr w:rsidR="00A73E68" w:rsidRPr="00B20A0D" w14:paraId="59EBC97B" w14:textId="77777777" w:rsidTr="00EB4979">
        <w:trPr>
          <w:jc w:val="center"/>
        </w:trPr>
        <w:tc>
          <w:tcPr>
            <w:tcW w:w="2406" w:type="dxa"/>
            <w:tcBorders>
              <w:top w:val="nil"/>
              <w:bottom w:val="single" w:sz="2" w:space="0" w:color="auto"/>
              <w:right w:val="nil"/>
            </w:tcBorders>
          </w:tcPr>
          <w:p w14:paraId="4AB6D87B" w14:textId="24F36DBE" w:rsidR="00A73E68" w:rsidRPr="00B20A0D" w:rsidRDefault="00A73E68" w:rsidP="00EB4979">
            <w:pPr>
              <w:shd w:val="clear" w:color="auto" w:fill="FFFFFF"/>
              <w:rPr>
                <w:rFonts w:ascii="Georgia" w:hAnsi="Georgia"/>
                <w:bCs/>
                <w:iCs/>
                <w:sz w:val="20"/>
                <w:lang w:val="id-ID"/>
              </w:rPr>
            </w:pPr>
            <w:r w:rsidRPr="00B20A0D">
              <w:rPr>
                <w:rFonts w:ascii="Georgia" w:hAnsi="Georgia"/>
                <w:iCs/>
                <w:sz w:val="20"/>
                <w:shd w:val="clear" w:color="auto" w:fill="FFFFFF"/>
                <w:lang w:val="id-ID"/>
              </w:rPr>
              <w:t>Keywords</w:t>
            </w:r>
            <w:r w:rsidRPr="00B20A0D">
              <w:rPr>
                <w:rFonts w:ascii="Georgia" w:hAnsi="Georgia"/>
                <w:bCs/>
                <w:iCs/>
                <w:sz w:val="20"/>
                <w:lang w:val="id-ID"/>
              </w:rPr>
              <w:t>:</w:t>
            </w:r>
          </w:p>
          <w:p w14:paraId="5E7D6DE4" w14:textId="77777777" w:rsidR="00A73E68" w:rsidRPr="00B20A0D" w:rsidRDefault="00A73E68" w:rsidP="00EB4979">
            <w:pPr>
              <w:shd w:val="clear" w:color="auto" w:fill="FFFFFF"/>
              <w:rPr>
                <w:rFonts w:ascii="Georgia" w:hAnsi="Georgia"/>
                <w:i/>
                <w:sz w:val="20"/>
                <w:shd w:val="clear" w:color="auto" w:fill="FFFFFF"/>
                <w:lang w:val="id-ID"/>
              </w:rPr>
            </w:pPr>
            <w:r w:rsidRPr="00B20A0D">
              <w:rPr>
                <w:rFonts w:ascii="Georgia" w:hAnsi="Georgia"/>
                <w:i/>
                <w:sz w:val="20"/>
                <w:shd w:val="clear" w:color="auto" w:fill="FFFFFF"/>
                <w:lang w:val="id-ID"/>
              </w:rPr>
              <w:t>Character</w:t>
            </w:r>
          </w:p>
          <w:p w14:paraId="0CEDB559" w14:textId="77777777" w:rsidR="00A73E68" w:rsidRPr="00B20A0D" w:rsidRDefault="00A73E68" w:rsidP="00EB4979">
            <w:pPr>
              <w:shd w:val="clear" w:color="auto" w:fill="FFFFFF"/>
              <w:rPr>
                <w:rFonts w:ascii="Georgia" w:hAnsi="Georgia"/>
                <w:i/>
                <w:sz w:val="20"/>
                <w:shd w:val="clear" w:color="auto" w:fill="FFFFFF"/>
                <w:lang w:val="id-ID"/>
              </w:rPr>
            </w:pPr>
            <w:r w:rsidRPr="00B20A0D">
              <w:rPr>
                <w:rFonts w:ascii="Georgia" w:hAnsi="Georgia"/>
                <w:i/>
                <w:sz w:val="20"/>
                <w:shd w:val="clear" w:color="auto" w:fill="FFFFFF"/>
                <w:lang w:val="id-ID"/>
              </w:rPr>
              <w:t>Petak Umpet</w:t>
            </w:r>
          </w:p>
          <w:p w14:paraId="1652D1EE" w14:textId="77777777" w:rsidR="00A73E68" w:rsidRPr="00B20A0D" w:rsidRDefault="00A73E68" w:rsidP="00EB4979">
            <w:pPr>
              <w:shd w:val="clear" w:color="auto" w:fill="FFFFFF"/>
              <w:rPr>
                <w:rFonts w:ascii="Georgia" w:hAnsi="Georgia"/>
                <w:i/>
                <w:sz w:val="20"/>
                <w:shd w:val="clear" w:color="auto" w:fill="FFFFFF"/>
                <w:lang w:val="id-ID"/>
              </w:rPr>
            </w:pPr>
            <w:r w:rsidRPr="00B20A0D">
              <w:rPr>
                <w:rFonts w:ascii="Georgia" w:hAnsi="Georgia"/>
                <w:i/>
                <w:sz w:val="20"/>
                <w:shd w:val="clear" w:color="auto" w:fill="FFFFFF"/>
                <w:lang w:val="id-ID"/>
              </w:rPr>
              <w:t>Response</w:t>
            </w:r>
          </w:p>
          <w:p w14:paraId="024C4C97" w14:textId="77777777" w:rsidR="00A73E68" w:rsidRPr="00B20A0D" w:rsidRDefault="00A73E68" w:rsidP="00EB4979">
            <w:pPr>
              <w:shd w:val="clear" w:color="auto" w:fill="FFFFFF"/>
              <w:rPr>
                <w:rFonts w:ascii="Georgia" w:hAnsi="Georgia"/>
                <w:i/>
                <w:sz w:val="20"/>
                <w:shd w:val="clear" w:color="auto" w:fill="FFFFFF"/>
                <w:lang w:val="id-ID"/>
              </w:rPr>
            </w:pPr>
            <w:r w:rsidRPr="00B20A0D">
              <w:rPr>
                <w:rFonts w:ascii="Georgia" w:hAnsi="Georgia"/>
                <w:i/>
                <w:sz w:val="20"/>
                <w:shd w:val="clear" w:color="auto" w:fill="FFFFFF"/>
                <w:lang w:val="id-ID"/>
              </w:rPr>
              <w:t>Traditional Game</w:t>
            </w:r>
          </w:p>
          <w:p w14:paraId="697203A2" w14:textId="77777777" w:rsidR="00A73E68" w:rsidRPr="00B20A0D" w:rsidRDefault="00A73E68" w:rsidP="00EB4979">
            <w:pPr>
              <w:shd w:val="clear" w:color="auto" w:fill="FFFFFF"/>
              <w:rPr>
                <w:rFonts w:ascii="Georgia" w:hAnsi="Georgia"/>
                <w:bCs/>
                <w:i/>
                <w:sz w:val="20"/>
                <w:lang w:val="id-ID"/>
              </w:rPr>
            </w:pPr>
          </w:p>
          <w:p w14:paraId="560253CA" w14:textId="77777777" w:rsidR="00A73E68" w:rsidRPr="00B20A0D" w:rsidRDefault="00A73E68" w:rsidP="00EB4979">
            <w:pPr>
              <w:shd w:val="clear" w:color="auto" w:fill="FFFFFF"/>
              <w:rPr>
                <w:rFonts w:ascii="Georgia" w:hAnsi="Georgia"/>
                <w:bCs/>
                <w:i/>
                <w:sz w:val="20"/>
                <w:lang w:val="id-ID"/>
              </w:rPr>
            </w:pPr>
          </w:p>
          <w:p w14:paraId="3255427A" w14:textId="77777777" w:rsidR="00A73E68" w:rsidRPr="00B20A0D" w:rsidRDefault="00A73E68" w:rsidP="00EB4979">
            <w:pPr>
              <w:shd w:val="clear" w:color="auto" w:fill="FFFFFF"/>
              <w:rPr>
                <w:rFonts w:ascii="Georgia" w:hAnsi="Georgia"/>
                <w:bCs/>
                <w:i/>
                <w:sz w:val="20"/>
                <w:lang w:val="id-ID"/>
              </w:rPr>
            </w:pPr>
          </w:p>
          <w:p w14:paraId="0BE410D9" w14:textId="77777777" w:rsidR="00A73E68" w:rsidRPr="00B20A0D" w:rsidRDefault="00A73E68" w:rsidP="00EB4979">
            <w:pPr>
              <w:shd w:val="clear" w:color="auto" w:fill="FFFFFF"/>
              <w:rPr>
                <w:rFonts w:ascii="Georgia" w:hAnsi="Georgia"/>
                <w:bCs/>
                <w:i/>
                <w:sz w:val="20"/>
                <w:lang w:val="id-ID"/>
              </w:rPr>
            </w:pPr>
          </w:p>
          <w:p w14:paraId="47671618" w14:textId="77777777" w:rsidR="00A73E68" w:rsidRPr="00B20A0D" w:rsidRDefault="00A73E68" w:rsidP="00EB4979">
            <w:pPr>
              <w:shd w:val="clear" w:color="auto" w:fill="FFFFFF"/>
              <w:rPr>
                <w:rFonts w:ascii="Georgia" w:hAnsi="Georgia"/>
                <w:bCs/>
                <w:i/>
                <w:sz w:val="20"/>
                <w:lang w:val="id-ID"/>
              </w:rPr>
            </w:pPr>
          </w:p>
          <w:p w14:paraId="58C77893" w14:textId="77777777" w:rsidR="00A73E68" w:rsidRPr="00B20A0D" w:rsidRDefault="00A73E68" w:rsidP="00EB4979">
            <w:pPr>
              <w:shd w:val="clear" w:color="auto" w:fill="FFFFFF"/>
              <w:rPr>
                <w:rFonts w:ascii="Georgia" w:hAnsi="Georgia"/>
                <w:bCs/>
                <w:iCs/>
                <w:sz w:val="20"/>
                <w:lang w:val="id-ID"/>
              </w:rPr>
            </w:pPr>
          </w:p>
          <w:p w14:paraId="776981C8" w14:textId="77777777" w:rsidR="00A73E68" w:rsidRPr="00B20A0D" w:rsidRDefault="00A73E68" w:rsidP="00EB4979">
            <w:pPr>
              <w:shd w:val="clear" w:color="auto" w:fill="FFFFFF"/>
              <w:rPr>
                <w:rFonts w:ascii="Georgia" w:hAnsi="Georgia"/>
                <w:bCs/>
                <w:iCs/>
                <w:sz w:val="20"/>
                <w:lang w:val="id-ID"/>
              </w:rPr>
            </w:pPr>
          </w:p>
          <w:p w14:paraId="25A4C274" w14:textId="77777777" w:rsidR="00A73E68" w:rsidRPr="00B20A0D" w:rsidRDefault="00A73E68" w:rsidP="00EB4979">
            <w:pPr>
              <w:shd w:val="clear" w:color="auto" w:fill="FFFFFF"/>
              <w:rPr>
                <w:rFonts w:ascii="Georgia" w:hAnsi="Georgia"/>
                <w:bCs/>
                <w:iCs/>
                <w:sz w:val="20"/>
                <w:lang w:val="id-ID"/>
              </w:rPr>
            </w:pPr>
          </w:p>
          <w:p w14:paraId="3CC4AC17" w14:textId="77777777" w:rsidR="00A73E68" w:rsidRPr="00B20A0D" w:rsidRDefault="00A73E68" w:rsidP="00EB4979">
            <w:pPr>
              <w:shd w:val="clear" w:color="auto" w:fill="FFFFFF"/>
              <w:spacing w:before="240"/>
              <w:rPr>
                <w:rFonts w:ascii="Georgia" w:hAnsi="Georgia"/>
                <w:bCs/>
                <w:iCs/>
                <w:sz w:val="20"/>
                <w:lang w:val="id-ID"/>
              </w:rPr>
            </w:pPr>
            <w:r w:rsidRPr="00B20A0D">
              <w:rPr>
                <w:rFonts w:ascii="Georgia" w:hAnsi="Georgia"/>
                <w:bCs/>
                <w:iCs/>
                <w:sz w:val="20"/>
                <w:lang w:val="id-ID"/>
              </w:rPr>
              <w:t>Kata kunci:</w:t>
            </w:r>
          </w:p>
          <w:p w14:paraId="5C034A07" w14:textId="77777777" w:rsidR="00A73E68" w:rsidRPr="00B20A0D" w:rsidRDefault="00A73E68" w:rsidP="00EB4979">
            <w:pPr>
              <w:jc w:val="both"/>
              <w:rPr>
                <w:rFonts w:ascii="Georgia" w:hAnsi="Georgia"/>
                <w:i/>
                <w:sz w:val="20"/>
                <w:lang w:val="id-ID"/>
              </w:rPr>
            </w:pPr>
            <w:r w:rsidRPr="00B20A0D">
              <w:rPr>
                <w:rFonts w:ascii="Georgia" w:hAnsi="Georgia"/>
                <w:i/>
                <w:sz w:val="20"/>
                <w:lang w:val="id-ID"/>
              </w:rPr>
              <w:t>Karakter</w:t>
            </w:r>
          </w:p>
          <w:p w14:paraId="053BCD8E" w14:textId="77777777" w:rsidR="00A73E68" w:rsidRPr="00B20A0D" w:rsidRDefault="00A73E68" w:rsidP="00EB4979">
            <w:pPr>
              <w:jc w:val="both"/>
              <w:rPr>
                <w:rFonts w:ascii="Georgia" w:hAnsi="Georgia"/>
                <w:i/>
                <w:sz w:val="20"/>
                <w:lang w:val="id-ID"/>
              </w:rPr>
            </w:pPr>
            <w:r w:rsidRPr="00B20A0D">
              <w:rPr>
                <w:rFonts w:ascii="Georgia" w:hAnsi="Georgia"/>
                <w:i/>
                <w:sz w:val="20"/>
                <w:lang w:val="id-ID"/>
              </w:rPr>
              <w:t>Permainan Tradisional</w:t>
            </w:r>
          </w:p>
          <w:p w14:paraId="62498059" w14:textId="77777777" w:rsidR="00A73E68" w:rsidRPr="00B20A0D" w:rsidRDefault="00A73E68" w:rsidP="00EB4979">
            <w:pPr>
              <w:jc w:val="both"/>
              <w:rPr>
                <w:rFonts w:ascii="Georgia" w:hAnsi="Georgia"/>
                <w:i/>
                <w:sz w:val="20"/>
                <w:lang w:val="id-ID"/>
              </w:rPr>
            </w:pPr>
            <w:r w:rsidRPr="00B20A0D">
              <w:rPr>
                <w:rFonts w:ascii="Georgia" w:hAnsi="Georgia"/>
                <w:i/>
                <w:sz w:val="20"/>
                <w:lang w:val="id-ID"/>
              </w:rPr>
              <w:t>Petak Umpet</w:t>
            </w:r>
          </w:p>
          <w:p w14:paraId="38CDC647" w14:textId="77777777" w:rsidR="00A73E68" w:rsidRPr="00B20A0D" w:rsidRDefault="00A73E68" w:rsidP="00EB4979">
            <w:pPr>
              <w:jc w:val="both"/>
              <w:rPr>
                <w:rFonts w:ascii="Georgia" w:hAnsi="Georgia"/>
                <w:i/>
                <w:sz w:val="20"/>
                <w:lang w:val="id-ID"/>
              </w:rPr>
            </w:pPr>
            <w:r w:rsidRPr="00B20A0D">
              <w:rPr>
                <w:rFonts w:ascii="Georgia" w:hAnsi="Georgia"/>
                <w:i/>
                <w:sz w:val="20"/>
                <w:lang w:val="id-ID"/>
              </w:rPr>
              <w:t>Respon</w:t>
            </w:r>
          </w:p>
          <w:p w14:paraId="17982462" w14:textId="77777777" w:rsidR="00A73E68" w:rsidRPr="00B20A0D" w:rsidRDefault="00A73E68" w:rsidP="00EB4979">
            <w:pPr>
              <w:jc w:val="both"/>
              <w:rPr>
                <w:rFonts w:ascii="Georgia" w:hAnsi="Georgia"/>
                <w:i/>
                <w:spacing w:val="-3"/>
                <w:position w:val="-1"/>
                <w:sz w:val="20"/>
                <w:lang w:val="id-ID"/>
              </w:rPr>
            </w:pPr>
          </w:p>
        </w:tc>
        <w:tc>
          <w:tcPr>
            <w:tcW w:w="6954" w:type="dxa"/>
            <w:tcBorders>
              <w:top w:val="nil"/>
              <w:left w:val="nil"/>
              <w:bottom w:val="single" w:sz="2" w:space="0" w:color="auto"/>
            </w:tcBorders>
          </w:tcPr>
          <w:p w14:paraId="42B886BD" w14:textId="77777777" w:rsidR="00A73E68" w:rsidRPr="00B20A0D" w:rsidRDefault="00A73E68" w:rsidP="00EB4979">
            <w:pPr>
              <w:tabs>
                <w:tab w:val="left" w:pos="3268"/>
              </w:tabs>
              <w:jc w:val="both"/>
              <w:rPr>
                <w:rFonts w:ascii="Georgia" w:eastAsia="Arial" w:hAnsi="Georgia"/>
                <w:spacing w:val="2"/>
                <w:sz w:val="20"/>
                <w:lang w:val="id-ID"/>
              </w:rPr>
            </w:pPr>
            <w:r w:rsidRPr="00B20A0D">
              <w:rPr>
                <w:rFonts w:ascii="Georgia" w:hAnsi="Georgia"/>
                <w:sz w:val="20"/>
                <w:shd w:val="clear" w:color="auto" w:fill="FFFFFF"/>
                <w:lang w:val="id-ID"/>
              </w:rPr>
              <w:t>The purpose of this study was to see the effect of integrating the traditional game of hide and seek on learning. This type of research is a mix method. This study involved several variables as research categories, namely response, the character of Cinta Damai and the character of Cinta Tanah Air with a total sample of 44 students. Data analysis used descriptive and inferential statistics. The integration was carried out at the 55/I Sridadi Elementary School and 1 Batang Hari Madrasah Ibtidaiyah seen in the response, the character of Love for Peace and the character of love for the homeland. The result is that each variable from the response, the character of Love of Peace and the character of love for the homeland has a significant influence, with a value of sig &lt;0.05 and in each variable the dominant in the good category</w:t>
            </w:r>
          </w:p>
          <w:p w14:paraId="3C15D0E9" w14:textId="77777777" w:rsidR="00A73E68" w:rsidRPr="00B20A0D" w:rsidRDefault="00A73E68" w:rsidP="00EB4979">
            <w:pPr>
              <w:tabs>
                <w:tab w:val="left" w:pos="3268"/>
              </w:tabs>
              <w:jc w:val="both"/>
              <w:rPr>
                <w:rFonts w:ascii="Georgia" w:eastAsia="Arial" w:hAnsi="Georgia"/>
                <w:spacing w:val="2"/>
                <w:sz w:val="20"/>
                <w:lang w:val="id-ID"/>
              </w:rPr>
            </w:pPr>
          </w:p>
          <w:p w14:paraId="2BFC42BA" w14:textId="77777777" w:rsidR="00A73E68" w:rsidRPr="00B20A0D" w:rsidRDefault="00A73E68" w:rsidP="00EB4979">
            <w:pPr>
              <w:tabs>
                <w:tab w:val="left" w:pos="3268"/>
              </w:tabs>
              <w:autoSpaceDE w:val="0"/>
              <w:autoSpaceDN w:val="0"/>
              <w:adjustRightInd w:val="0"/>
              <w:rPr>
                <w:rFonts w:ascii="Georgia" w:hAnsi="Georgia"/>
                <w:b/>
                <w:bCs/>
                <w:sz w:val="20"/>
              </w:rPr>
            </w:pPr>
            <w:r w:rsidRPr="00B20A0D">
              <w:rPr>
                <w:rFonts w:ascii="Georgia" w:hAnsi="Georgia"/>
                <w:b/>
                <w:bCs/>
                <w:sz w:val="20"/>
              </w:rPr>
              <w:t>Abstrak</w:t>
            </w:r>
          </w:p>
          <w:p w14:paraId="44748805" w14:textId="77777777" w:rsidR="00EB4979" w:rsidRPr="00B20A0D" w:rsidRDefault="00EB4979" w:rsidP="00EB4979">
            <w:pPr>
              <w:tabs>
                <w:tab w:val="left" w:pos="3268"/>
              </w:tabs>
              <w:autoSpaceDE w:val="0"/>
              <w:autoSpaceDN w:val="0"/>
              <w:adjustRightInd w:val="0"/>
              <w:rPr>
                <w:rFonts w:ascii="Georgia" w:hAnsi="Georgia"/>
                <w:b/>
                <w:bCs/>
                <w:sz w:val="20"/>
              </w:rPr>
            </w:pPr>
          </w:p>
          <w:p w14:paraId="38A981F8" w14:textId="79163E78" w:rsidR="00A73E68" w:rsidRPr="00B20A0D" w:rsidRDefault="00A73E68" w:rsidP="00EB4979">
            <w:pPr>
              <w:tabs>
                <w:tab w:val="left" w:pos="3268"/>
              </w:tabs>
              <w:jc w:val="both"/>
              <w:rPr>
                <w:rStyle w:val="kcmread1114"/>
                <w:rFonts w:ascii="Georgia" w:eastAsia="Arial" w:hAnsi="Georgia"/>
                <w:spacing w:val="2"/>
                <w:sz w:val="20"/>
              </w:rPr>
            </w:pPr>
            <w:r w:rsidRPr="00B20A0D">
              <w:rPr>
                <w:rFonts w:ascii="Georgia" w:eastAsia="Arial" w:hAnsi="Georgia"/>
                <w:spacing w:val="2"/>
                <w:sz w:val="20"/>
              </w:rPr>
              <w:t>Tujuan penelitian ini adalah untuk melihat pengaruh pengintegrasian permainan tradisional Petak umpet pada pembelajaran. Jenis penelitian ini adalah mix method. Penelitian ini melibatkan beberapa variabel sebagai kategori penelitian yaitu respon, karakter Cinta Damai dan karakter Cinta Tanah Air dengan jumlah sampel 44 siswa. Analisis data menggunakan statistik deskriptif dan inferensial. Pengintegrasian dilakukan di Sekolah Dasar Negeri 55/I Sridadi dan Madrasah Ibtidaiyah 1 Batang Hari dilihat pada respon, karakter Cinta Damai dan karakter cinta tanah air. Hasilnya setiap variabel dari respon, karakter Cinta damai dan karakter cinta tanah air memiliki pengaruh yang signifikan, dengan nilai sig&lt;0,05 dan pada setiap varibel dominan dalam kategori baik.</w:t>
            </w:r>
          </w:p>
        </w:tc>
      </w:tr>
    </w:tbl>
    <w:p w14:paraId="37A7F881" w14:textId="2180F02C" w:rsidR="00943F35" w:rsidRPr="00B20A0D" w:rsidRDefault="00943F35" w:rsidP="00943F35">
      <w:pPr>
        <w:spacing w:after="0" w:line="240" w:lineRule="auto"/>
        <w:jc w:val="both"/>
        <w:rPr>
          <w:rStyle w:val="viiyi"/>
          <w:rFonts w:ascii="Georgia" w:hAnsi="Georgia" w:cs="Times New Roman"/>
          <w:sz w:val="24"/>
          <w:szCs w:val="24"/>
        </w:rPr>
      </w:pPr>
    </w:p>
    <w:p w14:paraId="34CC3CF8" w14:textId="77777777" w:rsidR="00EB4979" w:rsidRPr="00B20A0D" w:rsidRDefault="00B20CCB" w:rsidP="00B20A0D">
      <w:pPr>
        <w:spacing w:after="0" w:line="240" w:lineRule="auto"/>
        <w:jc w:val="both"/>
        <w:rPr>
          <w:rFonts w:ascii="Georgia" w:hAnsi="Georgia" w:cs="Times New Roman"/>
          <w:b/>
          <w:sz w:val="24"/>
          <w:szCs w:val="24"/>
        </w:rPr>
      </w:pPr>
      <w:r w:rsidRPr="00B20A0D">
        <w:rPr>
          <w:rFonts w:ascii="Georgia" w:hAnsi="Georgia" w:cs="Times New Roman"/>
          <w:b/>
          <w:sz w:val="24"/>
          <w:szCs w:val="24"/>
        </w:rPr>
        <w:t xml:space="preserve">LATAR BELAKANG </w:t>
      </w:r>
    </w:p>
    <w:p w14:paraId="19570D79" w14:textId="69359857" w:rsidR="00EB4979" w:rsidRPr="00B20A0D" w:rsidRDefault="00EB4979" w:rsidP="00B20A0D">
      <w:pPr>
        <w:spacing w:after="0"/>
        <w:jc w:val="both"/>
        <w:rPr>
          <w:rFonts w:ascii="Georgia" w:hAnsi="Georgia" w:cs="Times New Roman"/>
          <w:b/>
          <w:sz w:val="24"/>
          <w:szCs w:val="24"/>
        </w:rPr>
      </w:pPr>
      <w:r w:rsidRPr="00B20A0D">
        <w:rPr>
          <w:rFonts w:ascii="Georgia" w:hAnsi="Georgia" w:cs="Times New Roman"/>
          <w:b/>
          <w:sz w:val="24"/>
          <w:szCs w:val="24"/>
        </w:rPr>
        <w:tab/>
      </w:r>
      <w:r w:rsidR="00C66E9E" w:rsidRPr="00B20A0D">
        <w:rPr>
          <w:rFonts w:ascii="Georgia" w:hAnsi="Georgia" w:cs="Times New Roman"/>
        </w:rPr>
        <w:t>Pendidikan karakter</w:t>
      </w:r>
      <w:r w:rsidR="00C43968" w:rsidRPr="00B20A0D">
        <w:rPr>
          <w:rFonts w:ascii="Georgia" w:hAnsi="Georgia" w:cs="Times New Roman"/>
        </w:rPr>
        <w:t xml:space="preserve"> sangat penting bagi bangsa karena karakter baik akan menciptakan negara yang baik pula</w:t>
      </w:r>
      <w:r w:rsidR="0091594A" w:rsidRPr="00B20A0D">
        <w:rPr>
          <w:rFonts w:ascii="Georgia" w:hAnsi="Georgia" w:cs="Times New Roman"/>
        </w:rPr>
        <w:t>.</w:t>
      </w:r>
      <w:r w:rsidR="00C66E9E" w:rsidRPr="00B20A0D">
        <w:rPr>
          <w:rFonts w:ascii="Georgia" w:hAnsi="Georgia" w:cs="Times New Roman"/>
        </w:rPr>
        <w:t xml:space="preserve"> </w:t>
      </w:r>
      <w:r w:rsidR="00C43968" w:rsidRPr="00B20A0D">
        <w:rPr>
          <w:rFonts w:ascii="Georgia" w:hAnsi="Georgia" w:cs="Times New Roman"/>
        </w:rPr>
        <w:t xml:space="preserve">Pendidikan karakter adalah perbuatan atau usaha untuk membentuk karakter pada peserta didik </w:t>
      </w:r>
      <w:r w:rsidR="00084B8A" w:rsidRPr="00B20A0D">
        <w:rPr>
          <w:rFonts w:ascii="Georgia" w:hAnsi="Georgia" w:cs="Times New Roman"/>
        </w:rPr>
        <w:t>(</w:t>
      </w:r>
      <w:r w:rsidR="00084B8A" w:rsidRPr="00B20A0D">
        <w:rPr>
          <w:rFonts w:ascii="Georgia" w:hAnsi="Georgia" w:cs="Times New Roman"/>
          <w:color w:val="222222"/>
          <w:shd w:val="clear" w:color="auto" w:fill="FFFFFF"/>
        </w:rPr>
        <w:t>Damon, 2013; Nucci &amp; Narváez, 2014</w:t>
      </w:r>
      <w:r w:rsidR="0091594A" w:rsidRPr="00B20A0D">
        <w:rPr>
          <w:rFonts w:ascii="Georgia" w:hAnsi="Georgia" w:cs="Times New Roman"/>
          <w:color w:val="222222"/>
          <w:shd w:val="clear" w:color="auto" w:fill="FFFFFF"/>
        </w:rPr>
        <w:t xml:space="preserve">; Ramdhani, 2017). Pendidikan karakter lebih di utamakan dari pada pengetahuan, untuk apa pintar tetapi tidak memiliki </w:t>
      </w:r>
      <w:r w:rsidR="0091594A" w:rsidRPr="00B20A0D">
        <w:rPr>
          <w:rFonts w:ascii="Georgia" w:hAnsi="Georgia" w:cs="Times New Roman"/>
          <w:color w:val="222222"/>
          <w:shd w:val="clear" w:color="auto" w:fill="FFFFFF"/>
        </w:rPr>
        <w:lastRenderedPageBreak/>
        <w:t xml:space="preserve">kepribadian yang baik, itulah mengapa pentingnya pendidikan </w:t>
      </w:r>
      <w:r w:rsidR="0091594A" w:rsidRPr="00B20A0D">
        <w:rPr>
          <w:rFonts w:ascii="Georgia" w:hAnsi="Georgia" w:cs="Times New Roman"/>
          <w:shd w:val="clear" w:color="auto" w:fill="FFFFFF"/>
        </w:rPr>
        <w:t>karakter</w:t>
      </w:r>
      <w:r w:rsidR="009353C4" w:rsidRPr="00B20A0D">
        <w:rPr>
          <w:rFonts w:ascii="Georgia" w:hAnsi="Georgia" w:cs="Times New Roman"/>
          <w:shd w:val="clear" w:color="auto" w:fill="FFFFFF"/>
        </w:rPr>
        <w:t xml:space="preserve"> (Omeri, 2015; Sahroni, 2017; Munawwaroh,2019).</w:t>
      </w:r>
      <w:r w:rsidR="00C43968" w:rsidRPr="00B20A0D">
        <w:rPr>
          <w:rFonts w:ascii="Georgia" w:hAnsi="Georgia" w:cs="Times New Roman"/>
          <w:color w:val="222222"/>
          <w:shd w:val="clear" w:color="auto" w:fill="FFFFFF"/>
        </w:rPr>
        <w:t xml:space="preserve"> Maka dari itu </w:t>
      </w:r>
      <w:r w:rsidR="00626FD3" w:rsidRPr="00B20A0D">
        <w:rPr>
          <w:rFonts w:ascii="Georgia" w:hAnsi="Georgia" w:cs="Times New Roman"/>
          <w:color w:val="222222"/>
          <w:shd w:val="clear" w:color="auto" w:fill="FFFFFF"/>
        </w:rPr>
        <w:t xml:space="preserve"> pendidikan karakter</w:t>
      </w:r>
      <w:r w:rsidR="00C43968" w:rsidRPr="00B20A0D">
        <w:rPr>
          <w:rFonts w:ascii="Georgia" w:hAnsi="Georgia" w:cs="Times New Roman"/>
          <w:color w:val="222222"/>
          <w:shd w:val="clear" w:color="auto" w:fill="FFFFFF"/>
        </w:rPr>
        <w:t xml:space="preserve"> di padukan di setiap pembelajaran. Julaiha, 2014 ; Wiliandani, Wiyono &amp; Sobri, 2016).</w:t>
      </w:r>
    </w:p>
    <w:p w14:paraId="0EEA38BF" w14:textId="6687860C" w:rsidR="000F18B5" w:rsidRPr="00B20A0D" w:rsidRDefault="00EB4979" w:rsidP="00EB4979">
      <w:pPr>
        <w:spacing w:after="0" w:line="240" w:lineRule="auto"/>
        <w:jc w:val="both"/>
        <w:rPr>
          <w:rFonts w:ascii="Georgia" w:hAnsi="Georgia" w:cs="Times New Roman"/>
          <w:color w:val="222222"/>
          <w:shd w:val="clear" w:color="auto" w:fill="FFFFFF"/>
        </w:rPr>
      </w:pPr>
      <w:r w:rsidRPr="00B20A0D">
        <w:rPr>
          <w:rFonts w:ascii="Georgia" w:hAnsi="Georgia" w:cs="Times New Roman"/>
          <w:color w:val="222222"/>
          <w:shd w:val="clear" w:color="auto" w:fill="FFFFFF"/>
        </w:rPr>
        <w:tab/>
      </w:r>
      <w:r w:rsidR="00AA6CB1" w:rsidRPr="00B20A0D">
        <w:rPr>
          <w:rFonts w:ascii="Georgia" w:hAnsi="Georgia" w:cs="Times New Roman"/>
        </w:rPr>
        <w:t>Pembelajaran</w:t>
      </w:r>
      <w:r w:rsidR="005F4A9A" w:rsidRPr="00B20A0D">
        <w:rPr>
          <w:rFonts w:ascii="Georgia" w:hAnsi="Georgia" w:cs="Times New Roman"/>
        </w:rPr>
        <w:t xml:space="preserve"> adalah interaksi antara guru dan siswa dalam suatau lingkungan belajar. Pembelajaran merupakan bantuan yang diberikan guru agar dapat terjadi proses menambah ilmu pengetahuan, keterampilan dan sikap </w:t>
      </w:r>
      <w:r w:rsidR="00B44621" w:rsidRPr="00B20A0D">
        <w:rPr>
          <w:rFonts w:ascii="Georgia" w:hAnsi="Georgia" w:cs="Times New Roman"/>
        </w:rPr>
        <w:t>(</w:t>
      </w:r>
      <w:r w:rsidR="005F4A9A" w:rsidRPr="00B20A0D">
        <w:rPr>
          <w:rFonts w:ascii="Georgia" w:hAnsi="Georgia" w:cs="Times New Roman"/>
          <w:color w:val="222222"/>
          <w:shd w:val="clear" w:color="auto" w:fill="FFFFFF"/>
        </w:rPr>
        <w:t xml:space="preserve">Afandi, Dkk, 2013; </w:t>
      </w:r>
      <w:r w:rsidR="00B44621" w:rsidRPr="00B20A0D">
        <w:rPr>
          <w:rFonts w:ascii="Georgia" w:hAnsi="Georgia" w:cs="Times New Roman"/>
          <w:color w:val="222222"/>
          <w:shd w:val="clear" w:color="auto" w:fill="FFFFFF"/>
        </w:rPr>
        <w:t>Suardi, 2018</w:t>
      </w:r>
      <w:r w:rsidR="005F4A9A" w:rsidRPr="00B20A0D">
        <w:rPr>
          <w:rFonts w:ascii="Georgia" w:hAnsi="Georgia" w:cs="Times New Roman"/>
          <w:color w:val="222222"/>
          <w:shd w:val="clear" w:color="auto" w:fill="FFFFFF"/>
        </w:rPr>
        <w:t>; Muhali, 2019). Pembelajaran yang baik maka akan menghasilkan siswa yang berkualitas, (</w:t>
      </w:r>
      <w:r w:rsidR="00E542E4" w:rsidRPr="00B20A0D">
        <w:rPr>
          <w:rFonts w:ascii="Georgia" w:hAnsi="Georgia" w:cs="Times New Roman"/>
          <w:color w:val="222222"/>
          <w:shd w:val="clear" w:color="auto" w:fill="FFFFFF"/>
        </w:rPr>
        <w:t xml:space="preserve">Lehtinen, Hakkarainen &amp; Palonen, 2014; </w:t>
      </w:r>
      <w:r w:rsidR="005F4A9A" w:rsidRPr="00B20A0D">
        <w:rPr>
          <w:rFonts w:ascii="Georgia" w:hAnsi="Georgia" w:cs="Times New Roman"/>
          <w:color w:val="222222"/>
          <w:shd w:val="clear" w:color="auto" w:fill="FFFFFF"/>
        </w:rPr>
        <w:t>Fathurrohman, 2015).</w:t>
      </w:r>
      <w:r w:rsidR="00F46858">
        <w:rPr>
          <w:rFonts w:ascii="Georgia" w:hAnsi="Georgia" w:cs="Times New Roman"/>
          <w:color w:val="222222"/>
          <w:shd w:val="clear" w:color="auto" w:fill="FFFFFF"/>
        </w:rPr>
        <w:t xml:space="preserve"> </w:t>
      </w:r>
      <w:r w:rsidR="00C43968" w:rsidRPr="00B20A0D">
        <w:rPr>
          <w:rFonts w:ascii="Georgia" w:hAnsi="Georgia" w:cs="Times New Roman"/>
          <w:color w:val="222222"/>
          <w:shd w:val="clear" w:color="auto" w:fill="FFFFFF"/>
        </w:rPr>
        <w:t>Salah Satunya pembelajaran menyenangkan dengan cara bermain</w:t>
      </w:r>
      <w:r w:rsidR="000F18B5" w:rsidRPr="00B20A0D">
        <w:rPr>
          <w:rFonts w:ascii="Georgia" w:hAnsi="Georgia" w:cs="Times New Roman"/>
          <w:color w:val="222222"/>
          <w:shd w:val="clear" w:color="auto" w:fill="FFFFFF"/>
        </w:rPr>
        <w:t xml:space="preserve"> (Rohmawati, 2015; Miskawati, 2019; Risalah, Zahro &amp; Aisyah, 2021), mengintegrasikan permainan tradisonal sebagai pembelajaran yang menyenangkan dalam membentuk karakter.</w:t>
      </w:r>
    </w:p>
    <w:p w14:paraId="4A8FBA13" w14:textId="77777777" w:rsidR="00AA6CB1" w:rsidRPr="00B20A0D" w:rsidRDefault="00E542E4" w:rsidP="00EB4979">
      <w:pPr>
        <w:spacing w:after="0" w:line="240" w:lineRule="auto"/>
        <w:jc w:val="both"/>
        <w:rPr>
          <w:rFonts w:ascii="Georgia" w:hAnsi="Georgia" w:cs="Times New Roman"/>
        </w:rPr>
      </w:pPr>
      <w:r w:rsidRPr="00B20A0D">
        <w:rPr>
          <w:rFonts w:ascii="Georgia" w:hAnsi="Georgia" w:cs="Times New Roman"/>
        </w:rPr>
        <w:tab/>
        <w:t>Permainan Tradisional merupakan segala bentuk kegiatan bermain yang dimiliki setiap daerah dengan memiliki khas tertentu,(</w:t>
      </w:r>
      <w:r w:rsidRPr="00B20A0D">
        <w:rPr>
          <w:rFonts w:ascii="Georgia" w:hAnsi="Georgia" w:cs="Times New Roman"/>
          <w:shd w:val="clear" w:color="auto" w:fill="FFFFFF"/>
        </w:rPr>
        <w:t xml:space="preserve"> Kurniati, 2016: Widodo &amp; Lumintuarso, 2017: Hanief, 2017). Permainan tradisional di indonesia begitu banyak karena indoesia memiliki banyak sekali suku dan etnis, maka dari itu tidak heran jika permainan tradisional di indonesia sangat beragam, (Nursyahidah &amp; Putri, 2013; Ridwan, 2016; Abda’u, Hanurawan &amp; Sutarno, 2020).</w:t>
      </w:r>
      <w:r w:rsidRPr="00B20A0D">
        <w:rPr>
          <w:rFonts w:ascii="Georgia" w:eastAsia="Times New Roman" w:hAnsi="Georgia" w:cs="Times New Roman"/>
          <w:lang w:eastAsia="id-ID"/>
        </w:rPr>
        <w:t xml:space="preserve"> selaras dengan (</w:t>
      </w:r>
      <w:r w:rsidRPr="00B20A0D">
        <w:rPr>
          <w:rFonts w:ascii="Georgia" w:hAnsi="Georgia" w:cs="Times New Roman"/>
          <w:shd w:val="clear" w:color="auto" w:fill="FFFFFF"/>
        </w:rPr>
        <w:t xml:space="preserve">Furio, 2013; Lum,et al, 2018; Selasih &amp; Sudarsana, 2018), nilai di dalam permainan tradisional di implementasikan dalam pembelajaran karena memiliki sumber pelajaran berbasis budaya dan juga nilai nilai karakter untuk mendirikan bangsa yang kuat dan berkarakter. </w:t>
      </w:r>
      <w:r w:rsidRPr="00B20A0D">
        <w:rPr>
          <w:rFonts w:ascii="Georgia" w:eastAsia="Times New Roman" w:hAnsi="Georgia" w:cs="Times New Roman"/>
          <w:lang w:eastAsia="id-ID"/>
        </w:rPr>
        <w:t>Selain itu untuk mengambil nilai karakter juga untuk menambah wawasan tentang budaya  yang ada di sekitar serta untuk selalu menjaga dan melestarikan budaya yang ada agar tidak hilang.</w:t>
      </w:r>
    </w:p>
    <w:p w14:paraId="06E237B5" w14:textId="77777777" w:rsidR="00AA6CB1" w:rsidRPr="00B20A0D" w:rsidRDefault="00626FD3" w:rsidP="00EB4979">
      <w:pPr>
        <w:spacing w:after="0" w:line="240" w:lineRule="auto"/>
        <w:jc w:val="both"/>
        <w:rPr>
          <w:rFonts w:ascii="Georgia" w:hAnsi="Georgia" w:cs="Times New Roman"/>
        </w:rPr>
      </w:pPr>
      <w:r w:rsidRPr="00B20A0D">
        <w:rPr>
          <w:rFonts w:ascii="Georgia" w:hAnsi="Georgia" w:cs="Times New Roman"/>
          <w:color w:val="222222"/>
          <w:shd w:val="clear" w:color="auto" w:fill="FFFFFF"/>
        </w:rPr>
        <w:tab/>
      </w:r>
      <w:r w:rsidR="000F18B5" w:rsidRPr="00B20A0D">
        <w:rPr>
          <w:rFonts w:ascii="Georgia" w:hAnsi="Georgia" w:cs="Times New Roman"/>
          <w:color w:val="222222"/>
          <w:shd w:val="clear" w:color="auto" w:fill="FFFFFF"/>
        </w:rPr>
        <w:t xml:space="preserve">Menjaga dan melestarikan budaya yang ada merupakan kewajiban kita sebagai mesyarakat indonesia. </w:t>
      </w:r>
      <w:r w:rsidR="004A76FD" w:rsidRPr="00B20A0D">
        <w:rPr>
          <w:rFonts w:ascii="Georgia" w:hAnsi="Georgia" w:cs="Times New Roman"/>
          <w:color w:val="222222"/>
          <w:shd w:val="clear" w:color="auto" w:fill="FFFFFF"/>
        </w:rPr>
        <w:t>(</w:t>
      </w:r>
      <w:r w:rsidRPr="00B20A0D">
        <w:rPr>
          <w:rFonts w:ascii="Georgia" w:hAnsi="Georgia" w:cs="Times New Roman"/>
          <w:color w:val="222222"/>
          <w:shd w:val="clear" w:color="auto" w:fill="FFFFFF"/>
        </w:rPr>
        <w:t>Paulsen</w:t>
      </w:r>
      <w:r w:rsidR="00941AF9" w:rsidRPr="00B20A0D">
        <w:rPr>
          <w:rFonts w:ascii="Georgia" w:hAnsi="Georgia" w:cs="Times New Roman"/>
          <w:color w:val="222222"/>
          <w:shd w:val="clear" w:color="auto" w:fill="FFFFFF"/>
        </w:rPr>
        <w:t>, 2013</w:t>
      </w:r>
      <w:r w:rsidR="004A76FD" w:rsidRPr="00B20A0D">
        <w:rPr>
          <w:rFonts w:ascii="Georgia" w:hAnsi="Georgia" w:cs="Times New Roman"/>
          <w:color w:val="222222"/>
          <w:shd w:val="clear" w:color="auto" w:fill="FFFFFF"/>
        </w:rPr>
        <w:t xml:space="preserve">; Mas’udah, 2015; Watts, 2018) berpendapat </w:t>
      </w:r>
      <w:r w:rsidR="00941AF9" w:rsidRPr="00B20A0D">
        <w:rPr>
          <w:rFonts w:ascii="Georgia" w:hAnsi="Georgia" w:cs="Times New Roman"/>
          <w:color w:val="222222"/>
          <w:shd w:val="clear" w:color="auto" w:fill="FFFFFF"/>
        </w:rPr>
        <w:t xml:space="preserve"> permainan petak umpet merupakan </w:t>
      </w:r>
      <w:r w:rsidR="004A76FD" w:rsidRPr="00B20A0D">
        <w:rPr>
          <w:rFonts w:ascii="Georgia" w:hAnsi="Georgia" w:cs="Times New Roman"/>
          <w:color w:val="222222"/>
          <w:shd w:val="clear" w:color="auto" w:fill="FFFFFF"/>
        </w:rPr>
        <w:t>permainan yang di lakukan bersama teman dan mencari teman teman yang sedang bersembunyi. Permaianan petak umpet merupakan permainan tradisional yang banyak di mainkan anak anak di indonesia karena me</w:t>
      </w:r>
      <w:r w:rsidRPr="00B20A0D">
        <w:rPr>
          <w:rFonts w:ascii="Georgia" w:hAnsi="Georgia" w:cs="Times New Roman"/>
          <w:color w:val="222222"/>
          <w:shd w:val="clear" w:color="auto" w:fill="FFFFFF"/>
        </w:rPr>
        <w:t xml:space="preserve">nyenangkan dan mudah di mainkan. </w:t>
      </w:r>
      <w:r w:rsidR="00ED19B7" w:rsidRPr="00B20A0D">
        <w:rPr>
          <w:rFonts w:ascii="Georgia" w:hAnsi="Georgia" w:cs="Times New Roman"/>
          <w:color w:val="222222"/>
          <w:shd w:val="clear" w:color="auto" w:fill="FFFFFF"/>
        </w:rPr>
        <w:t>( Setiawan, 2016 ; Purnamasari&amp; Sartinah, 2019) petak umpet juga memiliki beberapa manfaat diantaranya melatih ingatan siswa, mengembangkan kemampuan siswa dalam bidang kognitif, melatih motorik kasar pada siswa, dan mengembang</w:t>
      </w:r>
      <w:r w:rsidRPr="00B20A0D">
        <w:rPr>
          <w:rFonts w:ascii="Georgia" w:hAnsi="Georgia" w:cs="Times New Roman"/>
          <w:color w:val="222222"/>
          <w:shd w:val="clear" w:color="auto" w:fill="FFFFFF"/>
        </w:rPr>
        <w:t>kan kemampuan sosial pada siswa</w:t>
      </w:r>
      <w:r w:rsidR="001603C7" w:rsidRPr="00B20A0D">
        <w:rPr>
          <w:rFonts w:ascii="Georgia" w:hAnsi="Georgia" w:cs="Times New Roman"/>
          <w:color w:val="222222"/>
          <w:shd w:val="clear" w:color="auto" w:fill="FFFFFF"/>
        </w:rPr>
        <w:t xml:space="preserve">, </w:t>
      </w:r>
      <w:r w:rsidRPr="00B20A0D">
        <w:rPr>
          <w:rFonts w:ascii="Georgia" w:hAnsi="Georgia" w:cs="Times New Roman"/>
          <w:color w:val="222222"/>
          <w:shd w:val="clear" w:color="auto" w:fill="FFFFFF"/>
        </w:rPr>
        <w:t xml:space="preserve">dengan banyak nya manfaat dan nilai nilai yang terkandung </w:t>
      </w:r>
      <w:r w:rsidR="001603C7" w:rsidRPr="00B20A0D">
        <w:rPr>
          <w:rFonts w:ascii="Georgia" w:hAnsi="Georgia" w:cs="Times New Roman"/>
          <w:color w:val="222222"/>
          <w:shd w:val="clear" w:color="auto" w:fill="FFFFFF"/>
        </w:rPr>
        <w:t>di</w:t>
      </w:r>
      <w:r w:rsidRPr="00B20A0D">
        <w:rPr>
          <w:rFonts w:ascii="Georgia" w:hAnsi="Georgia" w:cs="Times New Roman"/>
          <w:color w:val="222222"/>
          <w:shd w:val="clear" w:color="auto" w:fill="FFFFFF"/>
        </w:rPr>
        <w:t xml:space="preserve"> dalam permainan tradisional petak umpet maka sangat baik apabila di padukan </w:t>
      </w:r>
      <w:r w:rsidR="001603C7" w:rsidRPr="00B20A0D">
        <w:rPr>
          <w:rFonts w:ascii="Georgia" w:hAnsi="Georgia" w:cs="Times New Roman"/>
          <w:color w:val="222222"/>
          <w:shd w:val="clear" w:color="auto" w:fill="FFFFFF"/>
        </w:rPr>
        <w:t xml:space="preserve">dalam pembelajaran </w:t>
      </w:r>
      <w:r w:rsidRPr="00B20A0D">
        <w:rPr>
          <w:rFonts w:ascii="Georgia" w:hAnsi="Georgia" w:cs="Times New Roman"/>
          <w:color w:val="222222"/>
          <w:shd w:val="clear" w:color="auto" w:fill="FFFFFF"/>
        </w:rPr>
        <w:t xml:space="preserve">khususnya membentuk karakter cinta damai dan cinta tanah air, (Sari, Saparahayuningsih, &amp; Wembrayarli, 2020; Ashar,  &amp; Inrawulan, 2021). </w:t>
      </w:r>
    </w:p>
    <w:p w14:paraId="5622D314" w14:textId="6B8445F7" w:rsidR="00000387" w:rsidRPr="00B20A0D" w:rsidRDefault="000F18B5" w:rsidP="00EB4979">
      <w:pPr>
        <w:spacing w:after="0" w:line="240" w:lineRule="auto"/>
        <w:jc w:val="both"/>
        <w:rPr>
          <w:rFonts w:ascii="Georgia" w:hAnsi="Georgia" w:cs="Times New Roman"/>
          <w:color w:val="222222"/>
          <w:shd w:val="clear" w:color="auto" w:fill="FFFFFF"/>
        </w:rPr>
      </w:pPr>
      <w:r w:rsidRPr="00B20A0D">
        <w:rPr>
          <w:rFonts w:ascii="Georgia" w:hAnsi="Georgia" w:cs="Times New Roman"/>
        </w:rPr>
        <w:tab/>
      </w:r>
      <w:r w:rsidR="00E542E4" w:rsidRPr="00B20A0D">
        <w:rPr>
          <w:rFonts w:ascii="Georgia" w:hAnsi="Georgia" w:cs="Times New Roman"/>
        </w:rPr>
        <w:t>Karakter cinta damai</w:t>
      </w:r>
      <w:r w:rsidR="00E542E4" w:rsidRPr="00B20A0D">
        <w:rPr>
          <w:rFonts w:ascii="Georgia" w:hAnsi="Georgia" w:cs="Times New Roman"/>
          <w:color w:val="222222"/>
          <w:shd w:val="clear" w:color="auto" w:fill="FFFFFF"/>
        </w:rPr>
        <w:t xml:space="preserve"> </w:t>
      </w:r>
      <w:r w:rsidR="00C80BC1" w:rsidRPr="00B20A0D">
        <w:rPr>
          <w:rFonts w:ascii="Georgia" w:hAnsi="Georgia" w:cs="Times New Roman"/>
          <w:color w:val="222222"/>
          <w:shd w:val="clear" w:color="auto" w:fill="FFFFFF"/>
        </w:rPr>
        <w:t>adalah sikap di mana seseorang merasa senang, menjaga lingkungan sekitar dan tidak merusak ataupun menimbulkan perpecahan.</w:t>
      </w:r>
      <w:r w:rsidR="007E14CE" w:rsidRPr="00B20A0D">
        <w:rPr>
          <w:rFonts w:ascii="Georgia" w:hAnsi="Georgia" w:cs="Times New Roman"/>
          <w:color w:val="222222"/>
          <w:shd w:val="clear" w:color="auto" w:fill="FFFFFF"/>
        </w:rPr>
        <w:t>( Hidayati, Dkk, 2014; Ayu Anggraeni, 2016; Syaefudin, &amp; Santoso, 2018)</w:t>
      </w:r>
      <w:r w:rsidRPr="00B20A0D">
        <w:rPr>
          <w:rFonts w:ascii="Georgia" w:hAnsi="Georgia" w:cs="Times New Roman"/>
          <w:color w:val="222222"/>
          <w:shd w:val="clear" w:color="auto" w:fill="FFFFFF"/>
        </w:rPr>
        <w:t xml:space="preserve">, karakter cinta damai pada peserta didik haruslah di tanamkan sejak dini agar </w:t>
      </w:r>
      <w:r w:rsidR="009275FF" w:rsidRPr="00B20A0D">
        <w:rPr>
          <w:rFonts w:ascii="Georgia" w:hAnsi="Georgia" w:cs="Times New Roman"/>
          <w:color w:val="222222"/>
          <w:shd w:val="clear" w:color="auto" w:fill="FFFFFF"/>
        </w:rPr>
        <w:t xml:space="preserve">lingkungan sekolah selalu damai, jauh dari kekerasan dan kerusakan di lingkungan </w:t>
      </w:r>
      <w:r w:rsidRPr="00B20A0D">
        <w:rPr>
          <w:rFonts w:ascii="Georgia" w:hAnsi="Georgia" w:cs="Times New Roman"/>
          <w:color w:val="222222"/>
          <w:shd w:val="clear" w:color="auto" w:fill="FFFFFF"/>
        </w:rPr>
        <w:t xml:space="preserve"> </w:t>
      </w:r>
      <w:r w:rsidR="009275FF" w:rsidRPr="00B20A0D">
        <w:rPr>
          <w:rFonts w:ascii="Georgia" w:hAnsi="Georgia" w:cs="Times New Roman"/>
          <w:color w:val="222222"/>
          <w:shd w:val="clear" w:color="auto" w:fill="FFFFFF"/>
        </w:rPr>
        <w:t xml:space="preserve">sekitar. (Putri,  &amp; Safitri, 2018; Dwi, 2019 bukan hanya di lingkungan sekolah tapi juga di semua lingkungan baik lingkungan keluarga maupun  umum. </w:t>
      </w:r>
      <w:r w:rsidR="004A79FB" w:rsidRPr="00B20A0D">
        <w:rPr>
          <w:rFonts w:ascii="Georgia" w:hAnsi="Georgia" w:cs="Times New Roman"/>
        </w:rPr>
        <w:t xml:space="preserve">Setiap masyarakat indonesia harus memiliki </w:t>
      </w:r>
      <w:r w:rsidRPr="00B20A0D">
        <w:rPr>
          <w:rFonts w:ascii="Georgia" w:hAnsi="Georgia" w:cs="Times New Roman"/>
        </w:rPr>
        <w:t>Karakter cinta tanah air</w:t>
      </w:r>
      <w:r w:rsidR="004A79FB" w:rsidRPr="00B20A0D">
        <w:rPr>
          <w:rFonts w:ascii="Georgia" w:hAnsi="Georgia" w:cs="Times New Roman"/>
        </w:rPr>
        <w:t xml:space="preserve"> yang kuat dalam diri mereka.  menurut  </w:t>
      </w:r>
      <w:r w:rsidRPr="00B20A0D">
        <w:rPr>
          <w:rFonts w:ascii="Georgia" w:hAnsi="Georgia" w:cs="Times New Roman"/>
          <w:color w:val="222222"/>
          <w:shd w:val="clear" w:color="auto" w:fill="FFFFFF"/>
        </w:rPr>
        <w:t xml:space="preserve"> </w:t>
      </w:r>
      <w:r w:rsidR="001901DB" w:rsidRPr="00B20A0D">
        <w:rPr>
          <w:rFonts w:ascii="Georgia" w:hAnsi="Georgia" w:cs="Times New Roman"/>
          <w:color w:val="222222"/>
          <w:shd w:val="clear" w:color="auto" w:fill="FFFFFF"/>
        </w:rPr>
        <w:t>(</w:t>
      </w:r>
      <w:r w:rsidR="00A41DA2" w:rsidRPr="00B20A0D">
        <w:rPr>
          <w:rFonts w:ascii="Georgia" w:hAnsi="Georgia" w:cs="Times New Roman"/>
          <w:color w:val="222222"/>
          <w:shd w:val="clear" w:color="auto" w:fill="FFFFFF"/>
        </w:rPr>
        <w:t>Suarta, 2017;</w:t>
      </w:r>
      <w:r w:rsidR="004A79FB" w:rsidRPr="00B20A0D">
        <w:rPr>
          <w:rFonts w:ascii="Georgia" w:hAnsi="Georgia" w:cs="Times New Roman"/>
          <w:color w:val="222222"/>
          <w:shd w:val="clear" w:color="auto" w:fill="FFFFFF"/>
        </w:rPr>
        <w:t xml:space="preserve"> </w:t>
      </w:r>
      <w:r w:rsidR="00000387" w:rsidRPr="00B20A0D">
        <w:rPr>
          <w:rFonts w:ascii="Georgia" w:hAnsi="Georgia" w:cs="Times New Roman"/>
          <w:color w:val="222222"/>
          <w:shd w:val="clear" w:color="auto" w:fill="FFFFFF"/>
        </w:rPr>
        <w:t>Maarif &amp; Rofiq 2018</w:t>
      </w:r>
      <w:r w:rsidR="00A41DA2" w:rsidRPr="00B20A0D">
        <w:rPr>
          <w:rFonts w:ascii="Georgia" w:hAnsi="Georgia" w:cs="Times New Roman"/>
          <w:color w:val="222222"/>
          <w:shd w:val="clear" w:color="auto" w:fill="FFFFFF"/>
        </w:rPr>
        <w:t>; Talapessy,</w:t>
      </w:r>
      <w:r w:rsidR="004A79FB" w:rsidRPr="00B20A0D">
        <w:rPr>
          <w:rFonts w:ascii="Georgia" w:hAnsi="Georgia" w:cs="Times New Roman"/>
          <w:color w:val="222222"/>
          <w:shd w:val="clear" w:color="auto" w:fill="FFFFFF"/>
        </w:rPr>
        <w:t xml:space="preserve"> </w:t>
      </w:r>
      <w:r w:rsidR="00A41DA2" w:rsidRPr="00B20A0D">
        <w:rPr>
          <w:rFonts w:ascii="Georgia" w:hAnsi="Georgia" w:cs="Times New Roman"/>
          <w:color w:val="222222"/>
          <w:shd w:val="clear" w:color="auto" w:fill="FFFFFF"/>
        </w:rPr>
        <w:t>Kumalasari &amp; Salouw 2020</w:t>
      </w:r>
      <w:r w:rsidR="001901DB" w:rsidRPr="00B20A0D">
        <w:rPr>
          <w:rFonts w:ascii="Georgia" w:hAnsi="Georgia" w:cs="Times New Roman"/>
          <w:color w:val="222222"/>
          <w:shd w:val="clear" w:color="auto" w:fill="FFFFFF"/>
        </w:rPr>
        <w:t>)</w:t>
      </w:r>
      <w:r w:rsidR="004A79FB" w:rsidRPr="00B20A0D">
        <w:rPr>
          <w:rFonts w:ascii="Georgia" w:hAnsi="Georgia" w:cs="Times New Roman"/>
          <w:color w:val="222222"/>
          <w:shd w:val="clear" w:color="auto" w:fill="FFFFFF"/>
        </w:rPr>
        <w:t xml:space="preserve"> </w:t>
      </w:r>
      <w:r w:rsidR="00AF007D" w:rsidRPr="00B20A0D">
        <w:rPr>
          <w:rFonts w:ascii="Georgia" w:hAnsi="Georgia" w:cs="Times New Roman"/>
          <w:color w:val="222222"/>
          <w:shd w:val="clear" w:color="auto" w:fill="FFFFFF"/>
        </w:rPr>
        <w:t xml:space="preserve"> karakter cinta tanah air di perlukan bagi siswa sebagai generasi penerus bangsa yang bangga menjadi masyarakat indonesia dengan </w:t>
      </w:r>
      <w:r w:rsidR="004A79FB" w:rsidRPr="00B20A0D">
        <w:rPr>
          <w:rFonts w:ascii="Georgia" w:hAnsi="Georgia" w:cs="Times New Roman"/>
          <w:color w:val="222222"/>
          <w:shd w:val="clear" w:color="auto" w:fill="FFFFFF"/>
        </w:rPr>
        <w:t>berbagai budaya yang di miliki. Dengan adanya karakter cinta tanah air yang kuat maka gangguan apapun dari budaya luar yang masuk ke indonesia tidak akan berpengaruh kepada masyarakat indonesia Widiatmaka, 2016; Rifa’i, Prajanti, &amp; Alimi, 2017).</w:t>
      </w:r>
    </w:p>
    <w:p w14:paraId="4C7CF8AF" w14:textId="63323BE9" w:rsidR="00B20CCB" w:rsidRPr="00B20A0D" w:rsidRDefault="00B20CCB" w:rsidP="00EB4979">
      <w:pPr>
        <w:tabs>
          <w:tab w:val="left" w:pos="567"/>
        </w:tabs>
        <w:spacing w:after="0" w:line="240" w:lineRule="auto"/>
        <w:jc w:val="both"/>
        <w:rPr>
          <w:rFonts w:ascii="Georgia" w:hAnsi="Georgia" w:cs="Times New Roman"/>
        </w:rPr>
      </w:pPr>
      <w:r w:rsidRPr="00B20A0D">
        <w:rPr>
          <w:rFonts w:ascii="Georgia" w:hAnsi="Georgia" w:cs="Times New Roman"/>
        </w:rPr>
        <w:tab/>
        <w:t xml:space="preserve">Keterbaruan pada penelitian ini adalah mengetahui pengaruh dari hasil pengintegrasian permainan tradisional di Sekolah Dasar Negeri 55/I Sridadi dengan Madrasah Ibtidaiyah Negeri 1 Batang Hari. Pada variabel yang diteliti yaitu variabel yang diteliti terdapat 3 variabel yaitu respon, karakter Cinta Damai dan karakter cinta tanah air pada pengintegrasian permainan tradisional Petak Umpet di pembelajaran. Penelitian ini untuk mengetahui pengaruh pengintegrasian permainan tradisional di sekolah dasar negeri dan madrasah ibtidaiyah negeri </w:t>
      </w:r>
      <w:r w:rsidRPr="00B20A0D">
        <w:rPr>
          <w:rFonts w:ascii="Georgia" w:hAnsi="Georgia" w:cs="Times New Roman"/>
        </w:rPr>
        <w:lastRenderedPageBreak/>
        <w:t>terhadap respon, karakter Cinta Damai dan karakter cinta tanah air. Sedangkan banyak penelitian sebelumnya banyak meneliti tentang pengaruh pada pengintegrasian permainan tradisional.</w:t>
      </w:r>
    </w:p>
    <w:p w14:paraId="11088008" w14:textId="77777777" w:rsidR="004A79FB" w:rsidRPr="00B20A0D" w:rsidRDefault="004A79FB" w:rsidP="00EB4979">
      <w:pPr>
        <w:spacing w:after="0" w:line="240" w:lineRule="auto"/>
        <w:ind w:firstLine="567"/>
        <w:jc w:val="both"/>
        <w:rPr>
          <w:rFonts w:ascii="Georgia" w:hAnsi="Georgia" w:cs="Times New Roman"/>
        </w:rPr>
      </w:pPr>
      <w:r w:rsidRPr="00B20A0D">
        <w:rPr>
          <w:rFonts w:ascii="Georgia" w:hAnsi="Georgia" w:cs="Times New Roman"/>
        </w:rPr>
        <w:t>Tujuan penelitian ini</w:t>
      </w:r>
      <w:r w:rsidR="009C5C13" w:rsidRPr="00B20A0D">
        <w:rPr>
          <w:rFonts w:ascii="Georgia" w:hAnsi="Georgia" w:cs="Times New Roman"/>
        </w:rPr>
        <w:t xml:space="preserve"> adalah untuk mengetahui Pengaruh </w:t>
      </w:r>
      <w:r w:rsidRPr="00B20A0D">
        <w:rPr>
          <w:rFonts w:ascii="Georgia" w:hAnsi="Georgia" w:cs="Times New Roman"/>
        </w:rPr>
        <w:t xml:space="preserve"> karakter cinta damai dan karakter cinta tanah air di Sekolah Dasar dengan menggunakan permainan Tradisional petak Umpet  Tema 8 Subtema 3 Pembelajaran 1 untuk jangka pendek. Adapun pertanyaan penelitian sebagai berikut:</w:t>
      </w:r>
    </w:p>
    <w:p w14:paraId="0E247D9D" w14:textId="77777777" w:rsidR="004A79FB" w:rsidRPr="00B20A0D" w:rsidRDefault="004A79FB" w:rsidP="00EB4979">
      <w:pPr>
        <w:pStyle w:val="ListParagraph"/>
        <w:numPr>
          <w:ilvl w:val="0"/>
          <w:numId w:val="1"/>
        </w:numPr>
        <w:tabs>
          <w:tab w:val="left" w:pos="360"/>
        </w:tabs>
        <w:spacing w:after="0" w:line="240" w:lineRule="auto"/>
        <w:ind w:left="360"/>
        <w:jc w:val="both"/>
        <w:rPr>
          <w:rFonts w:ascii="Georgia" w:hAnsi="Georgia" w:cs="Times New Roman"/>
        </w:rPr>
      </w:pPr>
      <w:r w:rsidRPr="00B20A0D">
        <w:rPr>
          <w:rFonts w:ascii="Georgia" w:hAnsi="Georgia" w:cs="Times New Roman"/>
        </w:rPr>
        <w:t>Bagaimana respon siswa terhadap permainan Tradisional Petak Umpet</w:t>
      </w:r>
      <w:r w:rsidR="009C5C13" w:rsidRPr="00B20A0D">
        <w:rPr>
          <w:rFonts w:ascii="Georgia" w:hAnsi="Georgia" w:cs="Times New Roman"/>
        </w:rPr>
        <w:t xml:space="preserve"> di Kelas </w:t>
      </w:r>
      <w:r w:rsidRPr="00B20A0D">
        <w:rPr>
          <w:rFonts w:ascii="Georgia" w:hAnsi="Georgia" w:cs="Times New Roman"/>
        </w:rPr>
        <w:t>?</w:t>
      </w:r>
    </w:p>
    <w:p w14:paraId="28F3A72F" w14:textId="77777777" w:rsidR="004A79FB" w:rsidRPr="00B20A0D" w:rsidRDefault="004A79FB" w:rsidP="00EB4979">
      <w:pPr>
        <w:pStyle w:val="ListParagraph"/>
        <w:numPr>
          <w:ilvl w:val="0"/>
          <w:numId w:val="1"/>
        </w:numPr>
        <w:tabs>
          <w:tab w:val="left" w:pos="360"/>
        </w:tabs>
        <w:spacing w:after="0" w:line="240" w:lineRule="auto"/>
        <w:ind w:left="360"/>
        <w:jc w:val="both"/>
        <w:rPr>
          <w:rFonts w:ascii="Georgia" w:hAnsi="Georgia" w:cs="Times New Roman"/>
        </w:rPr>
      </w:pPr>
      <w:r w:rsidRPr="00B20A0D">
        <w:rPr>
          <w:rFonts w:ascii="Georgia" w:hAnsi="Georgia" w:cs="Times New Roman"/>
        </w:rPr>
        <w:t>B</w:t>
      </w:r>
      <w:r w:rsidR="009C5C13" w:rsidRPr="00B20A0D">
        <w:rPr>
          <w:rFonts w:ascii="Georgia" w:hAnsi="Georgia" w:cs="Times New Roman"/>
        </w:rPr>
        <w:t xml:space="preserve">agaimana Karakter </w:t>
      </w:r>
      <w:r w:rsidRPr="00B20A0D">
        <w:rPr>
          <w:rFonts w:ascii="Georgia" w:hAnsi="Georgia" w:cs="Times New Roman"/>
        </w:rPr>
        <w:t>siswa terhadap penerapan permainan tradisional di sekolah dasar negeri dan madrasah Ibtidaiyah?</w:t>
      </w:r>
    </w:p>
    <w:p w14:paraId="266183ED" w14:textId="77777777" w:rsidR="004A79FB" w:rsidRPr="00B20A0D" w:rsidRDefault="004A79FB" w:rsidP="00EB4979">
      <w:pPr>
        <w:pStyle w:val="ListParagraph"/>
        <w:numPr>
          <w:ilvl w:val="0"/>
          <w:numId w:val="1"/>
        </w:numPr>
        <w:tabs>
          <w:tab w:val="left" w:pos="360"/>
        </w:tabs>
        <w:spacing w:after="0" w:line="240" w:lineRule="auto"/>
        <w:ind w:left="360"/>
        <w:jc w:val="both"/>
        <w:rPr>
          <w:rFonts w:ascii="Georgia" w:hAnsi="Georgia" w:cs="Times New Roman"/>
          <w:shd w:val="clear" w:color="auto" w:fill="FFFFFF"/>
        </w:rPr>
      </w:pPr>
      <w:r w:rsidRPr="00B20A0D">
        <w:rPr>
          <w:rFonts w:ascii="Georgia" w:hAnsi="Georgia" w:cs="Times New Roman"/>
        </w:rPr>
        <w:t>Bagaimana tingkat karakter cinta damai peserta didik pada permainan tardisional petak umpet?</w:t>
      </w:r>
    </w:p>
    <w:p w14:paraId="4C98FF5B" w14:textId="09208CE0" w:rsidR="00C66E9E" w:rsidRPr="00B20A0D" w:rsidRDefault="009C5C13" w:rsidP="00EB4979">
      <w:pPr>
        <w:pStyle w:val="ListParagraph"/>
        <w:numPr>
          <w:ilvl w:val="0"/>
          <w:numId w:val="1"/>
        </w:numPr>
        <w:tabs>
          <w:tab w:val="left" w:pos="360"/>
        </w:tabs>
        <w:spacing w:after="0" w:line="240" w:lineRule="auto"/>
        <w:ind w:left="360"/>
        <w:jc w:val="both"/>
        <w:rPr>
          <w:rFonts w:ascii="Georgia" w:hAnsi="Georgia" w:cs="Times New Roman"/>
          <w:shd w:val="clear" w:color="auto" w:fill="FFFFFF"/>
        </w:rPr>
      </w:pPr>
      <w:r w:rsidRPr="00B20A0D">
        <w:rPr>
          <w:rFonts w:ascii="Georgia" w:hAnsi="Georgia" w:cs="Times New Roman"/>
        </w:rPr>
        <w:t xml:space="preserve">Apakah Terdapat Pengaruh Terhadap </w:t>
      </w:r>
      <w:r w:rsidR="004A79FB" w:rsidRPr="00B20A0D">
        <w:rPr>
          <w:rFonts w:ascii="Georgia" w:hAnsi="Georgia" w:cs="Times New Roman"/>
        </w:rPr>
        <w:t xml:space="preserve"> karakter </w:t>
      </w:r>
      <w:r w:rsidRPr="00B20A0D">
        <w:rPr>
          <w:rFonts w:ascii="Georgia" w:hAnsi="Georgia" w:cs="Times New Roman"/>
        </w:rPr>
        <w:t xml:space="preserve">Cinta Damai dan Karakter </w:t>
      </w:r>
      <w:r w:rsidR="004A79FB" w:rsidRPr="00B20A0D">
        <w:rPr>
          <w:rFonts w:ascii="Georgia" w:hAnsi="Georgia" w:cs="Times New Roman"/>
        </w:rPr>
        <w:t>cinta Tanah Air peserta didik pada permainan tardisional petak umpet?</w:t>
      </w:r>
    </w:p>
    <w:p w14:paraId="0EC0288E" w14:textId="77777777" w:rsidR="00E30F9E" w:rsidRPr="00B20A0D" w:rsidRDefault="00E30F9E" w:rsidP="00E30F9E">
      <w:pPr>
        <w:pStyle w:val="ListParagraph"/>
        <w:tabs>
          <w:tab w:val="left" w:pos="360"/>
        </w:tabs>
        <w:spacing w:after="0" w:line="240" w:lineRule="auto"/>
        <w:ind w:left="360"/>
        <w:jc w:val="both"/>
        <w:rPr>
          <w:rFonts w:ascii="Georgia" w:hAnsi="Georgia" w:cs="Times New Roman"/>
          <w:sz w:val="24"/>
          <w:szCs w:val="24"/>
          <w:shd w:val="clear" w:color="auto" w:fill="FFFFFF"/>
        </w:rPr>
      </w:pPr>
    </w:p>
    <w:p w14:paraId="24892033" w14:textId="77777777" w:rsidR="00C66E9E" w:rsidRPr="00B20A0D" w:rsidRDefault="00C66E9E" w:rsidP="00C66E9E">
      <w:pPr>
        <w:tabs>
          <w:tab w:val="left" w:pos="567"/>
        </w:tabs>
        <w:spacing w:after="0" w:line="240" w:lineRule="auto"/>
        <w:jc w:val="both"/>
        <w:rPr>
          <w:rFonts w:ascii="Georgia" w:hAnsi="Georgia" w:cs="Times New Roman"/>
          <w:b/>
          <w:sz w:val="24"/>
          <w:szCs w:val="24"/>
        </w:rPr>
      </w:pPr>
      <w:r w:rsidRPr="00B20A0D">
        <w:rPr>
          <w:rFonts w:ascii="Georgia" w:hAnsi="Georgia" w:cs="Times New Roman"/>
          <w:b/>
          <w:sz w:val="24"/>
          <w:szCs w:val="24"/>
        </w:rPr>
        <w:t>METODE</w:t>
      </w:r>
    </w:p>
    <w:p w14:paraId="3BA50BB6" w14:textId="77777777" w:rsidR="00C66E9E" w:rsidRPr="00B20A0D" w:rsidRDefault="00C66E9E" w:rsidP="00B20A0D">
      <w:pPr>
        <w:tabs>
          <w:tab w:val="left" w:pos="567"/>
        </w:tabs>
        <w:spacing w:after="0" w:line="240" w:lineRule="auto"/>
        <w:jc w:val="both"/>
        <w:rPr>
          <w:rFonts w:ascii="Georgia" w:hAnsi="Georgia" w:cs="Times New Roman"/>
          <w:szCs w:val="24"/>
        </w:rPr>
      </w:pPr>
      <w:r w:rsidRPr="00B20A0D">
        <w:rPr>
          <w:rFonts w:ascii="Georgia" w:hAnsi="Georgia" w:cs="Times New Roman"/>
          <w:sz w:val="24"/>
          <w:szCs w:val="24"/>
        </w:rPr>
        <w:tab/>
      </w:r>
      <w:r w:rsidRPr="00B20A0D">
        <w:rPr>
          <w:rFonts w:ascii="Georgia" w:hAnsi="Georgia" w:cs="Times New Roman"/>
          <w:szCs w:val="24"/>
        </w:rPr>
        <w:t>Penelitian ini menggunakan pendekatan kuantitatif dan kualitatif (</w:t>
      </w:r>
      <w:r w:rsidRPr="00B20A0D">
        <w:rPr>
          <w:rFonts w:ascii="Georgia" w:hAnsi="Georgia" w:cs="Times New Roman"/>
          <w:i/>
          <w:szCs w:val="24"/>
        </w:rPr>
        <w:t>Mixed Method</w:t>
      </w:r>
      <w:r w:rsidRPr="00B20A0D">
        <w:rPr>
          <w:rFonts w:ascii="Georgia" w:hAnsi="Georgia" w:cs="Times New Roman"/>
          <w:szCs w:val="24"/>
        </w:rPr>
        <w:t xml:space="preserve">) adalah </w:t>
      </w:r>
      <w:r w:rsidRPr="00B20A0D">
        <w:rPr>
          <w:rStyle w:val="hgkelc"/>
          <w:rFonts w:ascii="Georgia" w:hAnsi="Georgia" w:cs="Times New Roman"/>
          <w:szCs w:val="24"/>
        </w:rPr>
        <w:t xml:space="preserve">apabila </w:t>
      </w:r>
      <w:r w:rsidRPr="00B20A0D">
        <w:rPr>
          <w:rStyle w:val="hgkelc"/>
          <w:rFonts w:ascii="Georgia" w:hAnsi="Georgia" w:cs="Times New Roman"/>
          <w:bCs/>
          <w:szCs w:val="24"/>
        </w:rPr>
        <w:t>peneliti</w:t>
      </w:r>
      <w:r w:rsidRPr="00B20A0D">
        <w:rPr>
          <w:rStyle w:val="hgkelc"/>
          <w:rFonts w:ascii="Georgia" w:hAnsi="Georgia" w:cs="Times New Roman"/>
          <w:szCs w:val="24"/>
        </w:rPr>
        <w:t xml:space="preserve"> memiliki pertanyaan yang perlu diuji dari segi jenis penelitian dan prosesnya, serta menyangkut kombinasi antara </w:t>
      </w:r>
      <w:r w:rsidRPr="00B20A0D">
        <w:rPr>
          <w:rStyle w:val="hgkelc"/>
          <w:rFonts w:ascii="Georgia" w:hAnsi="Georgia" w:cs="Times New Roman"/>
          <w:bCs/>
          <w:szCs w:val="24"/>
        </w:rPr>
        <w:t>metode</w:t>
      </w:r>
      <w:r w:rsidRPr="00B20A0D">
        <w:rPr>
          <w:rStyle w:val="hgkelc"/>
          <w:rFonts w:ascii="Georgia" w:hAnsi="Georgia" w:cs="Times New Roman"/>
          <w:szCs w:val="24"/>
        </w:rPr>
        <w:t xml:space="preserve"> kuantitatif dan kualitatif dalam satu </w:t>
      </w:r>
      <w:r w:rsidRPr="00B20A0D">
        <w:rPr>
          <w:rStyle w:val="hgkelc"/>
          <w:rFonts w:ascii="Georgia" w:hAnsi="Georgia" w:cs="Times New Roman"/>
          <w:bCs/>
          <w:szCs w:val="24"/>
        </w:rPr>
        <w:t xml:space="preserve">penelitian </w:t>
      </w:r>
      <w:r w:rsidRPr="00B20A0D">
        <w:rPr>
          <w:rFonts w:ascii="Georgia" w:hAnsi="Georgia" w:cs="Times New Roman"/>
          <w:szCs w:val="24"/>
        </w:rPr>
        <w:t>( Senjaya, 2018; Hermawan, 2019;)</w:t>
      </w:r>
      <w:r w:rsidRPr="00B20A0D">
        <w:rPr>
          <w:rStyle w:val="hgkelc"/>
          <w:rFonts w:ascii="Georgia" w:hAnsi="Georgia" w:cs="Times New Roman"/>
          <w:szCs w:val="24"/>
        </w:rPr>
        <w:t xml:space="preserve">. Dengan menggunakan desain penelitian </w:t>
      </w:r>
      <w:r w:rsidRPr="00B20A0D">
        <w:rPr>
          <w:rStyle w:val="hgkelc"/>
          <w:rFonts w:ascii="Georgia" w:hAnsi="Georgia" w:cs="Times New Roman"/>
          <w:i/>
          <w:szCs w:val="24"/>
        </w:rPr>
        <w:t xml:space="preserve">Explanatory Sequential Design </w:t>
      </w:r>
      <w:r w:rsidRPr="00B20A0D">
        <w:rPr>
          <w:rFonts w:ascii="Georgia" w:hAnsi="Georgia" w:cs="Times New Roman"/>
          <w:szCs w:val="24"/>
        </w:rPr>
        <w:t xml:space="preserve">yaitu </w:t>
      </w:r>
      <w:r w:rsidRPr="00B20A0D">
        <w:rPr>
          <w:rStyle w:val="jlqj4b"/>
          <w:rFonts w:ascii="Georgia" w:hAnsi="Georgia" w:cs="Times New Roman"/>
          <w:szCs w:val="24"/>
          <w:lang w:val="id-ID"/>
        </w:rPr>
        <w:t>desain yang menyiratkan pengumpulan dan analisis kuantitatif</w:t>
      </w:r>
      <w:r w:rsidRPr="00B20A0D">
        <w:rPr>
          <w:rStyle w:val="jlqj4b"/>
          <w:rFonts w:ascii="Georgia" w:hAnsi="Georgia" w:cs="Times New Roman"/>
          <w:szCs w:val="24"/>
        </w:rPr>
        <w:t xml:space="preserve"> sebagai data pokok</w:t>
      </w:r>
      <w:r w:rsidRPr="00B20A0D">
        <w:rPr>
          <w:rStyle w:val="jlqj4b"/>
          <w:rFonts w:ascii="Georgia" w:hAnsi="Georgia" w:cs="Times New Roman"/>
          <w:szCs w:val="24"/>
          <w:lang w:val="id-ID"/>
        </w:rPr>
        <w:t xml:space="preserve"> dan kemudian kualitatif data dalam dua fase berturut-turut dalam satu studi</w:t>
      </w:r>
      <w:r w:rsidRPr="00B20A0D">
        <w:rPr>
          <w:rStyle w:val="jlqj4b"/>
          <w:rFonts w:ascii="Georgia" w:hAnsi="Georgia" w:cs="Times New Roman"/>
          <w:szCs w:val="24"/>
        </w:rPr>
        <w:t xml:space="preserve"> (</w:t>
      </w:r>
      <w:r w:rsidRPr="00B20A0D">
        <w:rPr>
          <w:rFonts w:ascii="Georgia" w:hAnsi="Georgia" w:cs="Times New Roman"/>
          <w:szCs w:val="24"/>
        </w:rPr>
        <w:t xml:space="preserve">Creswell, 2013; Li, et.al, 2015; Wipulanusat, dkk, 2020). </w:t>
      </w:r>
    </w:p>
    <w:p w14:paraId="45BF0E06" w14:textId="4D774C79" w:rsidR="00C66E9E" w:rsidRPr="00B20A0D" w:rsidRDefault="00C66E9E" w:rsidP="00B20A0D">
      <w:pPr>
        <w:tabs>
          <w:tab w:val="left" w:pos="567"/>
        </w:tabs>
        <w:spacing w:line="240" w:lineRule="auto"/>
        <w:jc w:val="both"/>
        <w:rPr>
          <w:rFonts w:ascii="Georgia" w:hAnsi="Georgia" w:cs="Times New Roman"/>
          <w:szCs w:val="24"/>
        </w:rPr>
      </w:pPr>
      <w:r w:rsidRPr="00B20A0D">
        <w:rPr>
          <w:rFonts w:ascii="Georgia" w:hAnsi="Georgia" w:cs="Times New Roman"/>
          <w:szCs w:val="24"/>
        </w:rPr>
        <w:tab/>
        <w:t xml:space="preserve">Instrumen penelitian menggunakan angket dan wawancara. Angket merupakan alat pengumpulan data yang dapat dilakukan dengan menyebarkan serangkaian pertanyaan dan pernyataan tertulis kepada narasumber dari anggota sampel penelitian (Maryuliana, Subroto &amp; Haviana, 2016; Sudibyo, Jatmiko &amp; Widodo, 2017; Gunawan, dkk, 2019). Angket yang digunakan berupa angket karakter cinta tanah air dan cinta damai serta angket respon penerapan permainan Tradisional petak umpet. Dengan jumlah soal valid masing-masing 16 butir soal. Sedangkan untuk reliabilitas dihitung menggunakan rumus </w:t>
      </w:r>
      <w:r w:rsidRPr="00B20A0D">
        <w:rPr>
          <w:rFonts w:ascii="Georgia" w:hAnsi="Georgia" w:cs="Times New Roman"/>
          <w:i/>
          <w:szCs w:val="24"/>
        </w:rPr>
        <w:t>cronbach alpha</w:t>
      </w:r>
      <w:r w:rsidRPr="00B20A0D">
        <w:rPr>
          <w:rFonts w:ascii="Georgia" w:hAnsi="Georgia" w:cs="Times New Roman"/>
          <w:szCs w:val="24"/>
        </w:rPr>
        <w:t>. Setelah instrument diuji coba dan dianalisis reliabilitasnya, diperoleh koefisien reliabilitas angket cinta tanah air sebesar 0,760 dan untuk karakter cinta damai  0,730 serta angket respon sebesar 0,740 sehingga dapat disimpulkan bahwa instrument reliabel. Pada angket menggunakan kategori skala Likert dengan jenis skalanya sangat setuju (SS), setuju (S), tidak yakin (N), tidak setuju (TS), dan sangat tidak setuju (STS). Pada setiap soal yang bernilai positif dalam instrumen yang memiliki nilai: SS = 5, S = 4, N = 3, TS = 2, dan STS = 1. Skor dibalik untuk nilai pada item soal negatif. Angket yang diberikan kepada responden digunakan untuk mengukur data kuantitatif. Berikut ada</w:t>
      </w:r>
      <w:r w:rsidR="00B20A0D">
        <w:rPr>
          <w:rFonts w:ascii="Georgia" w:hAnsi="Georgia" w:cs="Times New Roman"/>
          <w:szCs w:val="24"/>
        </w:rPr>
        <w:t>lah kisi-kisi angket penelitian:</w:t>
      </w:r>
    </w:p>
    <w:p w14:paraId="4D89CBE7" w14:textId="5DB4E8F9" w:rsidR="00C66E9E" w:rsidRPr="00F46858" w:rsidRDefault="00F46858" w:rsidP="00B20A0D">
      <w:pPr>
        <w:widowControl w:val="0"/>
        <w:autoSpaceDE w:val="0"/>
        <w:autoSpaceDN w:val="0"/>
        <w:adjustRightInd w:val="0"/>
        <w:spacing w:after="0" w:line="240" w:lineRule="auto"/>
        <w:jc w:val="center"/>
        <w:rPr>
          <w:rFonts w:ascii="Georgia" w:hAnsi="Georgia" w:cs="Times New Roman"/>
        </w:rPr>
      </w:pPr>
      <w:r w:rsidRPr="00F46858">
        <w:rPr>
          <w:rFonts w:ascii="Georgia" w:hAnsi="Georgia" w:cs="Times New Roman"/>
          <w:b/>
        </w:rPr>
        <w:t>Tabel 1</w:t>
      </w:r>
      <w:r w:rsidR="00C66E9E" w:rsidRPr="00F46858">
        <w:rPr>
          <w:rFonts w:ascii="Georgia" w:hAnsi="Georgia" w:cs="Times New Roman"/>
          <w:b/>
        </w:rPr>
        <w:t>.</w:t>
      </w:r>
      <w:r w:rsidR="00C66E9E" w:rsidRPr="00F46858">
        <w:rPr>
          <w:rFonts w:ascii="Georgia" w:hAnsi="Georgia" w:cs="Times New Roman"/>
        </w:rPr>
        <w:t xml:space="preserve"> </w:t>
      </w:r>
      <w:r w:rsidR="00C66E9E" w:rsidRPr="00F46858">
        <w:rPr>
          <w:rFonts w:ascii="Georgia" w:hAnsi="Georgia" w:cs="Times New Roman"/>
          <w:b/>
        </w:rPr>
        <w:t>Kisi-kisi angket respon siswa karakter cinta damai terhadap permainan petak umpet</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
        <w:gridCol w:w="3292"/>
        <w:gridCol w:w="3757"/>
        <w:gridCol w:w="1643"/>
      </w:tblGrid>
      <w:tr w:rsidR="00C66E9E" w:rsidRPr="00F46858" w14:paraId="6D9B7B43" w14:textId="77777777" w:rsidTr="00B20A0D">
        <w:tc>
          <w:tcPr>
            <w:tcW w:w="668" w:type="dxa"/>
            <w:tcBorders>
              <w:top w:val="single" w:sz="4" w:space="0" w:color="auto"/>
              <w:left w:val="nil"/>
              <w:bottom w:val="single" w:sz="4" w:space="0" w:color="auto"/>
              <w:right w:val="nil"/>
            </w:tcBorders>
            <w:hideMark/>
          </w:tcPr>
          <w:p w14:paraId="3A6040F3" w14:textId="77777777" w:rsidR="00C66E9E" w:rsidRPr="00F46858" w:rsidRDefault="00C66E9E" w:rsidP="00B20A0D">
            <w:pPr>
              <w:widowControl w:val="0"/>
              <w:autoSpaceDE w:val="0"/>
              <w:autoSpaceDN w:val="0"/>
              <w:adjustRightInd w:val="0"/>
              <w:jc w:val="both"/>
              <w:rPr>
                <w:rFonts w:ascii="Georgia" w:hAnsi="Georgia" w:cs="Times New Roman"/>
                <w:b/>
                <w:sz w:val="20"/>
                <w:szCs w:val="20"/>
              </w:rPr>
            </w:pPr>
            <w:r w:rsidRPr="00F46858">
              <w:rPr>
                <w:rFonts w:ascii="Georgia" w:hAnsi="Georgia" w:cs="Times New Roman"/>
                <w:b/>
                <w:sz w:val="20"/>
                <w:szCs w:val="20"/>
              </w:rPr>
              <w:t xml:space="preserve">No </w:t>
            </w:r>
          </w:p>
        </w:tc>
        <w:tc>
          <w:tcPr>
            <w:tcW w:w="3292" w:type="dxa"/>
            <w:tcBorders>
              <w:top w:val="single" w:sz="4" w:space="0" w:color="auto"/>
              <w:left w:val="nil"/>
              <w:bottom w:val="single" w:sz="4" w:space="0" w:color="auto"/>
              <w:right w:val="nil"/>
            </w:tcBorders>
            <w:hideMark/>
          </w:tcPr>
          <w:p w14:paraId="19A87090" w14:textId="77777777" w:rsidR="00C66E9E" w:rsidRPr="00F46858" w:rsidRDefault="00C66E9E" w:rsidP="00B20A0D">
            <w:pPr>
              <w:widowControl w:val="0"/>
              <w:autoSpaceDE w:val="0"/>
              <w:autoSpaceDN w:val="0"/>
              <w:adjustRightInd w:val="0"/>
              <w:jc w:val="both"/>
              <w:rPr>
                <w:rFonts w:ascii="Georgia" w:hAnsi="Georgia" w:cs="Times New Roman"/>
                <w:b/>
                <w:sz w:val="20"/>
                <w:szCs w:val="20"/>
              </w:rPr>
            </w:pPr>
            <w:r w:rsidRPr="00F46858">
              <w:rPr>
                <w:rFonts w:ascii="Georgia" w:hAnsi="Georgia" w:cs="Times New Roman"/>
                <w:b/>
                <w:sz w:val="20"/>
                <w:szCs w:val="20"/>
              </w:rPr>
              <w:t>Aspek Penilaian</w:t>
            </w:r>
          </w:p>
        </w:tc>
        <w:tc>
          <w:tcPr>
            <w:tcW w:w="3757" w:type="dxa"/>
            <w:tcBorders>
              <w:top w:val="single" w:sz="4" w:space="0" w:color="auto"/>
              <w:left w:val="nil"/>
              <w:bottom w:val="single" w:sz="4" w:space="0" w:color="auto"/>
              <w:right w:val="nil"/>
            </w:tcBorders>
            <w:hideMark/>
          </w:tcPr>
          <w:p w14:paraId="6DF30652" w14:textId="77777777" w:rsidR="00C66E9E" w:rsidRPr="00F46858" w:rsidRDefault="00C66E9E" w:rsidP="00B20A0D">
            <w:pPr>
              <w:widowControl w:val="0"/>
              <w:autoSpaceDE w:val="0"/>
              <w:autoSpaceDN w:val="0"/>
              <w:adjustRightInd w:val="0"/>
              <w:jc w:val="both"/>
              <w:rPr>
                <w:rFonts w:ascii="Georgia" w:hAnsi="Georgia" w:cs="Times New Roman"/>
                <w:b/>
                <w:sz w:val="20"/>
                <w:szCs w:val="20"/>
              </w:rPr>
            </w:pPr>
            <w:r w:rsidRPr="00F46858">
              <w:rPr>
                <w:rFonts w:ascii="Georgia" w:hAnsi="Georgia" w:cs="Times New Roman"/>
                <w:b/>
                <w:sz w:val="20"/>
                <w:szCs w:val="20"/>
              </w:rPr>
              <w:t xml:space="preserve">Pernyataan </w:t>
            </w:r>
          </w:p>
        </w:tc>
        <w:tc>
          <w:tcPr>
            <w:tcW w:w="1643" w:type="dxa"/>
            <w:tcBorders>
              <w:top w:val="single" w:sz="4" w:space="0" w:color="auto"/>
              <w:left w:val="nil"/>
              <w:bottom w:val="single" w:sz="4" w:space="0" w:color="auto"/>
              <w:right w:val="nil"/>
            </w:tcBorders>
            <w:hideMark/>
          </w:tcPr>
          <w:p w14:paraId="1F4678F8" w14:textId="77777777" w:rsidR="00C66E9E" w:rsidRPr="00F46858" w:rsidRDefault="00C66E9E" w:rsidP="00B20A0D">
            <w:pPr>
              <w:widowControl w:val="0"/>
              <w:autoSpaceDE w:val="0"/>
              <w:autoSpaceDN w:val="0"/>
              <w:adjustRightInd w:val="0"/>
              <w:jc w:val="both"/>
              <w:rPr>
                <w:rFonts w:ascii="Georgia" w:hAnsi="Georgia" w:cs="Times New Roman"/>
                <w:b/>
                <w:sz w:val="20"/>
                <w:szCs w:val="20"/>
              </w:rPr>
            </w:pPr>
            <w:r w:rsidRPr="00F46858">
              <w:rPr>
                <w:rFonts w:ascii="Georgia" w:hAnsi="Georgia" w:cs="Times New Roman"/>
                <w:b/>
                <w:sz w:val="20"/>
                <w:szCs w:val="20"/>
              </w:rPr>
              <w:t>Jumlah Butir</w:t>
            </w:r>
          </w:p>
        </w:tc>
      </w:tr>
      <w:tr w:rsidR="00C66E9E" w:rsidRPr="00F46858" w14:paraId="028A2E8D" w14:textId="77777777" w:rsidTr="00B20A0D">
        <w:tc>
          <w:tcPr>
            <w:tcW w:w="668" w:type="dxa"/>
            <w:tcBorders>
              <w:top w:val="single" w:sz="4" w:space="0" w:color="auto"/>
              <w:left w:val="nil"/>
              <w:bottom w:val="nil"/>
              <w:right w:val="nil"/>
            </w:tcBorders>
            <w:hideMark/>
          </w:tcPr>
          <w:p w14:paraId="00D4A9E3" w14:textId="77777777" w:rsidR="00C66E9E" w:rsidRPr="00F46858" w:rsidRDefault="00C66E9E" w:rsidP="00B20A0D">
            <w:pPr>
              <w:widowControl w:val="0"/>
              <w:autoSpaceDE w:val="0"/>
              <w:autoSpaceDN w:val="0"/>
              <w:adjustRightInd w:val="0"/>
              <w:jc w:val="both"/>
              <w:rPr>
                <w:rFonts w:ascii="Georgia" w:hAnsi="Georgia" w:cs="Times New Roman"/>
                <w:sz w:val="20"/>
                <w:szCs w:val="20"/>
              </w:rPr>
            </w:pPr>
            <w:r w:rsidRPr="00F46858">
              <w:rPr>
                <w:rFonts w:ascii="Georgia" w:hAnsi="Georgia" w:cs="Times New Roman"/>
                <w:sz w:val="20"/>
                <w:szCs w:val="20"/>
              </w:rPr>
              <w:t>1</w:t>
            </w:r>
          </w:p>
        </w:tc>
        <w:tc>
          <w:tcPr>
            <w:tcW w:w="3292" w:type="dxa"/>
            <w:tcBorders>
              <w:top w:val="single" w:sz="4" w:space="0" w:color="auto"/>
              <w:left w:val="nil"/>
              <w:bottom w:val="nil"/>
              <w:right w:val="nil"/>
            </w:tcBorders>
            <w:hideMark/>
          </w:tcPr>
          <w:p w14:paraId="79861658" w14:textId="77777777" w:rsidR="00C66E9E" w:rsidRPr="00F46858" w:rsidRDefault="00C66E9E" w:rsidP="00B20A0D">
            <w:pPr>
              <w:widowControl w:val="0"/>
              <w:autoSpaceDE w:val="0"/>
              <w:autoSpaceDN w:val="0"/>
              <w:adjustRightInd w:val="0"/>
              <w:jc w:val="both"/>
              <w:rPr>
                <w:rFonts w:ascii="Georgia" w:hAnsi="Georgia" w:cs="Times New Roman"/>
                <w:sz w:val="20"/>
                <w:szCs w:val="20"/>
              </w:rPr>
            </w:pPr>
            <w:r w:rsidRPr="00F46858">
              <w:rPr>
                <w:rFonts w:ascii="Georgia" w:hAnsi="Georgia" w:cs="Times New Roman"/>
                <w:sz w:val="20"/>
                <w:szCs w:val="20"/>
              </w:rPr>
              <w:t>Saling memaafkan</w:t>
            </w:r>
          </w:p>
        </w:tc>
        <w:tc>
          <w:tcPr>
            <w:tcW w:w="3757" w:type="dxa"/>
            <w:tcBorders>
              <w:top w:val="single" w:sz="4" w:space="0" w:color="auto"/>
              <w:left w:val="nil"/>
              <w:bottom w:val="nil"/>
              <w:right w:val="nil"/>
            </w:tcBorders>
            <w:hideMark/>
          </w:tcPr>
          <w:p w14:paraId="2814269B" w14:textId="77777777" w:rsidR="00C66E9E" w:rsidRPr="00F46858" w:rsidRDefault="00C66E9E" w:rsidP="00B20A0D">
            <w:pPr>
              <w:widowControl w:val="0"/>
              <w:autoSpaceDE w:val="0"/>
              <w:autoSpaceDN w:val="0"/>
              <w:adjustRightInd w:val="0"/>
              <w:jc w:val="both"/>
              <w:rPr>
                <w:rFonts w:ascii="Georgia" w:hAnsi="Georgia" w:cs="Times New Roman"/>
                <w:sz w:val="20"/>
                <w:szCs w:val="20"/>
              </w:rPr>
            </w:pPr>
            <w:r w:rsidRPr="00F46858">
              <w:rPr>
                <w:rFonts w:ascii="Georgia" w:hAnsi="Georgia" w:cs="Times New Roman"/>
                <w:sz w:val="20"/>
                <w:szCs w:val="20"/>
              </w:rPr>
              <w:t>Meminta maaf jika salah</w:t>
            </w:r>
          </w:p>
        </w:tc>
        <w:tc>
          <w:tcPr>
            <w:tcW w:w="1643" w:type="dxa"/>
            <w:tcBorders>
              <w:top w:val="single" w:sz="4" w:space="0" w:color="auto"/>
              <w:left w:val="nil"/>
              <w:bottom w:val="nil"/>
              <w:right w:val="nil"/>
            </w:tcBorders>
            <w:vAlign w:val="center"/>
            <w:hideMark/>
          </w:tcPr>
          <w:p w14:paraId="2819D842" w14:textId="77777777" w:rsidR="00C66E9E" w:rsidRPr="00F46858" w:rsidRDefault="00C66E9E" w:rsidP="00B20A0D">
            <w:pPr>
              <w:widowControl w:val="0"/>
              <w:autoSpaceDE w:val="0"/>
              <w:autoSpaceDN w:val="0"/>
              <w:adjustRightInd w:val="0"/>
              <w:jc w:val="center"/>
              <w:rPr>
                <w:rFonts w:ascii="Georgia" w:hAnsi="Georgia" w:cs="Times New Roman"/>
                <w:sz w:val="20"/>
                <w:szCs w:val="20"/>
              </w:rPr>
            </w:pPr>
            <w:r w:rsidRPr="00F46858">
              <w:rPr>
                <w:rFonts w:ascii="Georgia" w:hAnsi="Georgia" w:cs="Times New Roman"/>
                <w:sz w:val="20"/>
                <w:szCs w:val="20"/>
              </w:rPr>
              <w:t>4</w:t>
            </w:r>
          </w:p>
        </w:tc>
      </w:tr>
      <w:tr w:rsidR="00C66E9E" w:rsidRPr="00F46858" w14:paraId="1DCB04D1" w14:textId="77777777" w:rsidTr="00B20A0D">
        <w:tc>
          <w:tcPr>
            <w:tcW w:w="668" w:type="dxa"/>
            <w:hideMark/>
          </w:tcPr>
          <w:p w14:paraId="0A289125" w14:textId="77777777" w:rsidR="00C66E9E" w:rsidRPr="00F46858" w:rsidRDefault="00C66E9E" w:rsidP="00B20A0D">
            <w:pPr>
              <w:widowControl w:val="0"/>
              <w:autoSpaceDE w:val="0"/>
              <w:autoSpaceDN w:val="0"/>
              <w:adjustRightInd w:val="0"/>
              <w:jc w:val="both"/>
              <w:rPr>
                <w:rFonts w:ascii="Georgia" w:hAnsi="Georgia" w:cs="Times New Roman"/>
                <w:sz w:val="20"/>
                <w:szCs w:val="20"/>
              </w:rPr>
            </w:pPr>
            <w:r w:rsidRPr="00F46858">
              <w:rPr>
                <w:rFonts w:ascii="Georgia" w:hAnsi="Georgia" w:cs="Times New Roman"/>
                <w:sz w:val="20"/>
                <w:szCs w:val="20"/>
              </w:rPr>
              <w:t>2</w:t>
            </w:r>
          </w:p>
        </w:tc>
        <w:tc>
          <w:tcPr>
            <w:tcW w:w="3292" w:type="dxa"/>
            <w:hideMark/>
          </w:tcPr>
          <w:p w14:paraId="5154FB94" w14:textId="77777777" w:rsidR="00C66E9E" w:rsidRPr="00F46858" w:rsidRDefault="00C66E9E" w:rsidP="00B20A0D">
            <w:pPr>
              <w:widowControl w:val="0"/>
              <w:autoSpaceDE w:val="0"/>
              <w:autoSpaceDN w:val="0"/>
              <w:adjustRightInd w:val="0"/>
              <w:jc w:val="both"/>
              <w:rPr>
                <w:rFonts w:ascii="Georgia" w:hAnsi="Georgia" w:cs="Times New Roman"/>
                <w:sz w:val="20"/>
                <w:szCs w:val="20"/>
              </w:rPr>
            </w:pPr>
            <w:r w:rsidRPr="00F46858">
              <w:rPr>
                <w:rFonts w:ascii="Georgia" w:hAnsi="Georgia" w:cs="Times New Roman"/>
                <w:sz w:val="20"/>
                <w:szCs w:val="20"/>
              </w:rPr>
              <w:t>Menjaga lingkungan</w:t>
            </w:r>
          </w:p>
        </w:tc>
        <w:tc>
          <w:tcPr>
            <w:tcW w:w="3757" w:type="dxa"/>
            <w:hideMark/>
          </w:tcPr>
          <w:p w14:paraId="44444402" w14:textId="77777777" w:rsidR="00C66E9E" w:rsidRPr="00F46858" w:rsidRDefault="00C66E9E" w:rsidP="00B20A0D">
            <w:pPr>
              <w:widowControl w:val="0"/>
              <w:autoSpaceDE w:val="0"/>
              <w:autoSpaceDN w:val="0"/>
              <w:adjustRightInd w:val="0"/>
              <w:jc w:val="both"/>
              <w:rPr>
                <w:rFonts w:ascii="Georgia" w:hAnsi="Georgia" w:cs="Times New Roman"/>
                <w:sz w:val="20"/>
                <w:szCs w:val="20"/>
              </w:rPr>
            </w:pPr>
            <w:r w:rsidRPr="00F46858">
              <w:rPr>
                <w:rFonts w:ascii="Georgia" w:hAnsi="Georgia" w:cs="Times New Roman"/>
                <w:sz w:val="20"/>
                <w:szCs w:val="20"/>
              </w:rPr>
              <w:t>Tidak merusak benda sekitar</w:t>
            </w:r>
          </w:p>
        </w:tc>
        <w:tc>
          <w:tcPr>
            <w:tcW w:w="1643" w:type="dxa"/>
            <w:vAlign w:val="center"/>
            <w:hideMark/>
          </w:tcPr>
          <w:p w14:paraId="09F1D6D3" w14:textId="77777777" w:rsidR="00C66E9E" w:rsidRPr="00F46858" w:rsidRDefault="00C66E9E" w:rsidP="00B20A0D">
            <w:pPr>
              <w:widowControl w:val="0"/>
              <w:autoSpaceDE w:val="0"/>
              <w:autoSpaceDN w:val="0"/>
              <w:adjustRightInd w:val="0"/>
              <w:jc w:val="center"/>
              <w:rPr>
                <w:rFonts w:ascii="Georgia" w:hAnsi="Georgia" w:cs="Times New Roman"/>
                <w:sz w:val="20"/>
                <w:szCs w:val="20"/>
              </w:rPr>
            </w:pPr>
            <w:r w:rsidRPr="00F46858">
              <w:rPr>
                <w:rFonts w:ascii="Georgia" w:hAnsi="Georgia" w:cs="Times New Roman"/>
                <w:sz w:val="20"/>
                <w:szCs w:val="20"/>
              </w:rPr>
              <w:t>4</w:t>
            </w:r>
          </w:p>
        </w:tc>
      </w:tr>
      <w:tr w:rsidR="00C66E9E" w:rsidRPr="00F46858" w14:paraId="354EA8AF" w14:textId="77777777" w:rsidTr="00B20A0D">
        <w:tc>
          <w:tcPr>
            <w:tcW w:w="668" w:type="dxa"/>
            <w:hideMark/>
          </w:tcPr>
          <w:p w14:paraId="10848731" w14:textId="77777777" w:rsidR="00C66E9E" w:rsidRPr="00F46858" w:rsidRDefault="00C66E9E" w:rsidP="00B20A0D">
            <w:pPr>
              <w:widowControl w:val="0"/>
              <w:autoSpaceDE w:val="0"/>
              <w:autoSpaceDN w:val="0"/>
              <w:adjustRightInd w:val="0"/>
              <w:jc w:val="both"/>
              <w:rPr>
                <w:rFonts w:ascii="Georgia" w:hAnsi="Georgia" w:cs="Times New Roman"/>
                <w:sz w:val="20"/>
                <w:szCs w:val="20"/>
              </w:rPr>
            </w:pPr>
            <w:r w:rsidRPr="00F46858">
              <w:rPr>
                <w:rFonts w:ascii="Georgia" w:hAnsi="Georgia" w:cs="Times New Roman"/>
                <w:sz w:val="20"/>
                <w:szCs w:val="20"/>
              </w:rPr>
              <w:t>3</w:t>
            </w:r>
          </w:p>
        </w:tc>
        <w:tc>
          <w:tcPr>
            <w:tcW w:w="3292" w:type="dxa"/>
            <w:hideMark/>
          </w:tcPr>
          <w:p w14:paraId="47431E4B" w14:textId="77777777" w:rsidR="00C66E9E" w:rsidRPr="00F46858" w:rsidRDefault="00C66E9E" w:rsidP="00B20A0D">
            <w:pPr>
              <w:widowControl w:val="0"/>
              <w:autoSpaceDE w:val="0"/>
              <w:autoSpaceDN w:val="0"/>
              <w:adjustRightInd w:val="0"/>
              <w:jc w:val="both"/>
              <w:rPr>
                <w:rFonts w:ascii="Georgia" w:hAnsi="Georgia" w:cs="Times New Roman"/>
                <w:sz w:val="20"/>
                <w:szCs w:val="20"/>
              </w:rPr>
            </w:pPr>
            <w:r w:rsidRPr="00F46858">
              <w:rPr>
                <w:rFonts w:ascii="Georgia" w:hAnsi="Georgia" w:cs="Times New Roman"/>
                <w:sz w:val="20"/>
                <w:szCs w:val="20"/>
              </w:rPr>
              <w:t>Berprilaku yang sopan</w:t>
            </w:r>
          </w:p>
        </w:tc>
        <w:tc>
          <w:tcPr>
            <w:tcW w:w="3757" w:type="dxa"/>
            <w:hideMark/>
          </w:tcPr>
          <w:p w14:paraId="74EE05A0" w14:textId="77777777" w:rsidR="00C66E9E" w:rsidRPr="00F46858" w:rsidRDefault="00C66E9E" w:rsidP="00B20A0D">
            <w:pPr>
              <w:widowControl w:val="0"/>
              <w:autoSpaceDE w:val="0"/>
              <w:autoSpaceDN w:val="0"/>
              <w:adjustRightInd w:val="0"/>
              <w:jc w:val="both"/>
              <w:rPr>
                <w:rFonts w:ascii="Georgia" w:hAnsi="Georgia" w:cs="Times New Roman"/>
                <w:sz w:val="20"/>
                <w:szCs w:val="20"/>
              </w:rPr>
            </w:pPr>
            <w:r w:rsidRPr="00F46858">
              <w:rPr>
                <w:rFonts w:ascii="Georgia" w:hAnsi="Georgia" w:cs="Times New Roman"/>
                <w:sz w:val="20"/>
                <w:szCs w:val="20"/>
              </w:rPr>
              <w:t>Bertutur kata yang halus</w:t>
            </w:r>
          </w:p>
        </w:tc>
        <w:tc>
          <w:tcPr>
            <w:tcW w:w="1643" w:type="dxa"/>
            <w:vAlign w:val="center"/>
            <w:hideMark/>
          </w:tcPr>
          <w:p w14:paraId="6A5AB7EB" w14:textId="77777777" w:rsidR="00C66E9E" w:rsidRPr="00F46858" w:rsidRDefault="00C66E9E" w:rsidP="00B20A0D">
            <w:pPr>
              <w:widowControl w:val="0"/>
              <w:autoSpaceDE w:val="0"/>
              <w:autoSpaceDN w:val="0"/>
              <w:adjustRightInd w:val="0"/>
              <w:jc w:val="center"/>
              <w:rPr>
                <w:rFonts w:ascii="Georgia" w:hAnsi="Georgia" w:cs="Times New Roman"/>
                <w:sz w:val="20"/>
                <w:szCs w:val="20"/>
              </w:rPr>
            </w:pPr>
            <w:r w:rsidRPr="00F46858">
              <w:rPr>
                <w:rFonts w:ascii="Georgia" w:hAnsi="Georgia" w:cs="Times New Roman"/>
                <w:sz w:val="20"/>
                <w:szCs w:val="20"/>
              </w:rPr>
              <w:t>4</w:t>
            </w:r>
          </w:p>
        </w:tc>
      </w:tr>
      <w:tr w:rsidR="00C66E9E" w:rsidRPr="00F46858" w14:paraId="608ABB71" w14:textId="77777777" w:rsidTr="00B20A0D">
        <w:tc>
          <w:tcPr>
            <w:tcW w:w="668" w:type="dxa"/>
            <w:vMerge w:val="restart"/>
            <w:tcBorders>
              <w:top w:val="nil"/>
              <w:left w:val="nil"/>
              <w:bottom w:val="single" w:sz="4" w:space="0" w:color="auto"/>
              <w:right w:val="nil"/>
            </w:tcBorders>
            <w:hideMark/>
          </w:tcPr>
          <w:p w14:paraId="25AA1426" w14:textId="77777777" w:rsidR="00C66E9E" w:rsidRPr="00F46858" w:rsidRDefault="00C66E9E" w:rsidP="00B20A0D">
            <w:pPr>
              <w:widowControl w:val="0"/>
              <w:autoSpaceDE w:val="0"/>
              <w:autoSpaceDN w:val="0"/>
              <w:adjustRightInd w:val="0"/>
              <w:jc w:val="both"/>
              <w:rPr>
                <w:rFonts w:ascii="Georgia" w:hAnsi="Georgia" w:cs="Times New Roman"/>
                <w:sz w:val="20"/>
                <w:szCs w:val="20"/>
              </w:rPr>
            </w:pPr>
            <w:r w:rsidRPr="00F46858">
              <w:rPr>
                <w:rFonts w:ascii="Georgia" w:hAnsi="Georgia" w:cs="Times New Roman"/>
                <w:sz w:val="20"/>
                <w:szCs w:val="20"/>
              </w:rPr>
              <w:t>4</w:t>
            </w:r>
          </w:p>
        </w:tc>
        <w:tc>
          <w:tcPr>
            <w:tcW w:w="3292" w:type="dxa"/>
            <w:vMerge w:val="restart"/>
            <w:tcBorders>
              <w:top w:val="nil"/>
              <w:left w:val="nil"/>
              <w:bottom w:val="single" w:sz="4" w:space="0" w:color="auto"/>
              <w:right w:val="nil"/>
            </w:tcBorders>
            <w:hideMark/>
          </w:tcPr>
          <w:p w14:paraId="08D3AFBA" w14:textId="77777777" w:rsidR="00C66E9E" w:rsidRPr="00F46858" w:rsidRDefault="00C66E9E" w:rsidP="00B20A0D">
            <w:pPr>
              <w:widowControl w:val="0"/>
              <w:autoSpaceDE w:val="0"/>
              <w:autoSpaceDN w:val="0"/>
              <w:adjustRightInd w:val="0"/>
              <w:jc w:val="both"/>
              <w:rPr>
                <w:rFonts w:ascii="Georgia" w:hAnsi="Georgia" w:cs="Times New Roman"/>
                <w:sz w:val="20"/>
                <w:szCs w:val="20"/>
              </w:rPr>
            </w:pPr>
            <w:r w:rsidRPr="00F46858">
              <w:rPr>
                <w:rFonts w:ascii="Georgia" w:hAnsi="Georgia" w:cs="Times New Roman"/>
                <w:sz w:val="20"/>
                <w:szCs w:val="20"/>
              </w:rPr>
              <w:t>tidak mengganggu orang lain</w:t>
            </w:r>
          </w:p>
        </w:tc>
        <w:tc>
          <w:tcPr>
            <w:tcW w:w="3757" w:type="dxa"/>
            <w:hideMark/>
          </w:tcPr>
          <w:p w14:paraId="3C0935B5" w14:textId="77777777" w:rsidR="00C66E9E" w:rsidRPr="00F46858" w:rsidRDefault="00C66E9E" w:rsidP="00B20A0D">
            <w:pPr>
              <w:widowControl w:val="0"/>
              <w:autoSpaceDE w:val="0"/>
              <w:autoSpaceDN w:val="0"/>
              <w:adjustRightInd w:val="0"/>
              <w:jc w:val="both"/>
              <w:rPr>
                <w:rFonts w:ascii="Georgia" w:hAnsi="Georgia" w:cs="Times New Roman"/>
                <w:sz w:val="20"/>
                <w:szCs w:val="20"/>
              </w:rPr>
            </w:pPr>
            <w:r w:rsidRPr="00F46858">
              <w:rPr>
                <w:rFonts w:ascii="Georgia" w:hAnsi="Georgia" w:cs="Times New Roman"/>
                <w:sz w:val="20"/>
                <w:szCs w:val="20"/>
              </w:rPr>
              <w:t>Tidak menjahili teman</w:t>
            </w:r>
          </w:p>
        </w:tc>
        <w:tc>
          <w:tcPr>
            <w:tcW w:w="1643" w:type="dxa"/>
            <w:vAlign w:val="center"/>
            <w:hideMark/>
          </w:tcPr>
          <w:p w14:paraId="485E3100" w14:textId="77777777" w:rsidR="00C66E9E" w:rsidRPr="00F46858" w:rsidRDefault="00C66E9E" w:rsidP="00B20A0D">
            <w:pPr>
              <w:widowControl w:val="0"/>
              <w:autoSpaceDE w:val="0"/>
              <w:autoSpaceDN w:val="0"/>
              <w:adjustRightInd w:val="0"/>
              <w:jc w:val="center"/>
              <w:rPr>
                <w:rFonts w:ascii="Georgia" w:hAnsi="Georgia" w:cs="Times New Roman"/>
                <w:sz w:val="20"/>
                <w:szCs w:val="20"/>
              </w:rPr>
            </w:pPr>
            <w:r w:rsidRPr="00F46858">
              <w:rPr>
                <w:rFonts w:ascii="Georgia" w:hAnsi="Georgia" w:cs="Times New Roman"/>
                <w:sz w:val="20"/>
                <w:szCs w:val="20"/>
              </w:rPr>
              <w:t>4</w:t>
            </w:r>
          </w:p>
        </w:tc>
      </w:tr>
      <w:tr w:rsidR="00C66E9E" w:rsidRPr="00F46858" w14:paraId="2D699D90" w14:textId="77777777" w:rsidTr="00B20A0D">
        <w:trPr>
          <w:gridAfter w:val="2"/>
          <w:wAfter w:w="5400" w:type="dxa"/>
          <w:trHeight w:val="227"/>
        </w:trPr>
        <w:tc>
          <w:tcPr>
            <w:tcW w:w="0" w:type="auto"/>
            <w:vMerge/>
            <w:tcBorders>
              <w:top w:val="nil"/>
              <w:left w:val="nil"/>
              <w:bottom w:val="single" w:sz="4" w:space="0" w:color="auto"/>
              <w:right w:val="nil"/>
            </w:tcBorders>
            <w:vAlign w:val="center"/>
            <w:hideMark/>
          </w:tcPr>
          <w:p w14:paraId="4545D436" w14:textId="77777777" w:rsidR="00C66E9E" w:rsidRPr="00F46858" w:rsidRDefault="00C66E9E" w:rsidP="00B20A0D">
            <w:pPr>
              <w:jc w:val="both"/>
              <w:rPr>
                <w:rFonts w:ascii="Georgia" w:hAnsi="Georgia" w:cs="Times New Roman"/>
                <w:sz w:val="20"/>
                <w:szCs w:val="20"/>
              </w:rPr>
            </w:pPr>
          </w:p>
        </w:tc>
        <w:tc>
          <w:tcPr>
            <w:tcW w:w="3292" w:type="dxa"/>
            <w:vMerge/>
            <w:tcBorders>
              <w:top w:val="nil"/>
              <w:left w:val="nil"/>
              <w:bottom w:val="single" w:sz="4" w:space="0" w:color="auto"/>
              <w:right w:val="nil"/>
            </w:tcBorders>
            <w:vAlign w:val="center"/>
            <w:hideMark/>
          </w:tcPr>
          <w:p w14:paraId="22EB069E" w14:textId="77777777" w:rsidR="00C66E9E" w:rsidRPr="00F46858" w:rsidRDefault="00C66E9E" w:rsidP="00B20A0D">
            <w:pPr>
              <w:jc w:val="both"/>
              <w:rPr>
                <w:rFonts w:ascii="Georgia" w:hAnsi="Georgia" w:cs="Times New Roman"/>
                <w:sz w:val="20"/>
                <w:szCs w:val="20"/>
              </w:rPr>
            </w:pPr>
          </w:p>
        </w:tc>
      </w:tr>
      <w:tr w:rsidR="00C66E9E" w:rsidRPr="00F46858" w14:paraId="79E96DB7" w14:textId="77777777" w:rsidTr="00B20A0D">
        <w:tc>
          <w:tcPr>
            <w:tcW w:w="7717" w:type="dxa"/>
            <w:gridSpan w:val="3"/>
            <w:tcBorders>
              <w:top w:val="single" w:sz="4" w:space="0" w:color="auto"/>
              <w:left w:val="nil"/>
              <w:bottom w:val="single" w:sz="4" w:space="0" w:color="auto"/>
              <w:right w:val="nil"/>
            </w:tcBorders>
            <w:hideMark/>
          </w:tcPr>
          <w:p w14:paraId="47CE5FB3" w14:textId="77777777" w:rsidR="00C66E9E" w:rsidRPr="00F46858" w:rsidRDefault="00C66E9E" w:rsidP="00B20A0D">
            <w:pPr>
              <w:widowControl w:val="0"/>
              <w:autoSpaceDE w:val="0"/>
              <w:autoSpaceDN w:val="0"/>
              <w:adjustRightInd w:val="0"/>
              <w:jc w:val="both"/>
              <w:rPr>
                <w:rFonts w:ascii="Georgia" w:hAnsi="Georgia" w:cs="Times New Roman"/>
                <w:sz w:val="20"/>
                <w:szCs w:val="20"/>
              </w:rPr>
            </w:pPr>
            <w:r w:rsidRPr="00F46858">
              <w:rPr>
                <w:rFonts w:ascii="Georgia" w:hAnsi="Georgia" w:cs="Times New Roman"/>
                <w:sz w:val="20"/>
                <w:szCs w:val="20"/>
              </w:rPr>
              <w:t xml:space="preserve">Jumlah </w:t>
            </w:r>
          </w:p>
        </w:tc>
        <w:tc>
          <w:tcPr>
            <w:tcW w:w="1643" w:type="dxa"/>
            <w:tcBorders>
              <w:top w:val="single" w:sz="4" w:space="0" w:color="auto"/>
              <w:left w:val="nil"/>
              <w:bottom w:val="single" w:sz="4" w:space="0" w:color="auto"/>
              <w:right w:val="nil"/>
            </w:tcBorders>
            <w:vAlign w:val="center"/>
            <w:hideMark/>
          </w:tcPr>
          <w:p w14:paraId="533A2D51" w14:textId="77777777" w:rsidR="00C66E9E" w:rsidRPr="00F46858" w:rsidRDefault="00C66E9E" w:rsidP="00B20A0D">
            <w:pPr>
              <w:widowControl w:val="0"/>
              <w:autoSpaceDE w:val="0"/>
              <w:autoSpaceDN w:val="0"/>
              <w:adjustRightInd w:val="0"/>
              <w:jc w:val="center"/>
              <w:rPr>
                <w:rFonts w:ascii="Georgia" w:hAnsi="Georgia" w:cs="Times New Roman"/>
                <w:sz w:val="20"/>
                <w:szCs w:val="20"/>
              </w:rPr>
            </w:pPr>
            <w:r w:rsidRPr="00F46858">
              <w:rPr>
                <w:rFonts w:ascii="Georgia" w:hAnsi="Georgia" w:cs="Times New Roman"/>
                <w:sz w:val="20"/>
                <w:szCs w:val="20"/>
              </w:rPr>
              <w:t>16</w:t>
            </w:r>
          </w:p>
        </w:tc>
      </w:tr>
    </w:tbl>
    <w:p w14:paraId="0B22F7E6" w14:textId="0239FBAC" w:rsidR="00C66E9E" w:rsidRPr="00B20A0D" w:rsidRDefault="00B20A0D" w:rsidP="00B20A0D">
      <w:pPr>
        <w:tabs>
          <w:tab w:val="left" w:pos="567"/>
        </w:tabs>
        <w:spacing w:before="240" w:after="0" w:line="240" w:lineRule="auto"/>
        <w:jc w:val="both"/>
        <w:rPr>
          <w:rFonts w:ascii="Georgia" w:hAnsi="Georgia" w:cs="Times New Roman"/>
          <w:szCs w:val="24"/>
        </w:rPr>
      </w:pPr>
      <w:r>
        <w:rPr>
          <w:rFonts w:ascii="Georgia" w:hAnsi="Georgia" w:cs="Times New Roman"/>
          <w:sz w:val="24"/>
          <w:szCs w:val="24"/>
        </w:rPr>
        <w:tab/>
      </w:r>
      <w:r w:rsidR="00C66E9E" w:rsidRPr="00B20A0D">
        <w:rPr>
          <w:rFonts w:ascii="Georgia" w:hAnsi="Georgia" w:cs="Times New Roman"/>
          <w:szCs w:val="24"/>
        </w:rPr>
        <w:t>Dibawah ini merupakan tabel kisi-kisi angket untuk karakter cinta tanah air siswa dengan penerapan permaian tradisional petak umpet. Kisi-kisi angket karakter cinta tanah air digunakan sebagai pedoman penyusunan soal yang ada pada angket penelitian.</w:t>
      </w:r>
    </w:p>
    <w:p w14:paraId="578CF41E" w14:textId="202DCAC3" w:rsidR="00C66E9E" w:rsidRPr="00B20A0D" w:rsidRDefault="00F46858" w:rsidP="00B20A0D">
      <w:pPr>
        <w:widowControl w:val="0"/>
        <w:autoSpaceDE w:val="0"/>
        <w:autoSpaceDN w:val="0"/>
        <w:adjustRightInd w:val="0"/>
        <w:spacing w:before="240" w:after="0" w:line="240" w:lineRule="auto"/>
        <w:jc w:val="center"/>
        <w:rPr>
          <w:rFonts w:ascii="Georgia" w:hAnsi="Georgia" w:cs="Times New Roman"/>
          <w:b/>
          <w:szCs w:val="24"/>
        </w:rPr>
      </w:pPr>
      <w:r>
        <w:rPr>
          <w:rFonts w:ascii="Georgia" w:hAnsi="Georgia" w:cs="Times New Roman"/>
          <w:b/>
          <w:szCs w:val="24"/>
        </w:rPr>
        <w:lastRenderedPageBreak/>
        <w:t>Tabel</w:t>
      </w:r>
      <w:r w:rsidR="00C66E9E" w:rsidRPr="00B20A0D">
        <w:rPr>
          <w:rFonts w:ascii="Georgia" w:hAnsi="Georgia" w:cs="Times New Roman"/>
          <w:b/>
          <w:szCs w:val="24"/>
        </w:rPr>
        <w:t xml:space="preserve"> 2. Kisi-kisi angket respon karakter cinta tanah air terhadap permainan petak umpet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
        <w:gridCol w:w="2376"/>
        <w:gridCol w:w="4675"/>
        <w:gridCol w:w="1641"/>
      </w:tblGrid>
      <w:tr w:rsidR="00C66E9E" w:rsidRPr="00B20A0D" w14:paraId="7043ECD2" w14:textId="77777777" w:rsidTr="00F46858">
        <w:tc>
          <w:tcPr>
            <w:tcW w:w="675" w:type="dxa"/>
            <w:tcBorders>
              <w:top w:val="single" w:sz="4" w:space="0" w:color="auto"/>
              <w:left w:val="nil"/>
              <w:bottom w:val="single" w:sz="4" w:space="0" w:color="auto"/>
              <w:right w:val="nil"/>
            </w:tcBorders>
            <w:hideMark/>
          </w:tcPr>
          <w:p w14:paraId="557DFA44" w14:textId="77777777" w:rsidR="00C66E9E" w:rsidRPr="00B20A0D" w:rsidRDefault="00C66E9E" w:rsidP="008536BF">
            <w:pPr>
              <w:widowControl w:val="0"/>
              <w:autoSpaceDE w:val="0"/>
              <w:autoSpaceDN w:val="0"/>
              <w:adjustRightInd w:val="0"/>
              <w:jc w:val="both"/>
              <w:rPr>
                <w:rFonts w:ascii="Georgia" w:hAnsi="Georgia" w:cs="Times New Roman"/>
                <w:b/>
                <w:sz w:val="20"/>
                <w:szCs w:val="24"/>
              </w:rPr>
            </w:pPr>
            <w:r w:rsidRPr="00B20A0D">
              <w:rPr>
                <w:rFonts w:ascii="Georgia" w:hAnsi="Georgia" w:cs="Times New Roman"/>
                <w:b/>
                <w:sz w:val="20"/>
                <w:szCs w:val="24"/>
              </w:rPr>
              <w:t xml:space="preserve">No </w:t>
            </w:r>
          </w:p>
        </w:tc>
        <w:tc>
          <w:tcPr>
            <w:tcW w:w="2410" w:type="dxa"/>
            <w:tcBorders>
              <w:top w:val="single" w:sz="4" w:space="0" w:color="auto"/>
              <w:left w:val="nil"/>
              <w:bottom w:val="single" w:sz="4" w:space="0" w:color="auto"/>
              <w:right w:val="nil"/>
            </w:tcBorders>
            <w:hideMark/>
          </w:tcPr>
          <w:p w14:paraId="5CF6D499" w14:textId="77777777" w:rsidR="00C66E9E" w:rsidRPr="00B20A0D" w:rsidRDefault="00C66E9E" w:rsidP="008536BF">
            <w:pPr>
              <w:widowControl w:val="0"/>
              <w:autoSpaceDE w:val="0"/>
              <w:autoSpaceDN w:val="0"/>
              <w:adjustRightInd w:val="0"/>
              <w:jc w:val="both"/>
              <w:rPr>
                <w:rFonts w:ascii="Georgia" w:hAnsi="Georgia" w:cs="Times New Roman"/>
                <w:b/>
                <w:sz w:val="20"/>
                <w:szCs w:val="24"/>
              </w:rPr>
            </w:pPr>
            <w:r w:rsidRPr="00B20A0D">
              <w:rPr>
                <w:rFonts w:ascii="Georgia" w:hAnsi="Georgia" w:cs="Times New Roman"/>
                <w:b/>
                <w:sz w:val="20"/>
                <w:szCs w:val="24"/>
              </w:rPr>
              <w:t>Aspek Penilaian</w:t>
            </w:r>
          </w:p>
        </w:tc>
        <w:tc>
          <w:tcPr>
            <w:tcW w:w="4820" w:type="dxa"/>
            <w:tcBorders>
              <w:top w:val="single" w:sz="4" w:space="0" w:color="auto"/>
              <w:left w:val="nil"/>
              <w:bottom w:val="single" w:sz="4" w:space="0" w:color="auto"/>
              <w:right w:val="nil"/>
            </w:tcBorders>
            <w:hideMark/>
          </w:tcPr>
          <w:p w14:paraId="0446DFE1" w14:textId="77777777" w:rsidR="00C66E9E" w:rsidRPr="00B20A0D" w:rsidRDefault="00C66E9E" w:rsidP="008536BF">
            <w:pPr>
              <w:widowControl w:val="0"/>
              <w:autoSpaceDE w:val="0"/>
              <w:autoSpaceDN w:val="0"/>
              <w:adjustRightInd w:val="0"/>
              <w:jc w:val="both"/>
              <w:rPr>
                <w:rFonts w:ascii="Georgia" w:hAnsi="Georgia" w:cs="Times New Roman"/>
                <w:b/>
                <w:sz w:val="20"/>
                <w:szCs w:val="24"/>
              </w:rPr>
            </w:pPr>
            <w:r w:rsidRPr="00B20A0D">
              <w:rPr>
                <w:rFonts w:ascii="Georgia" w:hAnsi="Georgia" w:cs="Times New Roman"/>
                <w:b/>
                <w:sz w:val="20"/>
                <w:szCs w:val="24"/>
              </w:rPr>
              <w:t xml:space="preserve">Pernyataan </w:t>
            </w:r>
          </w:p>
        </w:tc>
        <w:tc>
          <w:tcPr>
            <w:tcW w:w="1671" w:type="dxa"/>
            <w:tcBorders>
              <w:top w:val="single" w:sz="4" w:space="0" w:color="auto"/>
              <w:left w:val="nil"/>
              <w:bottom w:val="single" w:sz="4" w:space="0" w:color="auto"/>
              <w:right w:val="nil"/>
            </w:tcBorders>
            <w:hideMark/>
          </w:tcPr>
          <w:p w14:paraId="2E077C9A" w14:textId="77777777" w:rsidR="00C66E9E" w:rsidRPr="00B20A0D" w:rsidRDefault="00C66E9E" w:rsidP="008536BF">
            <w:pPr>
              <w:widowControl w:val="0"/>
              <w:autoSpaceDE w:val="0"/>
              <w:autoSpaceDN w:val="0"/>
              <w:adjustRightInd w:val="0"/>
              <w:jc w:val="both"/>
              <w:rPr>
                <w:rFonts w:ascii="Georgia" w:hAnsi="Georgia" w:cs="Times New Roman"/>
                <w:b/>
                <w:sz w:val="20"/>
                <w:szCs w:val="24"/>
              </w:rPr>
            </w:pPr>
            <w:r w:rsidRPr="00B20A0D">
              <w:rPr>
                <w:rFonts w:ascii="Georgia" w:hAnsi="Georgia" w:cs="Times New Roman"/>
                <w:b/>
                <w:sz w:val="20"/>
                <w:szCs w:val="24"/>
              </w:rPr>
              <w:t>Jumlah Butir</w:t>
            </w:r>
          </w:p>
        </w:tc>
      </w:tr>
      <w:tr w:rsidR="00C66E9E" w:rsidRPr="00B20A0D" w14:paraId="0BD2333D" w14:textId="77777777" w:rsidTr="00F46858">
        <w:tc>
          <w:tcPr>
            <w:tcW w:w="675" w:type="dxa"/>
            <w:tcBorders>
              <w:top w:val="single" w:sz="4" w:space="0" w:color="auto"/>
              <w:left w:val="nil"/>
              <w:bottom w:val="nil"/>
              <w:right w:val="nil"/>
            </w:tcBorders>
            <w:hideMark/>
          </w:tcPr>
          <w:p w14:paraId="78E11C10" w14:textId="77777777" w:rsidR="00C66E9E" w:rsidRPr="00B20A0D" w:rsidRDefault="00C66E9E" w:rsidP="008536BF">
            <w:pPr>
              <w:widowControl w:val="0"/>
              <w:autoSpaceDE w:val="0"/>
              <w:autoSpaceDN w:val="0"/>
              <w:adjustRightInd w:val="0"/>
              <w:jc w:val="both"/>
              <w:rPr>
                <w:rFonts w:ascii="Georgia" w:hAnsi="Georgia" w:cs="Times New Roman"/>
                <w:sz w:val="20"/>
                <w:szCs w:val="24"/>
              </w:rPr>
            </w:pPr>
            <w:r w:rsidRPr="00B20A0D">
              <w:rPr>
                <w:rFonts w:ascii="Georgia" w:hAnsi="Georgia" w:cs="Times New Roman"/>
                <w:sz w:val="20"/>
                <w:szCs w:val="24"/>
              </w:rPr>
              <w:t>1</w:t>
            </w:r>
          </w:p>
        </w:tc>
        <w:tc>
          <w:tcPr>
            <w:tcW w:w="2410" w:type="dxa"/>
            <w:tcBorders>
              <w:top w:val="single" w:sz="4" w:space="0" w:color="auto"/>
              <w:left w:val="nil"/>
              <w:bottom w:val="nil"/>
              <w:right w:val="nil"/>
            </w:tcBorders>
            <w:hideMark/>
          </w:tcPr>
          <w:p w14:paraId="6EFE81AE" w14:textId="77777777" w:rsidR="00C66E9E" w:rsidRPr="00B20A0D" w:rsidRDefault="00C66E9E" w:rsidP="008536BF">
            <w:pPr>
              <w:widowControl w:val="0"/>
              <w:autoSpaceDE w:val="0"/>
              <w:autoSpaceDN w:val="0"/>
              <w:adjustRightInd w:val="0"/>
              <w:jc w:val="both"/>
              <w:rPr>
                <w:rFonts w:ascii="Georgia" w:hAnsi="Georgia" w:cs="Times New Roman"/>
                <w:sz w:val="20"/>
                <w:szCs w:val="24"/>
              </w:rPr>
            </w:pPr>
            <w:r w:rsidRPr="00B20A0D">
              <w:rPr>
                <w:rFonts w:ascii="Georgia" w:hAnsi="Georgia" w:cs="Times New Roman"/>
                <w:sz w:val="20"/>
                <w:szCs w:val="24"/>
              </w:rPr>
              <w:t>Mengharumkan nama bangsa</w:t>
            </w:r>
          </w:p>
        </w:tc>
        <w:tc>
          <w:tcPr>
            <w:tcW w:w="4820" w:type="dxa"/>
            <w:tcBorders>
              <w:top w:val="single" w:sz="4" w:space="0" w:color="auto"/>
              <w:left w:val="nil"/>
              <w:bottom w:val="nil"/>
              <w:right w:val="nil"/>
            </w:tcBorders>
            <w:hideMark/>
          </w:tcPr>
          <w:p w14:paraId="34C1D165" w14:textId="77777777" w:rsidR="00C66E9E" w:rsidRPr="00B20A0D" w:rsidRDefault="00C66E9E" w:rsidP="008536BF">
            <w:pPr>
              <w:widowControl w:val="0"/>
              <w:autoSpaceDE w:val="0"/>
              <w:autoSpaceDN w:val="0"/>
              <w:adjustRightInd w:val="0"/>
              <w:jc w:val="both"/>
              <w:rPr>
                <w:rFonts w:ascii="Georgia" w:hAnsi="Georgia" w:cs="Times New Roman"/>
                <w:sz w:val="20"/>
                <w:szCs w:val="24"/>
              </w:rPr>
            </w:pPr>
            <w:r w:rsidRPr="00B20A0D">
              <w:rPr>
                <w:rFonts w:ascii="Georgia" w:hAnsi="Georgia" w:cs="Times New Roman"/>
                <w:sz w:val="20"/>
                <w:szCs w:val="24"/>
              </w:rPr>
              <w:t>Belajar untuk mencapai cita cita</w:t>
            </w:r>
          </w:p>
        </w:tc>
        <w:tc>
          <w:tcPr>
            <w:tcW w:w="1671" w:type="dxa"/>
            <w:tcBorders>
              <w:top w:val="single" w:sz="4" w:space="0" w:color="auto"/>
              <w:left w:val="nil"/>
              <w:bottom w:val="nil"/>
              <w:right w:val="nil"/>
            </w:tcBorders>
            <w:hideMark/>
          </w:tcPr>
          <w:p w14:paraId="0A8AD9CD" w14:textId="77777777" w:rsidR="00C66E9E" w:rsidRPr="00B20A0D" w:rsidRDefault="00C66E9E" w:rsidP="00F46858">
            <w:pPr>
              <w:widowControl w:val="0"/>
              <w:autoSpaceDE w:val="0"/>
              <w:autoSpaceDN w:val="0"/>
              <w:adjustRightInd w:val="0"/>
              <w:jc w:val="center"/>
              <w:rPr>
                <w:rFonts w:ascii="Georgia" w:hAnsi="Georgia" w:cs="Times New Roman"/>
                <w:sz w:val="20"/>
                <w:szCs w:val="24"/>
              </w:rPr>
            </w:pPr>
            <w:r w:rsidRPr="00B20A0D">
              <w:rPr>
                <w:rFonts w:ascii="Georgia" w:hAnsi="Georgia" w:cs="Times New Roman"/>
                <w:sz w:val="20"/>
                <w:szCs w:val="24"/>
              </w:rPr>
              <w:t>4</w:t>
            </w:r>
          </w:p>
        </w:tc>
      </w:tr>
      <w:tr w:rsidR="00C66E9E" w:rsidRPr="00B20A0D" w14:paraId="4DC4B617" w14:textId="77777777" w:rsidTr="00F46858">
        <w:tc>
          <w:tcPr>
            <w:tcW w:w="675" w:type="dxa"/>
            <w:hideMark/>
          </w:tcPr>
          <w:p w14:paraId="1A04739E" w14:textId="77777777" w:rsidR="00C66E9E" w:rsidRPr="00B20A0D" w:rsidRDefault="00C66E9E" w:rsidP="008536BF">
            <w:pPr>
              <w:widowControl w:val="0"/>
              <w:autoSpaceDE w:val="0"/>
              <w:autoSpaceDN w:val="0"/>
              <w:adjustRightInd w:val="0"/>
              <w:jc w:val="both"/>
              <w:rPr>
                <w:rFonts w:ascii="Georgia" w:hAnsi="Georgia" w:cs="Times New Roman"/>
                <w:sz w:val="20"/>
                <w:szCs w:val="24"/>
              </w:rPr>
            </w:pPr>
            <w:r w:rsidRPr="00B20A0D">
              <w:rPr>
                <w:rFonts w:ascii="Georgia" w:hAnsi="Georgia" w:cs="Times New Roman"/>
                <w:sz w:val="20"/>
                <w:szCs w:val="24"/>
              </w:rPr>
              <w:t>2</w:t>
            </w:r>
          </w:p>
        </w:tc>
        <w:tc>
          <w:tcPr>
            <w:tcW w:w="2410" w:type="dxa"/>
            <w:hideMark/>
          </w:tcPr>
          <w:p w14:paraId="37D440AD" w14:textId="77777777" w:rsidR="00C66E9E" w:rsidRPr="00B20A0D" w:rsidRDefault="00C66E9E" w:rsidP="008536BF">
            <w:pPr>
              <w:widowControl w:val="0"/>
              <w:autoSpaceDE w:val="0"/>
              <w:autoSpaceDN w:val="0"/>
              <w:adjustRightInd w:val="0"/>
              <w:jc w:val="both"/>
              <w:rPr>
                <w:rFonts w:ascii="Georgia" w:hAnsi="Georgia" w:cs="Times New Roman"/>
                <w:sz w:val="20"/>
                <w:szCs w:val="24"/>
              </w:rPr>
            </w:pPr>
            <w:r w:rsidRPr="00B20A0D">
              <w:rPr>
                <w:rFonts w:ascii="Georgia" w:hAnsi="Georgia" w:cs="Times New Roman"/>
                <w:sz w:val="20"/>
                <w:szCs w:val="24"/>
              </w:rPr>
              <w:t>Saling menghargai</w:t>
            </w:r>
          </w:p>
        </w:tc>
        <w:tc>
          <w:tcPr>
            <w:tcW w:w="4820" w:type="dxa"/>
            <w:hideMark/>
          </w:tcPr>
          <w:p w14:paraId="64C2033D" w14:textId="77777777" w:rsidR="00C66E9E" w:rsidRPr="00B20A0D" w:rsidRDefault="00C66E9E" w:rsidP="008536BF">
            <w:pPr>
              <w:widowControl w:val="0"/>
              <w:autoSpaceDE w:val="0"/>
              <w:autoSpaceDN w:val="0"/>
              <w:adjustRightInd w:val="0"/>
              <w:jc w:val="both"/>
              <w:rPr>
                <w:rFonts w:ascii="Georgia" w:hAnsi="Georgia" w:cs="Times New Roman"/>
                <w:sz w:val="20"/>
                <w:szCs w:val="24"/>
              </w:rPr>
            </w:pPr>
            <w:r w:rsidRPr="00B20A0D">
              <w:rPr>
                <w:rFonts w:ascii="Georgia" w:hAnsi="Georgia" w:cs="Times New Roman"/>
                <w:sz w:val="20"/>
                <w:szCs w:val="24"/>
              </w:rPr>
              <w:t>Menghargai perbedaan</w:t>
            </w:r>
          </w:p>
        </w:tc>
        <w:tc>
          <w:tcPr>
            <w:tcW w:w="1671" w:type="dxa"/>
            <w:hideMark/>
          </w:tcPr>
          <w:p w14:paraId="02032590" w14:textId="77777777" w:rsidR="00C66E9E" w:rsidRPr="00B20A0D" w:rsidRDefault="00C66E9E" w:rsidP="00F46858">
            <w:pPr>
              <w:widowControl w:val="0"/>
              <w:autoSpaceDE w:val="0"/>
              <w:autoSpaceDN w:val="0"/>
              <w:adjustRightInd w:val="0"/>
              <w:jc w:val="center"/>
              <w:rPr>
                <w:rFonts w:ascii="Georgia" w:hAnsi="Georgia" w:cs="Times New Roman"/>
                <w:sz w:val="20"/>
                <w:szCs w:val="24"/>
              </w:rPr>
            </w:pPr>
            <w:r w:rsidRPr="00B20A0D">
              <w:rPr>
                <w:rFonts w:ascii="Georgia" w:hAnsi="Georgia" w:cs="Times New Roman"/>
                <w:sz w:val="20"/>
                <w:szCs w:val="24"/>
              </w:rPr>
              <w:t>4</w:t>
            </w:r>
          </w:p>
        </w:tc>
      </w:tr>
      <w:tr w:rsidR="00C66E9E" w:rsidRPr="00B20A0D" w14:paraId="7DA1057F" w14:textId="77777777" w:rsidTr="00F46858">
        <w:tc>
          <w:tcPr>
            <w:tcW w:w="675" w:type="dxa"/>
            <w:hideMark/>
          </w:tcPr>
          <w:p w14:paraId="0E8A73B7" w14:textId="77777777" w:rsidR="00C66E9E" w:rsidRPr="00B20A0D" w:rsidRDefault="00C66E9E" w:rsidP="008536BF">
            <w:pPr>
              <w:widowControl w:val="0"/>
              <w:autoSpaceDE w:val="0"/>
              <w:autoSpaceDN w:val="0"/>
              <w:adjustRightInd w:val="0"/>
              <w:jc w:val="both"/>
              <w:rPr>
                <w:rFonts w:ascii="Georgia" w:hAnsi="Georgia" w:cs="Times New Roman"/>
                <w:sz w:val="20"/>
                <w:szCs w:val="24"/>
              </w:rPr>
            </w:pPr>
            <w:r w:rsidRPr="00B20A0D">
              <w:rPr>
                <w:rFonts w:ascii="Georgia" w:hAnsi="Georgia" w:cs="Times New Roman"/>
                <w:sz w:val="20"/>
                <w:szCs w:val="24"/>
              </w:rPr>
              <w:t>3</w:t>
            </w:r>
          </w:p>
        </w:tc>
        <w:tc>
          <w:tcPr>
            <w:tcW w:w="2410" w:type="dxa"/>
            <w:hideMark/>
          </w:tcPr>
          <w:p w14:paraId="7085F869" w14:textId="77777777" w:rsidR="00C66E9E" w:rsidRPr="00B20A0D" w:rsidRDefault="00C66E9E" w:rsidP="008536BF">
            <w:pPr>
              <w:widowControl w:val="0"/>
              <w:autoSpaceDE w:val="0"/>
              <w:autoSpaceDN w:val="0"/>
              <w:adjustRightInd w:val="0"/>
              <w:jc w:val="both"/>
              <w:rPr>
                <w:rFonts w:ascii="Georgia" w:hAnsi="Georgia" w:cs="Times New Roman"/>
                <w:sz w:val="20"/>
                <w:szCs w:val="24"/>
              </w:rPr>
            </w:pPr>
            <w:r w:rsidRPr="00B20A0D">
              <w:rPr>
                <w:rFonts w:ascii="Georgia" w:hAnsi="Georgia" w:cs="Times New Roman"/>
                <w:sz w:val="20"/>
                <w:szCs w:val="24"/>
              </w:rPr>
              <w:t xml:space="preserve">Menjaga nama baik bangsa </w:t>
            </w:r>
          </w:p>
        </w:tc>
        <w:tc>
          <w:tcPr>
            <w:tcW w:w="4820" w:type="dxa"/>
            <w:hideMark/>
          </w:tcPr>
          <w:p w14:paraId="5E97D88B" w14:textId="77777777" w:rsidR="00C66E9E" w:rsidRPr="00B20A0D" w:rsidRDefault="00C66E9E" w:rsidP="008536BF">
            <w:pPr>
              <w:widowControl w:val="0"/>
              <w:autoSpaceDE w:val="0"/>
              <w:autoSpaceDN w:val="0"/>
              <w:adjustRightInd w:val="0"/>
              <w:jc w:val="both"/>
              <w:rPr>
                <w:rFonts w:ascii="Georgia" w:hAnsi="Georgia" w:cs="Times New Roman"/>
                <w:sz w:val="20"/>
                <w:szCs w:val="24"/>
              </w:rPr>
            </w:pPr>
            <w:r w:rsidRPr="00B20A0D">
              <w:rPr>
                <w:rFonts w:ascii="Georgia" w:hAnsi="Georgia" w:cs="Times New Roman"/>
                <w:sz w:val="20"/>
                <w:szCs w:val="24"/>
              </w:rPr>
              <w:t xml:space="preserve">Tidak berbuat nakal </w:t>
            </w:r>
          </w:p>
        </w:tc>
        <w:tc>
          <w:tcPr>
            <w:tcW w:w="1671" w:type="dxa"/>
            <w:hideMark/>
          </w:tcPr>
          <w:p w14:paraId="025B24D7" w14:textId="77777777" w:rsidR="00C66E9E" w:rsidRPr="00B20A0D" w:rsidRDefault="00C66E9E" w:rsidP="00F46858">
            <w:pPr>
              <w:widowControl w:val="0"/>
              <w:autoSpaceDE w:val="0"/>
              <w:autoSpaceDN w:val="0"/>
              <w:adjustRightInd w:val="0"/>
              <w:jc w:val="center"/>
              <w:rPr>
                <w:rFonts w:ascii="Georgia" w:hAnsi="Georgia" w:cs="Times New Roman"/>
                <w:sz w:val="20"/>
                <w:szCs w:val="24"/>
              </w:rPr>
            </w:pPr>
            <w:r w:rsidRPr="00B20A0D">
              <w:rPr>
                <w:rFonts w:ascii="Georgia" w:hAnsi="Georgia" w:cs="Times New Roman"/>
                <w:sz w:val="20"/>
                <w:szCs w:val="24"/>
              </w:rPr>
              <w:t>4</w:t>
            </w:r>
          </w:p>
        </w:tc>
      </w:tr>
      <w:tr w:rsidR="00C66E9E" w:rsidRPr="00B20A0D" w14:paraId="3F78918C" w14:textId="77777777" w:rsidTr="00F46858">
        <w:tc>
          <w:tcPr>
            <w:tcW w:w="675" w:type="dxa"/>
            <w:vMerge w:val="restart"/>
            <w:tcBorders>
              <w:top w:val="nil"/>
              <w:left w:val="nil"/>
              <w:bottom w:val="single" w:sz="4" w:space="0" w:color="auto"/>
              <w:right w:val="nil"/>
            </w:tcBorders>
            <w:hideMark/>
          </w:tcPr>
          <w:p w14:paraId="255CDE97" w14:textId="77777777" w:rsidR="00C66E9E" w:rsidRPr="00B20A0D" w:rsidRDefault="00C66E9E" w:rsidP="008536BF">
            <w:pPr>
              <w:widowControl w:val="0"/>
              <w:autoSpaceDE w:val="0"/>
              <w:autoSpaceDN w:val="0"/>
              <w:adjustRightInd w:val="0"/>
              <w:jc w:val="both"/>
              <w:rPr>
                <w:rFonts w:ascii="Georgia" w:hAnsi="Georgia" w:cs="Times New Roman"/>
                <w:sz w:val="20"/>
                <w:szCs w:val="24"/>
              </w:rPr>
            </w:pPr>
            <w:r w:rsidRPr="00B20A0D">
              <w:rPr>
                <w:rFonts w:ascii="Georgia" w:hAnsi="Georgia" w:cs="Times New Roman"/>
                <w:sz w:val="20"/>
                <w:szCs w:val="24"/>
              </w:rPr>
              <w:t>4</w:t>
            </w:r>
          </w:p>
        </w:tc>
        <w:tc>
          <w:tcPr>
            <w:tcW w:w="2410" w:type="dxa"/>
            <w:vMerge w:val="restart"/>
            <w:tcBorders>
              <w:top w:val="nil"/>
              <w:left w:val="nil"/>
              <w:bottom w:val="single" w:sz="4" w:space="0" w:color="auto"/>
              <w:right w:val="nil"/>
            </w:tcBorders>
            <w:hideMark/>
          </w:tcPr>
          <w:p w14:paraId="76D3FE39" w14:textId="77777777" w:rsidR="00C66E9E" w:rsidRPr="00B20A0D" w:rsidRDefault="00C66E9E" w:rsidP="008536BF">
            <w:pPr>
              <w:widowControl w:val="0"/>
              <w:autoSpaceDE w:val="0"/>
              <w:autoSpaceDN w:val="0"/>
              <w:adjustRightInd w:val="0"/>
              <w:jc w:val="both"/>
              <w:rPr>
                <w:rFonts w:ascii="Georgia" w:hAnsi="Georgia" w:cs="Times New Roman"/>
                <w:sz w:val="20"/>
                <w:szCs w:val="24"/>
              </w:rPr>
            </w:pPr>
            <w:r w:rsidRPr="00B20A0D">
              <w:rPr>
                <w:rFonts w:ascii="Georgia" w:hAnsi="Georgia" w:cs="Times New Roman"/>
                <w:sz w:val="20"/>
                <w:szCs w:val="24"/>
              </w:rPr>
              <w:t>Saling bekerjasama</w:t>
            </w:r>
          </w:p>
        </w:tc>
        <w:tc>
          <w:tcPr>
            <w:tcW w:w="4820" w:type="dxa"/>
            <w:hideMark/>
          </w:tcPr>
          <w:p w14:paraId="3DCCD9D4" w14:textId="77777777" w:rsidR="00C66E9E" w:rsidRPr="00B20A0D" w:rsidRDefault="00C66E9E" w:rsidP="008536BF">
            <w:pPr>
              <w:widowControl w:val="0"/>
              <w:autoSpaceDE w:val="0"/>
              <w:autoSpaceDN w:val="0"/>
              <w:adjustRightInd w:val="0"/>
              <w:jc w:val="both"/>
              <w:rPr>
                <w:rFonts w:ascii="Georgia" w:hAnsi="Georgia" w:cs="Times New Roman"/>
                <w:sz w:val="20"/>
                <w:szCs w:val="24"/>
              </w:rPr>
            </w:pPr>
            <w:r w:rsidRPr="00B20A0D">
              <w:rPr>
                <w:rFonts w:ascii="Georgia" w:hAnsi="Georgia" w:cs="Times New Roman"/>
                <w:sz w:val="20"/>
                <w:szCs w:val="24"/>
              </w:rPr>
              <w:t>Menolong teman yang kesusahan</w:t>
            </w:r>
          </w:p>
        </w:tc>
        <w:tc>
          <w:tcPr>
            <w:tcW w:w="1671" w:type="dxa"/>
            <w:hideMark/>
          </w:tcPr>
          <w:p w14:paraId="76CD5D13" w14:textId="77777777" w:rsidR="00C66E9E" w:rsidRPr="00B20A0D" w:rsidRDefault="00C66E9E" w:rsidP="00F46858">
            <w:pPr>
              <w:widowControl w:val="0"/>
              <w:autoSpaceDE w:val="0"/>
              <w:autoSpaceDN w:val="0"/>
              <w:adjustRightInd w:val="0"/>
              <w:jc w:val="center"/>
              <w:rPr>
                <w:rFonts w:ascii="Georgia" w:hAnsi="Georgia" w:cs="Times New Roman"/>
                <w:sz w:val="20"/>
                <w:szCs w:val="24"/>
              </w:rPr>
            </w:pPr>
            <w:r w:rsidRPr="00B20A0D">
              <w:rPr>
                <w:rFonts w:ascii="Georgia" w:hAnsi="Georgia" w:cs="Times New Roman"/>
                <w:sz w:val="20"/>
                <w:szCs w:val="24"/>
              </w:rPr>
              <w:t>4</w:t>
            </w:r>
          </w:p>
        </w:tc>
      </w:tr>
      <w:tr w:rsidR="00C66E9E" w:rsidRPr="00B20A0D" w14:paraId="4D69D3E1" w14:textId="77777777" w:rsidTr="00F46858">
        <w:tc>
          <w:tcPr>
            <w:tcW w:w="0" w:type="auto"/>
            <w:vMerge/>
            <w:tcBorders>
              <w:top w:val="nil"/>
              <w:left w:val="nil"/>
              <w:bottom w:val="single" w:sz="4" w:space="0" w:color="auto"/>
              <w:right w:val="nil"/>
            </w:tcBorders>
            <w:vAlign w:val="center"/>
            <w:hideMark/>
          </w:tcPr>
          <w:p w14:paraId="0F747437" w14:textId="77777777" w:rsidR="00C66E9E" w:rsidRPr="00B20A0D" w:rsidRDefault="00C66E9E" w:rsidP="008536BF">
            <w:pPr>
              <w:jc w:val="both"/>
              <w:rPr>
                <w:rFonts w:ascii="Georgia" w:hAnsi="Georgia" w:cs="Times New Roman"/>
                <w:sz w:val="20"/>
                <w:szCs w:val="24"/>
              </w:rPr>
            </w:pPr>
          </w:p>
        </w:tc>
        <w:tc>
          <w:tcPr>
            <w:tcW w:w="0" w:type="auto"/>
            <w:vMerge/>
            <w:tcBorders>
              <w:top w:val="nil"/>
              <w:left w:val="nil"/>
              <w:bottom w:val="single" w:sz="4" w:space="0" w:color="auto"/>
              <w:right w:val="nil"/>
            </w:tcBorders>
            <w:vAlign w:val="center"/>
            <w:hideMark/>
          </w:tcPr>
          <w:p w14:paraId="019B18FB" w14:textId="77777777" w:rsidR="00C66E9E" w:rsidRPr="00B20A0D" w:rsidRDefault="00C66E9E" w:rsidP="008536BF">
            <w:pPr>
              <w:jc w:val="both"/>
              <w:rPr>
                <w:rFonts w:ascii="Georgia" w:hAnsi="Georgia" w:cs="Times New Roman"/>
                <w:sz w:val="20"/>
                <w:szCs w:val="24"/>
              </w:rPr>
            </w:pPr>
          </w:p>
        </w:tc>
        <w:tc>
          <w:tcPr>
            <w:tcW w:w="4820" w:type="dxa"/>
            <w:tcBorders>
              <w:top w:val="nil"/>
              <w:left w:val="nil"/>
              <w:bottom w:val="single" w:sz="4" w:space="0" w:color="auto"/>
              <w:right w:val="nil"/>
            </w:tcBorders>
            <w:hideMark/>
          </w:tcPr>
          <w:p w14:paraId="361A1519" w14:textId="77777777" w:rsidR="00C66E9E" w:rsidRPr="00B20A0D" w:rsidRDefault="00C66E9E" w:rsidP="008536BF">
            <w:pPr>
              <w:widowControl w:val="0"/>
              <w:autoSpaceDE w:val="0"/>
              <w:autoSpaceDN w:val="0"/>
              <w:adjustRightInd w:val="0"/>
              <w:jc w:val="both"/>
              <w:rPr>
                <w:rFonts w:ascii="Georgia" w:hAnsi="Georgia" w:cs="Times New Roman"/>
                <w:sz w:val="20"/>
                <w:szCs w:val="24"/>
              </w:rPr>
            </w:pPr>
            <w:r w:rsidRPr="00B20A0D">
              <w:rPr>
                <w:rFonts w:ascii="Georgia" w:hAnsi="Georgia" w:cs="Times New Roman"/>
                <w:sz w:val="20"/>
                <w:szCs w:val="24"/>
              </w:rPr>
              <w:t>Menolong seseorang yang membutuhkan pertolongan</w:t>
            </w:r>
          </w:p>
        </w:tc>
        <w:tc>
          <w:tcPr>
            <w:tcW w:w="1671" w:type="dxa"/>
            <w:tcBorders>
              <w:top w:val="nil"/>
              <w:left w:val="nil"/>
              <w:bottom w:val="single" w:sz="4" w:space="0" w:color="auto"/>
              <w:right w:val="nil"/>
            </w:tcBorders>
            <w:hideMark/>
          </w:tcPr>
          <w:p w14:paraId="21A8379A" w14:textId="77777777" w:rsidR="00C66E9E" w:rsidRPr="00B20A0D" w:rsidRDefault="00C66E9E" w:rsidP="008536BF">
            <w:pPr>
              <w:widowControl w:val="0"/>
              <w:autoSpaceDE w:val="0"/>
              <w:autoSpaceDN w:val="0"/>
              <w:adjustRightInd w:val="0"/>
              <w:jc w:val="both"/>
              <w:rPr>
                <w:rFonts w:ascii="Georgia" w:hAnsi="Georgia" w:cs="Times New Roman"/>
                <w:sz w:val="20"/>
                <w:szCs w:val="24"/>
              </w:rPr>
            </w:pPr>
          </w:p>
        </w:tc>
      </w:tr>
      <w:tr w:rsidR="00C66E9E" w:rsidRPr="00B20A0D" w14:paraId="489B671B" w14:textId="77777777" w:rsidTr="00F46858">
        <w:tc>
          <w:tcPr>
            <w:tcW w:w="7905" w:type="dxa"/>
            <w:gridSpan w:val="3"/>
            <w:tcBorders>
              <w:top w:val="single" w:sz="4" w:space="0" w:color="auto"/>
              <w:left w:val="nil"/>
              <w:bottom w:val="single" w:sz="4" w:space="0" w:color="auto"/>
              <w:right w:val="nil"/>
            </w:tcBorders>
            <w:hideMark/>
          </w:tcPr>
          <w:p w14:paraId="6FF23CC5" w14:textId="77777777" w:rsidR="00C66E9E" w:rsidRPr="00B20A0D" w:rsidRDefault="00C66E9E" w:rsidP="008536BF">
            <w:pPr>
              <w:widowControl w:val="0"/>
              <w:autoSpaceDE w:val="0"/>
              <w:autoSpaceDN w:val="0"/>
              <w:adjustRightInd w:val="0"/>
              <w:jc w:val="both"/>
              <w:rPr>
                <w:rFonts w:ascii="Georgia" w:hAnsi="Georgia" w:cs="Times New Roman"/>
                <w:sz w:val="20"/>
                <w:szCs w:val="24"/>
              </w:rPr>
            </w:pPr>
            <w:r w:rsidRPr="00B20A0D">
              <w:rPr>
                <w:rFonts w:ascii="Georgia" w:hAnsi="Georgia" w:cs="Times New Roman"/>
                <w:sz w:val="20"/>
                <w:szCs w:val="24"/>
              </w:rPr>
              <w:t xml:space="preserve">Jumlah </w:t>
            </w:r>
          </w:p>
        </w:tc>
        <w:tc>
          <w:tcPr>
            <w:tcW w:w="1671" w:type="dxa"/>
            <w:tcBorders>
              <w:top w:val="single" w:sz="4" w:space="0" w:color="auto"/>
              <w:left w:val="nil"/>
              <w:bottom w:val="single" w:sz="4" w:space="0" w:color="auto"/>
              <w:right w:val="nil"/>
            </w:tcBorders>
            <w:hideMark/>
          </w:tcPr>
          <w:p w14:paraId="3B125032" w14:textId="77777777" w:rsidR="00C66E9E" w:rsidRPr="00B20A0D" w:rsidRDefault="00C66E9E" w:rsidP="00F46858">
            <w:pPr>
              <w:widowControl w:val="0"/>
              <w:autoSpaceDE w:val="0"/>
              <w:autoSpaceDN w:val="0"/>
              <w:adjustRightInd w:val="0"/>
              <w:jc w:val="center"/>
              <w:rPr>
                <w:rFonts w:ascii="Georgia" w:hAnsi="Georgia" w:cs="Times New Roman"/>
                <w:sz w:val="20"/>
                <w:szCs w:val="24"/>
              </w:rPr>
            </w:pPr>
            <w:r w:rsidRPr="00B20A0D">
              <w:rPr>
                <w:rFonts w:ascii="Georgia" w:hAnsi="Georgia" w:cs="Times New Roman"/>
                <w:sz w:val="20"/>
                <w:szCs w:val="24"/>
              </w:rPr>
              <w:t>16</w:t>
            </w:r>
          </w:p>
        </w:tc>
      </w:tr>
    </w:tbl>
    <w:p w14:paraId="0CCF4197" w14:textId="36E2F056" w:rsidR="00C66E9E" w:rsidRPr="00B20A0D" w:rsidRDefault="00B20A0D" w:rsidP="00B20A0D">
      <w:pPr>
        <w:tabs>
          <w:tab w:val="left" w:pos="567"/>
        </w:tabs>
        <w:spacing w:before="240" w:line="240" w:lineRule="auto"/>
        <w:jc w:val="both"/>
        <w:rPr>
          <w:rFonts w:ascii="Georgia" w:hAnsi="Georgia" w:cs="Times New Roman"/>
          <w:b/>
          <w:szCs w:val="24"/>
        </w:rPr>
      </w:pPr>
      <w:r>
        <w:rPr>
          <w:rFonts w:ascii="Georgia" w:hAnsi="Georgia" w:cs="Times New Roman"/>
          <w:szCs w:val="24"/>
        </w:rPr>
        <w:tab/>
      </w:r>
      <w:r w:rsidR="00C66E9E" w:rsidRPr="00B20A0D">
        <w:rPr>
          <w:rFonts w:ascii="Georgia" w:hAnsi="Georgia" w:cs="Times New Roman"/>
          <w:szCs w:val="24"/>
        </w:rPr>
        <w:t xml:space="preserve">Wawancara adalah </w:t>
      </w:r>
      <w:r w:rsidR="00C66E9E" w:rsidRPr="00B20A0D">
        <w:rPr>
          <w:rStyle w:val="acopre"/>
          <w:rFonts w:ascii="Georgia" w:hAnsi="Georgia" w:cs="Times New Roman"/>
          <w:szCs w:val="24"/>
        </w:rPr>
        <w:t>sebuah teknik mengumpulkan data-data berupa informasi dari seorang narasumber, dengan cara mengajukan pertanyaan serta pernyataan (</w:t>
      </w:r>
      <w:r w:rsidR="00C66E9E" w:rsidRPr="00B20A0D">
        <w:rPr>
          <w:rFonts w:ascii="Georgia" w:hAnsi="Georgia" w:cs="Times New Roman"/>
          <w:szCs w:val="24"/>
        </w:rPr>
        <w:t>Arismunandar, 2013; Rosaliza, 2015; Siregar, 2016). Wawancara yang digunakan adalah pertanyaan pertanyaan singk</w:t>
      </w:r>
      <w:r w:rsidR="00994A1F" w:rsidRPr="00B20A0D">
        <w:rPr>
          <w:rFonts w:ascii="Georgia" w:hAnsi="Georgia" w:cs="Times New Roman"/>
          <w:szCs w:val="24"/>
        </w:rPr>
        <w:t>at, dengan jumlah soal masing 18</w:t>
      </w:r>
      <w:r w:rsidR="00C66E9E" w:rsidRPr="00B20A0D">
        <w:rPr>
          <w:rFonts w:ascii="Georgia" w:hAnsi="Georgia" w:cs="Times New Roman"/>
          <w:szCs w:val="24"/>
        </w:rPr>
        <w:t>. Adapun kisi-kisi wawancara sebagai berikut:</w:t>
      </w:r>
    </w:p>
    <w:p w14:paraId="0613FBFA" w14:textId="5EB07590" w:rsidR="00C66E9E" w:rsidRPr="00B20A0D" w:rsidRDefault="00F46858" w:rsidP="00B20A0D">
      <w:pPr>
        <w:tabs>
          <w:tab w:val="left" w:pos="360"/>
          <w:tab w:val="left" w:pos="567"/>
        </w:tabs>
        <w:spacing w:after="0" w:line="240" w:lineRule="auto"/>
        <w:jc w:val="center"/>
        <w:rPr>
          <w:rFonts w:ascii="Georgia" w:hAnsi="Georgia" w:cs="Times New Roman"/>
          <w:b/>
          <w:szCs w:val="24"/>
        </w:rPr>
      </w:pPr>
      <w:r>
        <w:rPr>
          <w:rFonts w:ascii="Georgia" w:hAnsi="Georgia" w:cs="Times New Roman"/>
          <w:b/>
          <w:szCs w:val="24"/>
        </w:rPr>
        <w:t>Tabel</w:t>
      </w:r>
      <w:r w:rsidR="00C66E9E" w:rsidRPr="00B20A0D">
        <w:rPr>
          <w:rFonts w:ascii="Georgia" w:hAnsi="Georgia" w:cs="Times New Roman"/>
          <w:b/>
          <w:szCs w:val="24"/>
        </w:rPr>
        <w:t xml:space="preserve"> 3. Ki</w:t>
      </w:r>
      <w:bookmarkStart w:id="0" w:name="_GoBack"/>
      <w:bookmarkEnd w:id="0"/>
      <w:r w:rsidR="00C66E9E" w:rsidRPr="00B20A0D">
        <w:rPr>
          <w:rFonts w:ascii="Georgia" w:hAnsi="Georgia" w:cs="Times New Roman"/>
          <w:b/>
          <w:szCs w:val="24"/>
        </w:rPr>
        <w:t>si-Kisi Wawancara Guru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
        <w:gridCol w:w="2410"/>
        <w:gridCol w:w="4816"/>
        <w:gridCol w:w="1279"/>
      </w:tblGrid>
      <w:tr w:rsidR="00C66E9E" w:rsidRPr="00B20A0D" w14:paraId="688BE969" w14:textId="77777777" w:rsidTr="006C32D9">
        <w:tc>
          <w:tcPr>
            <w:tcW w:w="569" w:type="dxa"/>
            <w:tcBorders>
              <w:top w:val="double" w:sz="6" w:space="0" w:color="auto"/>
              <w:left w:val="nil"/>
              <w:bottom w:val="single" w:sz="4" w:space="0" w:color="auto"/>
              <w:right w:val="nil"/>
            </w:tcBorders>
            <w:hideMark/>
          </w:tcPr>
          <w:p w14:paraId="47B64930" w14:textId="77777777" w:rsidR="00C66E9E" w:rsidRPr="00B20A0D" w:rsidRDefault="00C66E9E" w:rsidP="008536BF">
            <w:pPr>
              <w:tabs>
                <w:tab w:val="left" w:pos="360"/>
                <w:tab w:val="left" w:pos="567"/>
              </w:tabs>
              <w:jc w:val="both"/>
              <w:rPr>
                <w:rFonts w:ascii="Georgia" w:hAnsi="Georgia" w:cs="Times New Roman"/>
                <w:szCs w:val="24"/>
              </w:rPr>
            </w:pPr>
            <w:r w:rsidRPr="00B20A0D">
              <w:rPr>
                <w:rFonts w:ascii="Georgia" w:hAnsi="Georgia" w:cs="Times New Roman"/>
                <w:szCs w:val="24"/>
              </w:rPr>
              <w:t xml:space="preserve">No </w:t>
            </w:r>
          </w:p>
        </w:tc>
        <w:tc>
          <w:tcPr>
            <w:tcW w:w="2410" w:type="dxa"/>
            <w:tcBorders>
              <w:top w:val="double" w:sz="6" w:space="0" w:color="auto"/>
              <w:left w:val="nil"/>
              <w:bottom w:val="single" w:sz="4" w:space="0" w:color="auto"/>
              <w:right w:val="nil"/>
            </w:tcBorders>
            <w:hideMark/>
          </w:tcPr>
          <w:p w14:paraId="37228616" w14:textId="77777777" w:rsidR="00C66E9E" w:rsidRPr="00B20A0D" w:rsidRDefault="00C66E9E" w:rsidP="008536BF">
            <w:pPr>
              <w:tabs>
                <w:tab w:val="left" w:pos="360"/>
                <w:tab w:val="left" w:pos="567"/>
              </w:tabs>
              <w:jc w:val="both"/>
              <w:rPr>
                <w:rFonts w:ascii="Georgia" w:hAnsi="Georgia" w:cs="Times New Roman"/>
                <w:szCs w:val="24"/>
              </w:rPr>
            </w:pPr>
            <w:r w:rsidRPr="00B20A0D">
              <w:rPr>
                <w:rFonts w:ascii="Georgia" w:hAnsi="Georgia" w:cs="Times New Roman"/>
                <w:szCs w:val="24"/>
              </w:rPr>
              <w:t>Aspek penilaian</w:t>
            </w:r>
          </w:p>
        </w:tc>
        <w:tc>
          <w:tcPr>
            <w:tcW w:w="4816" w:type="dxa"/>
            <w:tcBorders>
              <w:top w:val="double" w:sz="6" w:space="0" w:color="auto"/>
              <w:left w:val="nil"/>
              <w:bottom w:val="single" w:sz="4" w:space="0" w:color="auto"/>
              <w:right w:val="nil"/>
            </w:tcBorders>
            <w:hideMark/>
          </w:tcPr>
          <w:p w14:paraId="427ED70E" w14:textId="77777777" w:rsidR="00C66E9E" w:rsidRPr="00B20A0D" w:rsidRDefault="00C66E9E" w:rsidP="008536BF">
            <w:pPr>
              <w:tabs>
                <w:tab w:val="left" w:pos="360"/>
                <w:tab w:val="left" w:pos="567"/>
              </w:tabs>
              <w:jc w:val="both"/>
              <w:rPr>
                <w:rFonts w:ascii="Georgia" w:hAnsi="Georgia" w:cs="Times New Roman"/>
                <w:szCs w:val="24"/>
              </w:rPr>
            </w:pPr>
            <w:r w:rsidRPr="00B20A0D">
              <w:rPr>
                <w:rFonts w:ascii="Georgia" w:hAnsi="Georgia" w:cs="Times New Roman"/>
                <w:szCs w:val="24"/>
              </w:rPr>
              <w:t>Pernyataan</w:t>
            </w:r>
          </w:p>
        </w:tc>
        <w:tc>
          <w:tcPr>
            <w:tcW w:w="1279" w:type="dxa"/>
            <w:tcBorders>
              <w:top w:val="double" w:sz="6" w:space="0" w:color="auto"/>
              <w:left w:val="nil"/>
              <w:bottom w:val="single" w:sz="4" w:space="0" w:color="auto"/>
              <w:right w:val="nil"/>
            </w:tcBorders>
            <w:hideMark/>
          </w:tcPr>
          <w:p w14:paraId="170CFE7E" w14:textId="77777777" w:rsidR="00C66E9E" w:rsidRPr="00B20A0D" w:rsidRDefault="00C66E9E" w:rsidP="008536BF">
            <w:pPr>
              <w:tabs>
                <w:tab w:val="left" w:pos="360"/>
                <w:tab w:val="left" w:pos="567"/>
              </w:tabs>
              <w:jc w:val="both"/>
              <w:rPr>
                <w:rFonts w:ascii="Georgia" w:hAnsi="Georgia" w:cs="Times New Roman"/>
                <w:szCs w:val="24"/>
              </w:rPr>
            </w:pPr>
            <w:r w:rsidRPr="00B20A0D">
              <w:rPr>
                <w:rFonts w:ascii="Georgia" w:hAnsi="Georgia" w:cs="Times New Roman"/>
                <w:szCs w:val="24"/>
              </w:rPr>
              <w:t>Jumlah soal</w:t>
            </w:r>
          </w:p>
        </w:tc>
      </w:tr>
      <w:tr w:rsidR="00C66E9E" w:rsidRPr="00B20A0D" w14:paraId="14DB3472" w14:textId="77777777" w:rsidTr="006C32D9">
        <w:tc>
          <w:tcPr>
            <w:tcW w:w="569" w:type="dxa"/>
            <w:tcBorders>
              <w:top w:val="single" w:sz="4" w:space="0" w:color="auto"/>
              <w:left w:val="nil"/>
              <w:bottom w:val="nil"/>
              <w:right w:val="nil"/>
            </w:tcBorders>
            <w:hideMark/>
          </w:tcPr>
          <w:p w14:paraId="5A863F7A" w14:textId="77777777" w:rsidR="00C66E9E" w:rsidRPr="00B20A0D" w:rsidRDefault="00C66E9E" w:rsidP="008536BF">
            <w:pPr>
              <w:tabs>
                <w:tab w:val="left" w:pos="360"/>
                <w:tab w:val="left" w:pos="567"/>
              </w:tabs>
              <w:jc w:val="both"/>
              <w:rPr>
                <w:rFonts w:ascii="Georgia" w:hAnsi="Georgia" w:cs="Times New Roman"/>
                <w:szCs w:val="24"/>
              </w:rPr>
            </w:pPr>
            <w:r w:rsidRPr="00B20A0D">
              <w:rPr>
                <w:rFonts w:ascii="Georgia" w:hAnsi="Georgia" w:cs="Times New Roman"/>
                <w:szCs w:val="24"/>
              </w:rPr>
              <w:t>1</w:t>
            </w:r>
          </w:p>
        </w:tc>
        <w:tc>
          <w:tcPr>
            <w:tcW w:w="2410" w:type="dxa"/>
            <w:tcBorders>
              <w:top w:val="single" w:sz="4" w:space="0" w:color="auto"/>
              <w:left w:val="nil"/>
              <w:bottom w:val="nil"/>
              <w:right w:val="nil"/>
            </w:tcBorders>
            <w:hideMark/>
          </w:tcPr>
          <w:p w14:paraId="6B3E1F75" w14:textId="77777777" w:rsidR="00C66E9E" w:rsidRPr="00B20A0D" w:rsidRDefault="00C66E9E" w:rsidP="008536BF">
            <w:pPr>
              <w:tabs>
                <w:tab w:val="left" w:pos="360"/>
                <w:tab w:val="left" w:pos="567"/>
              </w:tabs>
              <w:jc w:val="both"/>
              <w:rPr>
                <w:rFonts w:ascii="Georgia" w:hAnsi="Georgia" w:cs="Times New Roman"/>
                <w:szCs w:val="24"/>
              </w:rPr>
            </w:pPr>
            <w:r w:rsidRPr="00B20A0D">
              <w:rPr>
                <w:rFonts w:ascii="Georgia" w:hAnsi="Georgia" w:cs="Times New Roman"/>
                <w:szCs w:val="24"/>
              </w:rPr>
              <w:t>Permainan Tradisional</w:t>
            </w:r>
          </w:p>
        </w:tc>
        <w:tc>
          <w:tcPr>
            <w:tcW w:w="4816" w:type="dxa"/>
            <w:tcBorders>
              <w:top w:val="single" w:sz="4" w:space="0" w:color="auto"/>
              <w:left w:val="nil"/>
              <w:bottom w:val="nil"/>
              <w:right w:val="nil"/>
            </w:tcBorders>
            <w:hideMark/>
          </w:tcPr>
          <w:p w14:paraId="4949BA2C" w14:textId="77777777" w:rsidR="00C66E9E" w:rsidRPr="00B20A0D" w:rsidRDefault="00C66E9E" w:rsidP="008536BF">
            <w:pPr>
              <w:tabs>
                <w:tab w:val="left" w:pos="360"/>
                <w:tab w:val="left" w:pos="567"/>
              </w:tabs>
              <w:jc w:val="both"/>
              <w:rPr>
                <w:rFonts w:ascii="Georgia" w:hAnsi="Georgia" w:cs="Times New Roman"/>
                <w:szCs w:val="24"/>
              </w:rPr>
            </w:pPr>
            <w:r w:rsidRPr="00B20A0D">
              <w:rPr>
                <w:rFonts w:ascii="Georgia" w:hAnsi="Georgia" w:cs="Times New Roman"/>
                <w:szCs w:val="24"/>
              </w:rPr>
              <w:t>Permainan yang pernah di terapkan di sekolah</w:t>
            </w:r>
          </w:p>
        </w:tc>
        <w:tc>
          <w:tcPr>
            <w:tcW w:w="1279" w:type="dxa"/>
            <w:tcBorders>
              <w:top w:val="single" w:sz="4" w:space="0" w:color="auto"/>
              <w:left w:val="nil"/>
              <w:bottom w:val="nil"/>
              <w:right w:val="nil"/>
            </w:tcBorders>
            <w:hideMark/>
          </w:tcPr>
          <w:p w14:paraId="2C780EC4" w14:textId="77777777" w:rsidR="00C66E9E" w:rsidRPr="00B20A0D" w:rsidRDefault="00C66E9E" w:rsidP="006C32D9">
            <w:pPr>
              <w:tabs>
                <w:tab w:val="left" w:pos="360"/>
                <w:tab w:val="left" w:pos="567"/>
              </w:tabs>
              <w:jc w:val="center"/>
              <w:rPr>
                <w:rFonts w:ascii="Georgia" w:hAnsi="Georgia" w:cs="Times New Roman"/>
                <w:szCs w:val="24"/>
              </w:rPr>
            </w:pPr>
            <w:r w:rsidRPr="00B20A0D">
              <w:rPr>
                <w:rFonts w:ascii="Georgia" w:hAnsi="Georgia" w:cs="Times New Roman"/>
                <w:szCs w:val="24"/>
              </w:rPr>
              <w:t>6</w:t>
            </w:r>
          </w:p>
        </w:tc>
      </w:tr>
      <w:tr w:rsidR="00C66E9E" w:rsidRPr="00B20A0D" w14:paraId="591B6E67" w14:textId="77777777" w:rsidTr="006C32D9">
        <w:tc>
          <w:tcPr>
            <w:tcW w:w="569" w:type="dxa"/>
            <w:hideMark/>
          </w:tcPr>
          <w:p w14:paraId="3877B894" w14:textId="77777777" w:rsidR="00C66E9E" w:rsidRPr="00B20A0D" w:rsidRDefault="00C66E9E" w:rsidP="008536BF">
            <w:pPr>
              <w:tabs>
                <w:tab w:val="left" w:pos="360"/>
                <w:tab w:val="left" w:pos="567"/>
              </w:tabs>
              <w:jc w:val="both"/>
              <w:rPr>
                <w:rFonts w:ascii="Georgia" w:hAnsi="Georgia" w:cs="Times New Roman"/>
                <w:szCs w:val="24"/>
              </w:rPr>
            </w:pPr>
            <w:r w:rsidRPr="00B20A0D">
              <w:rPr>
                <w:rFonts w:ascii="Georgia" w:hAnsi="Georgia" w:cs="Times New Roman"/>
                <w:szCs w:val="24"/>
              </w:rPr>
              <w:t>2</w:t>
            </w:r>
          </w:p>
        </w:tc>
        <w:tc>
          <w:tcPr>
            <w:tcW w:w="2410" w:type="dxa"/>
            <w:hideMark/>
          </w:tcPr>
          <w:p w14:paraId="63F0E453" w14:textId="77777777" w:rsidR="00C66E9E" w:rsidRPr="00B20A0D" w:rsidRDefault="00C66E9E" w:rsidP="008536BF">
            <w:pPr>
              <w:tabs>
                <w:tab w:val="left" w:pos="360"/>
                <w:tab w:val="left" w:pos="567"/>
              </w:tabs>
              <w:jc w:val="both"/>
              <w:rPr>
                <w:rFonts w:ascii="Georgia" w:hAnsi="Georgia" w:cs="Times New Roman"/>
                <w:szCs w:val="24"/>
              </w:rPr>
            </w:pPr>
            <w:r w:rsidRPr="00B20A0D">
              <w:rPr>
                <w:rFonts w:ascii="Georgia" w:hAnsi="Georgia" w:cs="Times New Roman"/>
                <w:szCs w:val="24"/>
              </w:rPr>
              <w:t>Karakter cinta damai siswa</w:t>
            </w:r>
          </w:p>
        </w:tc>
        <w:tc>
          <w:tcPr>
            <w:tcW w:w="4816" w:type="dxa"/>
            <w:hideMark/>
          </w:tcPr>
          <w:p w14:paraId="2B7426D6" w14:textId="77777777" w:rsidR="00C66E9E" w:rsidRPr="00B20A0D" w:rsidRDefault="00C66E9E" w:rsidP="008536BF">
            <w:pPr>
              <w:tabs>
                <w:tab w:val="left" w:pos="360"/>
                <w:tab w:val="left" w:pos="567"/>
              </w:tabs>
              <w:jc w:val="both"/>
              <w:rPr>
                <w:rFonts w:ascii="Georgia" w:hAnsi="Georgia" w:cs="Times New Roman"/>
                <w:szCs w:val="24"/>
              </w:rPr>
            </w:pPr>
            <w:r w:rsidRPr="00B20A0D">
              <w:rPr>
                <w:rFonts w:ascii="Georgia" w:hAnsi="Georgia" w:cs="Times New Roman"/>
                <w:szCs w:val="24"/>
              </w:rPr>
              <w:t>Seringkah perkelahian antara siswa</w:t>
            </w:r>
          </w:p>
        </w:tc>
        <w:tc>
          <w:tcPr>
            <w:tcW w:w="1279" w:type="dxa"/>
            <w:hideMark/>
          </w:tcPr>
          <w:p w14:paraId="22029BB0" w14:textId="77777777" w:rsidR="00C66E9E" w:rsidRPr="00B20A0D" w:rsidRDefault="00C66E9E" w:rsidP="006C32D9">
            <w:pPr>
              <w:tabs>
                <w:tab w:val="left" w:pos="360"/>
                <w:tab w:val="left" w:pos="567"/>
              </w:tabs>
              <w:jc w:val="center"/>
              <w:rPr>
                <w:rFonts w:ascii="Georgia" w:hAnsi="Georgia" w:cs="Times New Roman"/>
                <w:szCs w:val="24"/>
              </w:rPr>
            </w:pPr>
            <w:r w:rsidRPr="00B20A0D">
              <w:rPr>
                <w:rFonts w:ascii="Georgia" w:hAnsi="Georgia" w:cs="Times New Roman"/>
                <w:szCs w:val="24"/>
              </w:rPr>
              <w:t>6</w:t>
            </w:r>
          </w:p>
        </w:tc>
      </w:tr>
      <w:tr w:rsidR="00C66E9E" w:rsidRPr="00B20A0D" w14:paraId="05F1BA2C" w14:textId="77777777" w:rsidTr="006C32D9">
        <w:tc>
          <w:tcPr>
            <w:tcW w:w="569" w:type="dxa"/>
            <w:tcBorders>
              <w:top w:val="nil"/>
              <w:left w:val="nil"/>
              <w:bottom w:val="single" w:sz="4" w:space="0" w:color="auto"/>
              <w:right w:val="nil"/>
            </w:tcBorders>
            <w:hideMark/>
          </w:tcPr>
          <w:p w14:paraId="0C67397E" w14:textId="77777777" w:rsidR="00C66E9E" w:rsidRPr="00B20A0D" w:rsidRDefault="00C66E9E" w:rsidP="008536BF">
            <w:pPr>
              <w:tabs>
                <w:tab w:val="left" w:pos="360"/>
                <w:tab w:val="left" w:pos="567"/>
              </w:tabs>
              <w:jc w:val="both"/>
              <w:rPr>
                <w:rFonts w:ascii="Georgia" w:hAnsi="Georgia" w:cs="Times New Roman"/>
                <w:szCs w:val="24"/>
              </w:rPr>
            </w:pPr>
            <w:r w:rsidRPr="00B20A0D">
              <w:rPr>
                <w:rFonts w:ascii="Georgia" w:hAnsi="Georgia" w:cs="Times New Roman"/>
                <w:szCs w:val="24"/>
              </w:rPr>
              <w:t>3</w:t>
            </w:r>
          </w:p>
        </w:tc>
        <w:tc>
          <w:tcPr>
            <w:tcW w:w="2410" w:type="dxa"/>
            <w:tcBorders>
              <w:top w:val="nil"/>
              <w:left w:val="nil"/>
              <w:bottom w:val="single" w:sz="4" w:space="0" w:color="auto"/>
              <w:right w:val="nil"/>
            </w:tcBorders>
            <w:hideMark/>
          </w:tcPr>
          <w:p w14:paraId="6F15429B" w14:textId="77777777" w:rsidR="00C66E9E" w:rsidRPr="00B20A0D" w:rsidRDefault="00C66E9E" w:rsidP="008536BF">
            <w:pPr>
              <w:tabs>
                <w:tab w:val="left" w:pos="360"/>
                <w:tab w:val="left" w:pos="567"/>
              </w:tabs>
              <w:jc w:val="both"/>
              <w:rPr>
                <w:rFonts w:ascii="Georgia" w:hAnsi="Georgia" w:cs="Times New Roman"/>
                <w:szCs w:val="24"/>
              </w:rPr>
            </w:pPr>
            <w:r w:rsidRPr="00B20A0D">
              <w:rPr>
                <w:rFonts w:ascii="Georgia" w:hAnsi="Georgia" w:cs="Times New Roman"/>
                <w:szCs w:val="24"/>
              </w:rPr>
              <w:t>Karakter cinta tanah air</w:t>
            </w:r>
          </w:p>
        </w:tc>
        <w:tc>
          <w:tcPr>
            <w:tcW w:w="4816" w:type="dxa"/>
            <w:tcBorders>
              <w:top w:val="nil"/>
              <w:left w:val="nil"/>
              <w:bottom w:val="single" w:sz="4" w:space="0" w:color="auto"/>
              <w:right w:val="nil"/>
            </w:tcBorders>
            <w:hideMark/>
          </w:tcPr>
          <w:p w14:paraId="1DA9181E" w14:textId="77777777" w:rsidR="00C66E9E" w:rsidRPr="00B20A0D" w:rsidRDefault="00C66E9E" w:rsidP="008536BF">
            <w:pPr>
              <w:tabs>
                <w:tab w:val="left" w:pos="360"/>
                <w:tab w:val="left" w:pos="567"/>
              </w:tabs>
              <w:jc w:val="both"/>
              <w:rPr>
                <w:rFonts w:ascii="Georgia" w:hAnsi="Georgia" w:cs="Times New Roman"/>
                <w:szCs w:val="24"/>
              </w:rPr>
            </w:pPr>
            <w:r w:rsidRPr="00B20A0D">
              <w:rPr>
                <w:rFonts w:ascii="Georgia" w:hAnsi="Georgia" w:cs="Times New Roman"/>
                <w:szCs w:val="24"/>
              </w:rPr>
              <w:t>Mengharumkan nama baik sekolah</w:t>
            </w:r>
          </w:p>
        </w:tc>
        <w:tc>
          <w:tcPr>
            <w:tcW w:w="1279" w:type="dxa"/>
            <w:tcBorders>
              <w:top w:val="nil"/>
              <w:left w:val="nil"/>
              <w:bottom w:val="single" w:sz="4" w:space="0" w:color="auto"/>
              <w:right w:val="nil"/>
            </w:tcBorders>
            <w:hideMark/>
          </w:tcPr>
          <w:p w14:paraId="7B0EE846" w14:textId="77777777" w:rsidR="00C66E9E" w:rsidRPr="00B20A0D" w:rsidRDefault="00C66E9E" w:rsidP="006C32D9">
            <w:pPr>
              <w:tabs>
                <w:tab w:val="left" w:pos="360"/>
                <w:tab w:val="left" w:pos="567"/>
              </w:tabs>
              <w:jc w:val="center"/>
              <w:rPr>
                <w:rFonts w:ascii="Georgia" w:hAnsi="Georgia" w:cs="Times New Roman"/>
                <w:szCs w:val="24"/>
              </w:rPr>
            </w:pPr>
            <w:r w:rsidRPr="00B20A0D">
              <w:rPr>
                <w:rFonts w:ascii="Georgia" w:hAnsi="Georgia" w:cs="Times New Roman"/>
                <w:szCs w:val="24"/>
              </w:rPr>
              <w:t>6</w:t>
            </w:r>
          </w:p>
        </w:tc>
      </w:tr>
      <w:tr w:rsidR="00C66E9E" w:rsidRPr="00B20A0D" w14:paraId="36C38C86" w14:textId="77777777" w:rsidTr="006C32D9">
        <w:tc>
          <w:tcPr>
            <w:tcW w:w="7795" w:type="dxa"/>
            <w:gridSpan w:val="3"/>
            <w:tcBorders>
              <w:top w:val="single" w:sz="4" w:space="0" w:color="auto"/>
              <w:left w:val="nil"/>
              <w:bottom w:val="double" w:sz="6" w:space="0" w:color="auto"/>
              <w:right w:val="nil"/>
            </w:tcBorders>
            <w:hideMark/>
          </w:tcPr>
          <w:p w14:paraId="257FDD76" w14:textId="77777777" w:rsidR="00C66E9E" w:rsidRPr="00B20A0D" w:rsidRDefault="00C66E9E" w:rsidP="008536BF">
            <w:pPr>
              <w:tabs>
                <w:tab w:val="left" w:pos="360"/>
                <w:tab w:val="left" w:pos="567"/>
              </w:tabs>
              <w:jc w:val="both"/>
              <w:rPr>
                <w:rFonts w:ascii="Georgia" w:hAnsi="Georgia" w:cs="Times New Roman"/>
                <w:szCs w:val="24"/>
              </w:rPr>
            </w:pPr>
            <w:r w:rsidRPr="00B20A0D">
              <w:rPr>
                <w:rFonts w:ascii="Georgia" w:hAnsi="Georgia" w:cs="Times New Roman"/>
                <w:szCs w:val="24"/>
              </w:rPr>
              <w:t xml:space="preserve">Jumlah </w:t>
            </w:r>
          </w:p>
        </w:tc>
        <w:tc>
          <w:tcPr>
            <w:tcW w:w="1279" w:type="dxa"/>
            <w:tcBorders>
              <w:top w:val="single" w:sz="4" w:space="0" w:color="auto"/>
              <w:left w:val="nil"/>
              <w:bottom w:val="double" w:sz="6" w:space="0" w:color="auto"/>
              <w:right w:val="nil"/>
            </w:tcBorders>
            <w:hideMark/>
          </w:tcPr>
          <w:p w14:paraId="355FC98A" w14:textId="77777777" w:rsidR="00C66E9E" w:rsidRPr="00B20A0D" w:rsidRDefault="00C66E9E" w:rsidP="006C32D9">
            <w:pPr>
              <w:tabs>
                <w:tab w:val="left" w:pos="360"/>
                <w:tab w:val="left" w:pos="567"/>
              </w:tabs>
              <w:jc w:val="center"/>
              <w:rPr>
                <w:rFonts w:ascii="Georgia" w:hAnsi="Georgia" w:cs="Times New Roman"/>
                <w:szCs w:val="24"/>
              </w:rPr>
            </w:pPr>
            <w:r w:rsidRPr="00B20A0D">
              <w:rPr>
                <w:rFonts w:ascii="Georgia" w:hAnsi="Georgia" w:cs="Times New Roman"/>
                <w:szCs w:val="24"/>
              </w:rPr>
              <w:t>18</w:t>
            </w:r>
          </w:p>
        </w:tc>
      </w:tr>
    </w:tbl>
    <w:p w14:paraId="06F2BEE9" w14:textId="0578AA8A" w:rsidR="00C66E9E" w:rsidRPr="00B20A0D" w:rsidRDefault="00B20A0D" w:rsidP="00B20A0D">
      <w:pPr>
        <w:tabs>
          <w:tab w:val="left" w:pos="360"/>
          <w:tab w:val="left" w:pos="567"/>
        </w:tabs>
        <w:spacing w:before="240" w:line="240" w:lineRule="auto"/>
        <w:jc w:val="both"/>
        <w:rPr>
          <w:rFonts w:ascii="Georgia" w:hAnsi="Georgia" w:cs="Times New Roman"/>
          <w:sz w:val="24"/>
          <w:szCs w:val="24"/>
        </w:rPr>
      </w:pPr>
      <w:r>
        <w:rPr>
          <w:rFonts w:ascii="Georgia" w:hAnsi="Georgia" w:cs="Times New Roman"/>
          <w:sz w:val="24"/>
          <w:szCs w:val="24"/>
        </w:rPr>
        <w:tab/>
      </w:r>
      <w:r w:rsidR="00C66E9E" w:rsidRPr="00B20A0D">
        <w:rPr>
          <w:rFonts w:ascii="Georgia" w:hAnsi="Georgia" w:cs="Times New Roman"/>
          <w:szCs w:val="24"/>
        </w:rPr>
        <w:t>Wawancara juga dilakukan dengan siswa untuk mengetahui respon peserta didik terhadap penerapan permainan tradisional pe</w:t>
      </w:r>
      <w:r w:rsidR="006E7240" w:rsidRPr="00B20A0D">
        <w:rPr>
          <w:rFonts w:ascii="Georgia" w:hAnsi="Georgia" w:cs="Times New Roman"/>
          <w:szCs w:val="24"/>
        </w:rPr>
        <w:t>tak umpet</w:t>
      </w:r>
      <w:r w:rsidR="00C66E9E" w:rsidRPr="00B20A0D">
        <w:rPr>
          <w:rFonts w:ascii="Georgia" w:hAnsi="Georgia" w:cs="Times New Roman"/>
          <w:szCs w:val="24"/>
        </w:rPr>
        <w:t>. Dengan kisi-kisi wawancara sebagai berikut:</w:t>
      </w:r>
    </w:p>
    <w:p w14:paraId="29929609" w14:textId="77777777" w:rsidR="00C66E9E" w:rsidRPr="00B20A0D" w:rsidRDefault="00C66E9E" w:rsidP="00B20A0D">
      <w:pPr>
        <w:tabs>
          <w:tab w:val="left" w:pos="360"/>
          <w:tab w:val="left" w:pos="567"/>
        </w:tabs>
        <w:spacing w:after="0" w:line="240" w:lineRule="auto"/>
        <w:jc w:val="center"/>
        <w:rPr>
          <w:rFonts w:ascii="Georgia" w:hAnsi="Georgia" w:cs="Times New Roman"/>
          <w:b/>
          <w:szCs w:val="24"/>
        </w:rPr>
      </w:pPr>
      <w:r w:rsidRPr="00B20A0D">
        <w:rPr>
          <w:rFonts w:ascii="Georgia" w:hAnsi="Georgia" w:cs="Times New Roman"/>
          <w:b/>
          <w:szCs w:val="24"/>
        </w:rPr>
        <w:t>TABEL 4. Kisi-Kisi Wawancara Siswa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
        <w:gridCol w:w="2410"/>
        <w:gridCol w:w="4816"/>
        <w:gridCol w:w="1279"/>
      </w:tblGrid>
      <w:tr w:rsidR="00C66E9E" w:rsidRPr="00B20A0D" w14:paraId="39E3F12F" w14:textId="77777777" w:rsidTr="00F46858">
        <w:trPr>
          <w:jc w:val="center"/>
        </w:trPr>
        <w:tc>
          <w:tcPr>
            <w:tcW w:w="569" w:type="dxa"/>
            <w:tcBorders>
              <w:top w:val="double" w:sz="6" w:space="0" w:color="auto"/>
              <w:left w:val="nil"/>
              <w:bottom w:val="single" w:sz="4" w:space="0" w:color="auto"/>
              <w:right w:val="nil"/>
            </w:tcBorders>
            <w:hideMark/>
          </w:tcPr>
          <w:p w14:paraId="7792A33E" w14:textId="77777777" w:rsidR="00C66E9E" w:rsidRPr="00B20A0D" w:rsidRDefault="00C66E9E" w:rsidP="008536BF">
            <w:pPr>
              <w:tabs>
                <w:tab w:val="left" w:pos="360"/>
                <w:tab w:val="left" w:pos="567"/>
              </w:tabs>
              <w:jc w:val="both"/>
              <w:rPr>
                <w:rFonts w:ascii="Georgia" w:hAnsi="Georgia" w:cs="Times New Roman"/>
                <w:szCs w:val="24"/>
              </w:rPr>
            </w:pPr>
            <w:r w:rsidRPr="00B20A0D">
              <w:rPr>
                <w:rFonts w:ascii="Georgia" w:hAnsi="Georgia" w:cs="Times New Roman"/>
                <w:szCs w:val="24"/>
              </w:rPr>
              <w:t xml:space="preserve">No </w:t>
            </w:r>
          </w:p>
        </w:tc>
        <w:tc>
          <w:tcPr>
            <w:tcW w:w="2410" w:type="dxa"/>
            <w:tcBorders>
              <w:top w:val="double" w:sz="6" w:space="0" w:color="auto"/>
              <w:left w:val="nil"/>
              <w:bottom w:val="single" w:sz="4" w:space="0" w:color="auto"/>
              <w:right w:val="nil"/>
            </w:tcBorders>
            <w:hideMark/>
          </w:tcPr>
          <w:p w14:paraId="4F8D88C5" w14:textId="77777777" w:rsidR="00C66E9E" w:rsidRPr="00B20A0D" w:rsidRDefault="00C66E9E" w:rsidP="008536BF">
            <w:pPr>
              <w:tabs>
                <w:tab w:val="left" w:pos="360"/>
                <w:tab w:val="left" w:pos="567"/>
              </w:tabs>
              <w:jc w:val="both"/>
              <w:rPr>
                <w:rFonts w:ascii="Georgia" w:hAnsi="Georgia" w:cs="Times New Roman"/>
                <w:szCs w:val="24"/>
              </w:rPr>
            </w:pPr>
            <w:r w:rsidRPr="00B20A0D">
              <w:rPr>
                <w:rFonts w:ascii="Georgia" w:hAnsi="Georgia" w:cs="Times New Roman"/>
                <w:szCs w:val="24"/>
              </w:rPr>
              <w:t>Aspek penilaian</w:t>
            </w:r>
          </w:p>
        </w:tc>
        <w:tc>
          <w:tcPr>
            <w:tcW w:w="4816" w:type="dxa"/>
            <w:tcBorders>
              <w:top w:val="double" w:sz="6" w:space="0" w:color="auto"/>
              <w:left w:val="nil"/>
              <w:bottom w:val="single" w:sz="4" w:space="0" w:color="auto"/>
              <w:right w:val="nil"/>
            </w:tcBorders>
            <w:hideMark/>
          </w:tcPr>
          <w:p w14:paraId="03C4C22A" w14:textId="77777777" w:rsidR="00C66E9E" w:rsidRPr="00B20A0D" w:rsidRDefault="00C66E9E" w:rsidP="008536BF">
            <w:pPr>
              <w:tabs>
                <w:tab w:val="left" w:pos="360"/>
                <w:tab w:val="left" w:pos="567"/>
              </w:tabs>
              <w:jc w:val="both"/>
              <w:rPr>
                <w:rFonts w:ascii="Georgia" w:hAnsi="Georgia" w:cs="Times New Roman"/>
                <w:szCs w:val="24"/>
              </w:rPr>
            </w:pPr>
            <w:r w:rsidRPr="00B20A0D">
              <w:rPr>
                <w:rFonts w:ascii="Georgia" w:hAnsi="Georgia" w:cs="Times New Roman"/>
                <w:szCs w:val="24"/>
              </w:rPr>
              <w:t>Pernyataan</w:t>
            </w:r>
          </w:p>
        </w:tc>
        <w:tc>
          <w:tcPr>
            <w:tcW w:w="1279" w:type="dxa"/>
            <w:tcBorders>
              <w:top w:val="double" w:sz="6" w:space="0" w:color="auto"/>
              <w:left w:val="nil"/>
              <w:bottom w:val="single" w:sz="4" w:space="0" w:color="auto"/>
              <w:right w:val="nil"/>
            </w:tcBorders>
            <w:hideMark/>
          </w:tcPr>
          <w:p w14:paraId="2E597B82" w14:textId="77777777" w:rsidR="00C66E9E" w:rsidRPr="00B20A0D" w:rsidRDefault="00C66E9E" w:rsidP="008536BF">
            <w:pPr>
              <w:tabs>
                <w:tab w:val="left" w:pos="360"/>
                <w:tab w:val="left" w:pos="567"/>
              </w:tabs>
              <w:jc w:val="both"/>
              <w:rPr>
                <w:rFonts w:ascii="Georgia" w:hAnsi="Georgia" w:cs="Times New Roman"/>
                <w:szCs w:val="24"/>
              </w:rPr>
            </w:pPr>
            <w:r w:rsidRPr="00B20A0D">
              <w:rPr>
                <w:rFonts w:ascii="Georgia" w:hAnsi="Georgia" w:cs="Times New Roman"/>
                <w:szCs w:val="24"/>
              </w:rPr>
              <w:t>Jumlah soal</w:t>
            </w:r>
          </w:p>
        </w:tc>
      </w:tr>
      <w:tr w:rsidR="00C66E9E" w:rsidRPr="00B20A0D" w14:paraId="269DA216" w14:textId="77777777" w:rsidTr="008536BF">
        <w:trPr>
          <w:jc w:val="center"/>
        </w:trPr>
        <w:tc>
          <w:tcPr>
            <w:tcW w:w="569" w:type="dxa"/>
            <w:tcBorders>
              <w:top w:val="single" w:sz="4" w:space="0" w:color="auto"/>
              <w:left w:val="nil"/>
              <w:bottom w:val="nil"/>
              <w:right w:val="nil"/>
            </w:tcBorders>
            <w:hideMark/>
          </w:tcPr>
          <w:p w14:paraId="78A8726F" w14:textId="77777777" w:rsidR="00C66E9E" w:rsidRPr="00B20A0D" w:rsidRDefault="00C66E9E" w:rsidP="008536BF">
            <w:pPr>
              <w:tabs>
                <w:tab w:val="left" w:pos="360"/>
                <w:tab w:val="left" w:pos="567"/>
              </w:tabs>
              <w:jc w:val="both"/>
              <w:rPr>
                <w:rFonts w:ascii="Georgia" w:hAnsi="Georgia" w:cs="Times New Roman"/>
                <w:szCs w:val="24"/>
              </w:rPr>
            </w:pPr>
            <w:r w:rsidRPr="00B20A0D">
              <w:rPr>
                <w:rFonts w:ascii="Georgia" w:hAnsi="Georgia" w:cs="Times New Roman"/>
                <w:szCs w:val="24"/>
              </w:rPr>
              <w:t>1</w:t>
            </w:r>
          </w:p>
        </w:tc>
        <w:tc>
          <w:tcPr>
            <w:tcW w:w="2410" w:type="dxa"/>
            <w:tcBorders>
              <w:top w:val="single" w:sz="4" w:space="0" w:color="auto"/>
              <w:left w:val="nil"/>
              <w:bottom w:val="nil"/>
              <w:right w:val="nil"/>
            </w:tcBorders>
            <w:hideMark/>
          </w:tcPr>
          <w:p w14:paraId="713B0EC6" w14:textId="77777777" w:rsidR="00C66E9E" w:rsidRPr="00B20A0D" w:rsidRDefault="00C66E9E" w:rsidP="008536BF">
            <w:pPr>
              <w:tabs>
                <w:tab w:val="left" w:pos="360"/>
                <w:tab w:val="left" w:pos="567"/>
              </w:tabs>
              <w:jc w:val="both"/>
              <w:rPr>
                <w:rFonts w:ascii="Georgia" w:hAnsi="Georgia" w:cs="Times New Roman"/>
                <w:szCs w:val="24"/>
              </w:rPr>
            </w:pPr>
            <w:r w:rsidRPr="00B20A0D">
              <w:rPr>
                <w:rFonts w:ascii="Georgia" w:hAnsi="Georgia" w:cs="Times New Roman"/>
                <w:szCs w:val="24"/>
              </w:rPr>
              <w:t>Permainan petak umpet</w:t>
            </w:r>
          </w:p>
        </w:tc>
        <w:tc>
          <w:tcPr>
            <w:tcW w:w="4816" w:type="dxa"/>
            <w:tcBorders>
              <w:top w:val="single" w:sz="4" w:space="0" w:color="auto"/>
              <w:left w:val="nil"/>
              <w:bottom w:val="nil"/>
              <w:right w:val="nil"/>
            </w:tcBorders>
            <w:hideMark/>
          </w:tcPr>
          <w:p w14:paraId="01B2A4EA" w14:textId="77777777" w:rsidR="00C66E9E" w:rsidRPr="00B20A0D" w:rsidRDefault="00C66E9E" w:rsidP="008536BF">
            <w:pPr>
              <w:tabs>
                <w:tab w:val="left" w:pos="360"/>
                <w:tab w:val="left" w:pos="567"/>
              </w:tabs>
              <w:jc w:val="both"/>
              <w:rPr>
                <w:rFonts w:ascii="Georgia" w:hAnsi="Georgia" w:cs="Times New Roman"/>
                <w:szCs w:val="24"/>
              </w:rPr>
            </w:pPr>
            <w:r w:rsidRPr="00B20A0D">
              <w:rPr>
                <w:rFonts w:ascii="Georgia" w:hAnsi="Georgia" w:cs="Times New Roman"/>
                <w:szCs w:val="24"/>
              </w:rPr>
              <w:t>Pernahkah bermain bersama teman</w:t>
            </w:r>
          </w:p>
        </w:tc>
        <w:tc>
          <w:tcPr>
            <w:tcW w:w="1279" w:type="dxa"/>
            <w:tcBorders>
              <w:top w:val="single" w:sz="4" w:space="0" w:color="auto"/>
              <w:left w:val="nil"/>
              <w:bottom w:val="nil"/>
              <w:right w:val="nil"/>
            </w:tcBorders>
            <w:hideMark/>
          </w:tcPr>
          <w:p w14:paraId="3D6D5689" w14:textId="77777777" w:rsidR="00C66E9E" w:rsidRPr="00B20A0D" w:rsidRDefault="00C66E9E" w:rsidP="006C32D9">
            <w:pPr>
              <w:tabs>
                <w:tab w:val="left" w:pos="360"/>
                <w:tab w:val="left" w:pos="567"/>
              </w:tabs>
              <w:jc w:val="center"/>
              <w:rPr>
                <w:rFonts w:ascii="Georgia" w:hAnsi="Georgia" w:cs="Times New Roman"/>
                <w:szCs w:val="24"/>
              </w:rPr>
            </w:pPr>
            <w:r w:rsidRPr="00B20A0D">
              <w:rPr>
                <w:rFonts w:ascii="Georgia" w:hAnsi="Georgia" w:cs="Times New Roman"/>
                <w:szCs w:val="24"/>
              </w:rPr>
              <w:t>4</w:t>
            </w:r>
          </w:p>
        </w:tc>
      </w:tr>
      <w:tr w:rsidR="00C66E9E" w:rsidRPr="00B20A0D" w14:paraId="3E982E9F" w14:textId="77777777" w:rsidTr="008536BF">
        <w:trPr>
          <w:jc w:val="center"/>
        </w:trPr>
        <w:tc>
          <w:tcPr>
            <w:tcW w:w="569" w:type="dxa"/>
            <w:hideMark/>
          </w:tcPr>
          <w:p w14:paraId="085FE815" w14:textId="77777777" w:rsidR="00C66E9E" w:rsidRPr="00B20A0D" w:rsidRDefault="00C66E9E" w:rsidP="008536BF">
            <w:pPr>
              <w:tabs>
                <w:tab w:val="left" w:pos="360"/>
                <w:tab w:val="left" w:pos="567"/>
              </w:tabs>
              <w:jc w:val="both"/>
              <w:rPr>
                <w:rFonts w:ascii="Georgia" w:hAnsi="Georgia" w:cs="Times New Roman"/>
                <w:szCs w:val="24"/>
              </w:rPr>
            </w:pPr>
            <w:r w:rsidRPr="00B20A0D">
              <w:rPr>
                <w:rFonts w:ascii="Georgia" w:hAnsi="Georgia" w:cs="Times New Roman"/>
                <w:szCs w:val="24"/>
              </w:rPr>
              <w:t>2</w:t>
            </w:r>
          </w:p>
        </w:tc>
        <w:tc>
          <w:tcPr>
            <w:tcW w:w="2410" w:type="dxa"/>
            <w:hideMark/>
          </w:tcPr>
          <w:p w14:paraId="6257290C" w14:textId="77777777" w:rsidR="00C66E9E" w:rsidRPr="00B20A0D" w:rsidRDefault="00C66E9E" w:rsidP="008536BF">
            <w:pPr>
              <w:tabs>
                <w:tab w:val="left" w:pos="360"/>
                <w:tab w:val="left" w:pos="567"/>
              </w:tabs>
              <w:jc w:val="both"/>
              <w:rPr>
                <w:rFonts w:ascii="Georgia" w:hAnsi="Georgia" w:cs="Times New Roman"/>
                <w:szCs w:val="24"/>
              </w:rPr>
            </w:pPr>
            <w:r w:rsidRPr="00B20A0D">
              <w:rPr>
                <w:rFonts w:ascii="Georgia" w:hAnsi="Georgia" w:cs="Times New Roman"/>
                <w:szCs w:val="24"/>
              </w:rPr>
              <w:t xml:space="preserve">Respon siswa </w:t>
            </w:r>
          </w:p>
        </w:tc>
        <w:tc>
          <w:tcPr>
            <w:tcW w:w="4816" w:type="dxa"/>
            <w:hideMark/>
          </w:tcPr>
          <w:p w14:paraId="44CE8CC6" w14:textId="77777777" w:rsidR="00C66E9E" w:rsidRPr="00B20A0D" w:rsidRDefault="00C66E9E" w:rsidP="008536BF">
            <w:pPr>
              <w:tabs>
                <w:tab w:val="left" w:pos="360"/>
                <w:tab w:val="left" w:pos="567"/>
              </w:tabs>
              <w:jc w:val="both"/>
              <w:rPr>
                <w:rFonts w:ascii="Georgia" w:hAnsi="Georgia" w:cs="Times New Roman"/>
                <w:szCs w:val="24"/>
              </w:rPr>
            </w:pPr>
            <w:r w:rsidRPr="00B20A0D">
              <w:rPr>
                <w:rFonts w:ascii="Georgia" w:hAnsi="Georgia" w:cs="Times New Roman"/>
                <w:szCs w:val="24"/>
              </w:rPr>
              <w:t>Perasaan ketika bermain petak umpet</w:t>
            </w:r>
          </w:p>
        </w:tc>
        <w:tc>
          <w:tcPr>
            <w:tcW w:w="1279" w:type="dxa"/>
            <w:hideMark/>
          </w:tcPr>
          <w:p w14:paraId="42FB527C" w14:textId="77777777" w:rsidR="00C66E9E" w:rsidRPr="00B20A0D" w:rsidRDefault="00C66E9E" w:rsidP="006C32D9">
            <w:pPr>
              <w:tabs>
                <w:tab w:val="left" w:pos="360"/>
                <w:tab w:val="left" w:pos="567"/>
              </w:tabs>
              <w:jc w:val="center"/>
              <w:rPr>
                <w:rFonts w:ascii="Georgia" w:hAnsi="Georgia" w:cs="Times New Roman"/>
                <w:szCs w:val="24"/>
              </w:rPr>
            </w:pPr>
            <w:r w:rsidRPr="00B20A0D">
              <w:rPr>
                <w:rFonts w:ascii="Georgia" w:hAnsi="Georgia" w:cs="Times New Roman"/>
                <w:szCs w:val="24"/>
              </w:rPr>
              <w:t>4</w:t>
            </w:r>
          </w:p>
        </w:tc>
      </w:tr>
      <w:tr w:rsidR="00C66E9E" w:rsidRPr="00B20A0D" w14:paraId="289F84FA" w14:textId="77777777" w:rsidTr="008536BF">
        <w:trPr>
          <w:jc w:val="center"/>
        </w:trPr>
        <w:tc>
          <w:tcPr>
            <w:tcW w:w="569" w:type="dxa"/>
            <w:hideMark/>
          </w:tcPr>
          <w:p w14:paraId="6F415FDA" w14:textId="77777777" w:rsidR="00C66E9E" w:rsidRPr="00B20A0D" w:rsidRDefault="00C66E9E" w:rsidP="008536BF">
            <w:pPr>
              <w:tabs>
                <w:tab w:val="left" w:pos="360"/>
                <w:tab w:val="left" w:pos="567"/>
              </w:tabs>
              <w:jc w:val="both"/>
              <w:rPr>
                <w:rFonts w:ascii="Georgia" w:hAnsi="Georgia" w:cs="Times New Roman"/>
                <w:szCs w:val="24"/>
              </w:rPr>
            </w:pPr>
            <w:r w:rsidRPr="00B20A0D">
              <w:rPr>
                <w:rFonts w:ascii="Georgia" w:hAnsi="Georgia" w:cs="Times New Roman"/>
                <w:szCs w:val="24"/>
              </w:rPr>
              <w:t>3</w:t>
            </w:r>
          </w:p>
        </w:tc>
        <w:tc>
          <w:tcPr>
            <w:tcW w:w="2410" w:type="dxa"/>
            <w:hideMark/>
          </w:tcPr>
          <w:p w14:paraId="3A072316" w14:textId="77777777" w:rsidR="00C66E9E" w:rsidRPr="00B20A0D" w:rsidRDefault="00C66E9E" w:rsidP="008536BF">
            <w:pPr>
              <w:tabs>
                <w:tab w:val="left" w:pos="360"/>
                <w:tab w:val="left" w:pos="567"/>
              </w:tabs>
              <w:jc w:val="both"/>
              <w:rPr>
                <w:rFonts w:ascii="Georgia" w:hAnsi="Georgia" w:cs="Times New Roman"/>
                <w:szCs w:val="24"/>
              </w:rPr>
            </w:pPr>
            <w:r w:rsidRPr="00B20A0D">
              <w:rPr>
                <w:rFonts w:ascii="Georgia" w:hAnsi="Georgia" w:cs="Times New Roman"/>
                <w:szCs w:val="24"/>
              </w:rPr>
              <w:t>Karakter cinta damai</w:t>
            </w:r>
          </w:p>
        </w:tc>
        <w:tc>
          <w:tcPr>
            <w:tcW w:w="4816" w:type="dxa"/>
            <w:hideMark/>
          </w:tcPr>
          <w:p w14:paraId="3ED9C441" w14:textId="77777777" w:rsidR="00C66E9E" w:rsidRPr="00B20A0D" w:rsidRDefault="00C66E9E" w:rsidP="008536BF">
            <w:pPr>
              <w:tabs>
                <w:tab w:val="left" w:pos="360"/>
                <w:tab w:val="left" w:pos="567"/>
              </w:tabs>
              <w:jc w:val="both"/>
              <w:rPr>
                <w:rFonts w:ascii="Georgia" w:hAnsi="Georgia" w:cs="Times New Roman"/>
                <w:szCs w:val="24"/>
              </w:rPr>
            </w:pPr>
            <w:r w:rsidRPr="00B20A0D">
              <w:rPr>
                <w:rFonts w:ascii="Georgia" w:hAnsi="Georgia" w:cs="Times New Roman"/>
                <w:szCs w:val="24"/>
              </w:rPr>
              <w:t xml:space="preserve">Menghargai perbedaan antar agama,suku </w:t>
            </w:r>
          </w:p>
        </w:tc>
        <w:tc>
          <w:tcPr>
            <w:tcW w:w="1279" w:type="dxa"/>
            <w:hideMark/>
          </w:tcPr>
          <w:p w14:paraId="434AD378" w14:textId="77777777" w:rsidR="00C66E9E" w:rsidRPr="00B20A0D" w:rsidRDefault="00C66E9E" w:rsidP="006C32D9">
            <w:pPr>
              <w:tabs>
                <w:tab w:val="left" w:pos="360"/>
                <w:tab w:val="left" w:pos="567"/>
              </w:tabs>
              <w:jc w:val="center"/>
              <w:rPr>
                <w:rFonts w:ascii="Georgia" w:hAnsi="Georgia" w:cs="Times New Roman"/>
                <w:szCs w:val="24"/>
              </w:rPr>
            </w:pPr>
            <w:r w:rsidRPr="00B20A0D">
              <w:rPr>
                <w:rFonts w:ascii="Georgia" w:hAnsi="Georgia" w:cs="Times New Roman"/>
                <w:szCs w:val="24"/>
              </w:rPr>
              <w:t>4</w:t>
            </w:r>
          </w:p>
        </w:tc>
      </w:tr>
      <w:tr w:rsidR="00C66E9E" w:rsidRPr="00B20A0D" w14:paraId="185F772E" w14:textId="77777777" w:rsidTr="008536BF">
        <w:trPr>
          <w:jc w:val="center"/>
        </w:trPr>
        <w:tc>
          <w:tcPr>
            <w:tcW w:w="569" w:type="dxa"/>
            <w:tcBorders>
              <w:top w:val="nil"/>
              <w:left w:val="nil"/>
              <w:bottom w:val="single" w:sz="4" w:space="0" w:color="auto"/>
              <w:right w:val="nil"/>
            </w:tcBorders>
            <w:hideMark/>
          </w:tcPr>
          <w:p w14:paraId="0ABD3142" w14:textId="77777777" w:rsidR="00C66E9E" w:rsidRPr="00B20A0D" w:rsidRDefault="00C66E9E" w:rsidP="008536BF">
            <w:pPr>
              <w:tabs>
                <w:tab w:val="left" w:pos="360"/>
                <w:tab w:val="left" w:pos="567"/>
              </w:tabs>
              <w:jc w:val="both"/>
              <w:rPr>
                <w:rFonts w:ascii="Georgia" w:hAnsi="Georgia" w:cs="Times New Roman"/>
                <w:szCs w:val="24"/>
              </w:rPr>
            </w:pPr>
            <w:r w:rsidRPr="00B20A0D">
              <w:rPr>
                <w:rFonts w:ascii="Georgia" w:hAnsi="Georgia" w:cs="Times New Roman"/>
                <w:szCs w:val="24"/>
              </w:rPr>
              <w:t>4</w:t>
            </w:r>
          </w:p>
        </w:tc>
        <w:tc>
          <w:tcPr>
            <w:tcW w:w="2410" w:type="dxa"/>
            <w:tcBorders>
              <w:top w:val="nil"/>
              <w:left w:val="nil"/>
              <w:bottom w:val="single" w:sz="4" w:space="0" w:color="auto"/>
              <w:right w:val="nil"/>
            </w:tcBorders>
            <w:hideMark/>
          </w:tcPr>
          <w:p w14:paraId="17175A91" w14:textId="77777777" w:rsidR="00C66E9E" w:rsidRPr="00B20A0D" w:rsidRDefault="00C66E9E" w:rsidP="008536BF">
            <w:pPr>
              <w:tabs>
                <w:tab w:val="left" w:pos="360"/>
                <w:tab w:val="left" w:pos="567"/>
              </w:tabs>
              <w:jc w:val="both"/>
              <w:rPr>
                <w:rFonts w:ascii="Georgia" w:hAnsi="Georgia" w:cs="Times New Roman"/>
                <w:szCs w:val="24"/>
              </w:rPr>
            </w:pPr>
            <w:r w:rsidRPr="00B20A0D">
              <w:rPr>
                <w:rFonts w:ascii="Georgia" w:hAnsi="Georgia" w:cs="Times New Roman"/>
                <w:szCs w:val="24"/>
              </w:rPr>
              <w:t>Karakter cinta tanah air</w:t>
            </w:r>
          </w:p>
        </w:tc>
        <w:tc>
          <w:tcPr>
            <w:tcW w:w="4816" w:type="dxa"/>
            <w:tcBorders>
              <w:top w:val="nil"/>
              <w:left w:val="nil"/>
              <w:bottom w:val="single" w:sz="4" w:space="0" w:color="auto"/>
              <w:right w:val="nil"/>
            </w:tcBorders>
            <w:hideMark/>
          </w:tcPr>
          <w:p w14:paraId="75FA18E1" w14:textId="77777777" w:rsidR="00C66E9E" w:rsidRPr="00B20A0D" w:rsidRDefault="00C66E9E" w:rsidP="008536BF">
            <w:pPr>
              <w:tabs>
                <w:tab w:val="left" w:pos="360"/>
                <w:tab w:val="left" w:pos="567"/>
              </w:tabs>
              <w:jc w:val="both"/>
              <w:rPr>
                <w:rFonts w:ascii="Georgia" w:hAnsi="Georgia" w:cs="Times New Roman"/>
                <w:szCs w:val="24"/>
              </w:rPr>
            </w:pPr>
            <w:r w:rsidRPr="00B20A0D">
              <w:rPr>
                <w:rFonts w:ascii="Georgia" w:hAnsi="Georgia" w:cs="Times New Roman"/>
                <w:szCs w:val="24"/>
              </w:rPr>
              <w:t>Bangga menjadi anak indonesia</w:t>
            </w:r>
          </w:p>
        </w:tc>
        <w:tc>
          <w:tcPr>
            <w:tcW w:w="1279" w:type="dxa"/>
            <w:tcBorders>
              <w:top w:val="nil"/>
              <w:left w:val="nil"/>
              <w:bottom w:val="single" w:sz="4" w:space="0" w:color="auto"/>
              <w:right w:val="nil"/>
            </w:tcBorders>
            <w:hideMark/>
          </w:tcPr>
          <w:p w14:paraId="16997663" w14:textId="77777777" w:rsidR="00C66E9E" w:rsidRPr="00B20A0D" w:rsidRDefault="00C66E9E" w:rsidP="006C32D9">
            <w:pPr>
              <w:tabs>
                <w:tab w:val="left" w:pos="360"/>
                <w:tab w:val="left" w:pos="567"/>
              </w:tabs>
              <w:jc w:val="center"/>
              <w:rPr>
                <w:rFonts w:ascii="Georgia" w:hAnsi="Georgia" w:cs="Times New Roman"/>
                <w:szCs w:val="24"/>
              </w:rPr>
            </w:pPr>
            <w:r w:rsidRPr="00B20A0D">
              <w:rPr>
                <w:rFonts w:ascii="Georgia" w:hAnsi="Georgia" w:cs="Times New Roman"/>
                <w:szCs w:val="24"/>
              </w:rPr>
              <w:t>4</w:t>
            </w:r>
          </w:p>
        </w:tc>
      </w:tr>
      <w:tr w:rsidR="00C66E9E" w:rsidRPr="00B20A0D" w14:paraId="1B975364" w14:textId="77777777" w:rsidTr="00F46858">
        <w:trPr>
          <w:jc w:val="center"/>
        </w:trPr>
        <w:tc>
          <w:tcPr>
            <w:tcW w:w="7795" w:type="dxa"/>
            <w:gridSpan w:val="3"/>
            <w:tcBorders>
              <w:top w:val="single" w:sz="4" w:space="0" w:color="auto"/>
              <w:left w:val="nil"/>
              <w:bottom w:val="double" w:sz="6" w:space="0" w:color="auto"/>
              <w:right w:val="nil"/>
            </w:tcBorders>
            <w:hideMark/>
          </w:tcPr>
          <w:p w14:paraId="216BD091" w14:textId="77777777" w:rsidR="00C66E9E" w:rsidRPr="00B20A0D" w:rsidRDefault="00C66E9E" w:rsidP="008536BF">
            <w:pPr>
              <w:tabs>
                <w:tab w:val="left" w:pos="360"/>
                <w:tab w:val="left" w:pos="567"/>
              </w:tabs>
              <w:jc w:val="both"/>
              <w:rPr>
                <w:rFonts w:ascii="Georgia" w:hAnsi="Georgia" w:cs="Times New Roman"/>
                <w:szCs w:val="24"/>
              </w:rPr>
            </w:pPr>
            <w:r w:rsidRPr="00B20A0D">
              <w:rPr>
                <w:rFonts w:ascii="Georgia" w:hAnsi="Georgia" w:cs="Times New Roman"/>
                <w:szCs w:val="24"/>
              </w:rPr>
              <w:t xml:space="preserve">Jumlah </w:t>
            </w:r>
          </w:p>
        </w:tc>
        <w:tc>
          <w:tcPr>
            <w:tcW w:w="1279" w:type="dxa"/>
            <w:tcBorders>
              <w:top w:val="single" w:sz="4" w:space="0" w:color="auto"/>
              <w:left w:val="nil"/>
              <w:bottom w:val="double" w:sz="6" w:space="0" w:color="auto"/>
              <w:right w:val="nil"/>
            </w:tcBorders>
            <w:hideMark/>
          </w:tcPr>
          <w:p w14:paraId="402D0EA3" w14:textId="77777777" w:rsidR="00C66E9E" w:rsidRPr="00B20A0D" w:rsidRDefault="00C66E9E" w:rsidP="006C32D9">
            <w:pPr>
              <w:tabs>
                <w:tab w:val="left" w:pos="360"/>
                <w:tab w:val="left" w:pos="567"/>
              </w:tabs>
              <w:jc w:val="center"/>
              <w:rPr>
                <w:rFonts w:ascii="Georgia" w:hAnsi="Georgia" w:cs="Times New Roman"/>
                <w:szCs w:val="24"/>
              </w:rPr>
            </w:pPr>
            <w:r w:rsidRPr="00B20A0D">
              <w:rPr>
                <w:rFonts w:ascii="Georgia" w:hAnsi="Georgia" w:cs="Times New Roman"/>
                <w:szCs w:val="24"/>
              </w:rPr>
              <w:t>18</w:t>
            </w:r>
          </w:p>
        </w:tc>
      </w:tr>
    </w:tbl>
    <w:p w14:paraId="1766E472" w14:textId="77777777" w:rsidR="00C66E9E" w:rsidRPr="00B20A0D" w:rsidRDefault="00C66E9E" w:rsidP="00B20A0D">
      <w:pPr>
        <w:spacing w:before="240" w:after="0" w:line="240" w:lineRule="auto"/>
        <w:ind w:firstLine="567"/>
        <w:jc w:val="both"/>
        <w:rPr>
          <w:rFonts w:ascii="Georgia" w:hAnsi="Georgia" w:cs="Times New Roman"/>
          <w:szCs w:val="24"/>
        </w:rPr>
      </w:pPr>
      <w:r w:rsidRPr="00B20A0D">
        <w:rPr>
          <w:rFonts w:ascii="Georgia" w:hAnsi="Georgia" w:cs="Times New Roman"/>
          <w:szCs w:val="24"/>
        </w:rPr>
        <w:t>Populasi pada penelitian ini yaitu jumlah seluruh siswa kelas I</w:t>
      </w:r>
      <w:r w:rsidR="00BC711C" w:rsidRPr="00B20A0D">
        <w:rPr>
          <w:rFonts w:ascii="Georgia" w:hAnsi="Georgia" w:cs="Times New Roman"/>
          <w:szCs w:val="24"/>
        </w:rPr>
        <w:t>V di SD Negeri 55</w:t>
      </w:r>
      <w:r w:rsidRPr="00B20A0D">
        <w:rPr>
          <w:rFonts w:ascii="Georgia" w:hAnsi="Georgia" w:cs="Times New Roman"/>
          <w:szCs w:val="24"/>
        </w:rPr>
        <w:t xml:space="preserve">/I </w:t>
      </w:r>
      <w:r w:rsidR="00BC711C" w:rsidRPr="00B20A0D">
        <w:rPr>
          <w:rFonts w:ascii="Georgia" w:hAnsi="Georgia" w:cs="Times New Roman"/>
          <w:szCs w:val="24"/>
        </w:rPr>
        <w:t>Sridadi dan di Kelas IV MIN 1</w:t>
      </w:r>
      <w:r w:rsidRPr="00B20A0D">
        <w:rPr>
          <w:rFonts w:ascii="Georgia" w:hAnsi="Georgia" w:cs="Times New Roman"/>
          <w:szCs w:val="24"/>
        </w:rPr>
        <w:t xml:space="preserve"> Batang hari. Sampel yang digunakan adalah seluruh siswa kelas IV </w:t>
      </w:r>
      <w:r w:rsidR="00BC711C" w:rsidRPr="00B20A0D">
        <w:rPr>
          <w:rFonts w:ascii="Georgia" w:hAnsi="Georgia" w:cs="Times New Roman"/>
          <w:szCs w:val="24"/>
        </w:rPr>
        <w:t>SD N 55/I Sridadi dan  Kelas IV MIN 1</w:t>
      </w:r>
      <w:r w:rsidRPr="00B20A0D">
        <w:rPr>
          <w:rFonts w:ascii="Georgia" w:hAnsi="Georgia" w:cs="Times New Roman"/>
          <w:szCs w:val="24"/>
        </w:rPr>
        <w:t xml:space="preserve"> Batang Hari, yaitu berjumlah 44 siswa. Pada penentuan sampel digunakan teknik sampling yaitu sampling purposive yang teknik penentuan sampelnya dilakukan dengan pertimbangan tertentu (</w:t>
      </w:r>
      <w:r w:rsidR="004B2C6A" w:rsidRPr="00B20A0D">
        <w:rPr>
          <w:rFonts w:ascii="Georgia" w:hAnsi="Georgia" w:cs="Times New Roman"/>
          <w:color w:val="222222"/>
          <w:szCs w:val="24"/>
          <w:shd w:val="clear" w:color="auto" w:fill="FFFFFF"/>
        </w:rPr>
        <w:t xml:space="preserve">Etikan, Musa, &amp; Alkassim, 2016; </w:t>
      </w:r>
      <w:r w:rsidRPr="00B20A0D">
        <w:rPr>
          <w:rFonts w:ascii="Georgia" w:hAnsi="Georgia" w:cs="Times New Roman"/>
          <w:szCs w:val="24"/>
        </w:rPr>
        <w:t>Sugiono, 2019) dimana kriteria yang diterapkan oleh peneliti adalah pertimbangan keadaan sekolah serta peserta didik, sekolah yang di teliti oleh peneliti menggunakan bahan ajar cetak dan elektronik, dimana ini memudahkan data yang diperoleh peneliti dalam melihat karakter Cinta Damai dengan pengeintegrasian permainan tradisional Petak Umpet.</w:t>
      </w:r>
    </w:p>
    <w:p w14:paraId="615696F8" w14:textId="77777777" w:rsidR="00C66E9E" w:rsidRPr="00B20A0D" w:rsidRDefault="00C66E9E" w:rsidP="00C66E9E">
      <w:pPr>
        <w:tabs>
          <w:tab w:val="left" w:pos="567"/>
        </w:tabs>
        <w:spacing w:after="0" w:line="240" w:lineRule="auto"/>
        <w:jc w:val="both"/>
        <w:rPr>
          <w:rFonts w:ascii="Georgia" w:hAnsi="Georgia" w:cs="Times New Roman"/>
          <w:sz w:val="24"/>
          <w:szCs w:val="24"/>
        </w:rPr>
      </w:pPr>
      <w:r w:rsidRPr="00B20A0D">
        <w:rPr>
          <w:rFonts w:ascii="Georgia" w:hAnsi="Georgia" w:cs="Times New Roman"/>
          <w:szCs w:val="24"/>
        </w:rPr>
        <w:lastRenderedPageBreak/>
        <w:tab/>
        <w:t xml:space="preserve">Teknik pengumpulan data yang digunakan adalah pengumpulan data kuantitatif sebagai data utama dan diperkuat dengan data kualitatif. Data kuantitatif </w:t>
      </w:r>
      <w:r w:rsidRPr="00B20A0D">
        <w:rPr>
          <w:rStyle w:val="hgkelc"/>
          <w:rFonts w:ascii="Georgia" w:hAnsi="Georgia" w:cs="Times New Roman"/>
          <w:szCs w:val="24"/>
        </w:rPr>
        <w:t xml:space="preserve">merupakan </w:t>
      </w:r>
      <w:r w:rsidRPr="00B20A0D">
        <w:rPr>
          <w:rStyle w:val="hgkelc"/>
          <w:rFonts w:ascii="Georgia" w:hAnsi="Georgia" w:cs="Times New Roman"/>
          <w:bCs/>
          <w:szCs w:val="24"/>
        </w:rPr>
        <w:t>data</w:t>
      </w:r>
      <w:r w:rsidRPr="00B20A0D">
        <w:rPr>
          <w:rStyle w:val="hgkelc"/>
          <w:rFonts w:ascii="Georgia" w:hAnsi="Georgia" w:cs="Times New Roman"/>
          <w:szCs w:val="24"/>
        </w:rPr>
        <w:t xml:space="preserve"> yang melibatkan angka atau bilangan di dalamnya (</w:t>
      </w:r>
      <w:r w:rsidRPr="00B20A0D">
        <w:rPr>
          <w:rFonts w:ascii="Georgia" w:hAnsi="Georgia" w:cs="Times New Roman"/>
          <w:szCs w:val="24"/>
        </w:rPr>
        <w:t>Rofiah, Aminah &amp; Ekawati, 2013; Berlian, 2018; Zein, dkk, 2019)</w:t>
      </w:r>
      <w:r w:rsidRPr="00B20A0D">
        <w:rPr>
          <w:rStyle w:val="hgkelc"/>
          <w:rFonts w:ascii="Georgia" w:hAnsi="Georgia" w:cs="Times New Roman"/>
          <w:szCs w:val="24"/>
        </w:rPr>
        <w:t xml:space="preserve">. </w:t>
      </w:r>
      <w:r w:rsidRPr="00B20A0D">
        <w:rPr>
          <w:rStyle w:val="hgkelc"/>
          <w:rFonts w:ascii="Georgia" w:hAnsi="Georgia" w:cs="Times New Roman"/>
          <w:bCs/>
          <w:szCs w:val="24"/>
        </w:rPr>
        <w:t>Data kuantitatif</w:t>
      </w:r>
      <w:r w:rsidRPr="00B20A0D">
        <w:rPr>
          <w:rStyle w:val="hgkelc"/>
          <w:rFonts w:ascii="Georgia" w:hAnsi="Georgia" w:cs="Times New Roman"/>
          <w:szCs w:val="24"/>
        </w:rPr>
        <w:t xml:space="preserve"> merupakan jenis </w:t>
      </w:r>
      <w:r w:rsidRPr="00B20A0D">
        <w:rPr>
          <w:rStyle w:val="hgkelc"/>
          <w:rFonts w:ascii="Georgia" w:hAnsi="Georgia" w:cs="Times New Roman"/>
          <w:bCs/>
          <w:szCs w:val="24"/>
        </w:rPr>
        <w:t>data</w:t>
      </w:r>
      <w:r w:rsidRPr="00B20A0D">
        <w:rPr>
          <w:rStyle w:val="hgkelc"/>
          <w:rFonts w:ascii="Georgia" w:hAnsi="Georgia" w:cs="Times New Roman"/>
          <w:szCs w:val="24"/>
        </w:rPr>
        <w:t xml:space="preserve"> yang dapat diukur atau dihitung secara langsung. Data kuantitatif yang ada diperkuat dengan data kualitatif yang dihasilkan dari hasil wawancara. Data kualitatif adalah </w:t>
      </w:r>
      <w:r w:rsidRPr="00B20A0D">
        <w:rPr>
          <w:rStyle w:val="hgkelc"/>
          <w:rFonts w:ascii="Georgia" w:hAnsi="Georgia" w:cs="Times New Roman"/>
          <w:bCs/>
          <w:szCs w:val="24"/>
        </w:rPr>
        <w:t>data</w:t>
      </w:r>
      <w:r w:rsidRPr="00B20A0D">
        <w:rPr>
          <w:rStyle w:val="hgkelc"/>
          <w:rFonts w:ascii="Georgia" w:hAnsi="Georgia" w:cs="Times New Roman"/>
          <w:szCs w:val="24"/>
        </w:rPr>
        <w:t xml:space="preserve"> dari penjelasan kata verbal tidak dapat dianalisis dalam bentuk bilangan atau angka (</w:t>
      </w:r>
      <w:r w:rsidRPr="00B20A0D">
        <w:rPr>
          <w:rFonts w:ascii="Georgia" w:hAnsi="Georgia" w:cs="Times New Roman"/>
          <w:szCs w:val="24"/>
        </w:rPr>
        <w:t xml:space="preserve">Gunawan, 2013; Hasanah, 2017; Rijali, 2019). </w:t>
      </w:r>
      <w:r w:rsidRPr="00B20A0D">
        <w:rPr>
          <w:rStyle w:val="hgkelc"/>
          <w:rFonts w:ascii="Georgia" w:hAnsi="Georgia" w:cs="Times New Roman"/>
          <w:szCs w:val="24"/>
        </w:rPr>
        <w:t xml:space="preserve">Dalam penelitian, </w:t>
      </w:r>
      <w:r w:rsidRPr="00B20A0D">
        <w:rPr>
          <w:rStyle w:val="hgkelc"/>
          <w:rFonts w:ascii="Georgia" w:hAnsi="Georgia" w:cs="Times New Roman"/>
          <w:bCs/>
          <w:szCs w:val="24"/>
        </w:rPr>
        <w:t>data kualitatif</w:t>
      </w:r>
      <w:r w:rsidRPr="00B20A0D">
        <w:rPr>
          <w:rStyle w:val="hgkelc"/>
          <w:rFonts w:ascii="Georgia" w:hAnsi="Georgia" w:cs="Times New Roman"/>
          <w:szCs w:val="24"/>
        </w:rPr>
        <w:t xml:space="preserve"> berupa gambaran mengenai objek penelitian. </w:t>
      </w:r>
      <w:r w:rsidRPr="00B20A0D">
        <w:rPr>
          <w:rStyle w:val="hgkelc"/>
          <w:rFonts w:ascii="Georgia" w:hAnsi="Georgia" w:cs="Times New Roman"/>
          <w:bCs/>
          <w:szCs w:val="24"/>
        </w:rPr>
        <w:t>Data kualitatif</w:t>
      </w:r>
      <w:r w:rsidRPr="00B20A0D">
        <w:rPr>
          <w:rStyle w:val="hgkelc"/>
          <w:rFonts w:ascii="Georgia" w:hAnsi="Georgia" w:cs="Times New Roman"/>
          <w:szCs w:val="24"/>
        </w:rPr>
        <w:t xml:space="preserve"> memberikan dan menunjukkan kualitas objek penelitian yang dilakukan.</w:t>
      </w:r>
      <w:r w:rsidRPr="00B20A0D">
        <w:rPr>
          <w:rFonts w:ascii="Georgia" w:hAnsi="Georgia" w:cs="Times New Roman"/>
          <w:szCs w:val="24"/>
        </w:rPr>
        <w:t xml:space="preserve"> Teknik pengumpulan data pada penelitian ini menggunakan diagram bagan alur yang dituliskan sebagai berikut :</w:t>
      </w:r>
    </w:p>
    <w:p w14:paraId="51EA92B7" w14:textId="77777777" w:rsidR="00C66E9E" w:rsidRPr="00B20A0D" w:rsidRDefault="00C66E9E" w:rsidP="00C66E9E">
      <w:pPr>
        <w:tabs>
          <w:tab w:val="left" w:pos="360"/>
        </w:tabs>
        <w:spacing w:after="0"/>
        <w:jc w:val="both"/>
        <w:rPr>
          <w:rFonts w:ascii="Georgia" w:hAnsi="Georgia" w:cs="Times New Roman"/>
          <w:sz w:val="24"/>
          <w:szCs w:val="24"/>
        </w:rPr>
      </w:pPr>
      <w:r w:rsidRPr="00B20A0D">
        <w:rPr>
          <w:rFonts w:ascii="Georgia" w:hAnsi="Georgia" w:cs="Times New Roman"/>
          <w:sz w:val="24"/>
          <w:szCs w:val="24"/>
        </w:rPr>
        <w:tab/>
      </w:r>
      <w:r w:rsidRPr="00B20A0D">
        <w:rPr>
          <w:rFonts w:ascii="Georgia" w:hAnsi="Georgia" w:cs="Times New Roman"/>
          <w:sz w:val="24"/>
          <w:szCs w:val="24"/>
        </w:rPr>
        <w:tab/>
      </w:r>
      <w:r w:rsidRPr="00B20A0D">
        <w:rPr>
          <w:rFonts w:ascii="Georgia" w:hAnsi="Georgia" w:cs="Times New Roman"/>
          <w:sz w:val="24"/>
          <w:szCs w:val="24"/>
        </w:rPr>
        <w:tab/>
      </w:r>
      <w:r w:rsidR="009F00FA" w:rsidRPr="00B20A0D">
        <w:rPr>
          <w:rFonts w:ascii="Georgia" w:hAnsi="Georgia" w:cs="Times New Roman"/>
          <w:noProof/>
          <w:sz w:val="24"/>
          <w:szCs w:val="24"/>
        </w:rPr>
        <w:drawing>
          <wp:inline distT="0" distB="0" distL="0" distR="0" wp14:anchorId="1E290AFE" wp14:editId="27976E85">
            <wp:extent cx="5695950" cy="31623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F0B6287" w14:textId="77777777" w:rsidR="00C66E9E" w:rsidRPr="00B20A0D" w:rsidRDefault="00C66E9E" w:rsidP="00C66E9E">
      <w:pPr>
        <w:tabs>
          <w:tab w:val="left" w:pos="360"/>
        </w:tabs>
        <w:spacing w:after="0"/>
        <w:jc w:val="both"/>
        <w:rPr>
          <w:rFonts w:ascii="Georgia" w:hAnsi="Georgia" w:cs="Times New Roman"/>
          <w:sz w:val="24"/>
          <w:szCs w:val="24"/>
        </w:rPr>
      </w:pPr>
    </w:p>
    <w:p w14:paraId="62CFAC08" w14:textId="77777777" w:rsidR="00C66E9E" w:rsidRPr="00B20A0D" w:rsidRDefault="00C66E9E" w:rsidP="006E7240">
      <w:pPr>
        <w:tabs>
          <w:tab w:val="left" w:pos="360"/>
        </w:tabs>
        <w:spacing w:after="0"/>
        <w:jc w:val="center"/>
        <w:rPr>
          <w:rStyle w:val="hgkelc"/>
          <w:rFonts w:ascii="Georgia" w:hAnsi="Georgia" w:cs="Times New Roman"/>
          <w:b/>
          <w:sz w:val="24"/>
          <w:szCs w:val="24"/>
        </w:rPr>
      </w:pPr>
      <w:r w:rsidRPr="00B20A0D">
        <w:rPr>
          <w:rFonts w:ascii="Georgia" w:hAnsi="Georgia" w:cs="Times New Roman"/>
          <w:b/>
          <w:sz w:val="24"/>
          <w:szCs w:val="24"/>
        </w:rPr>
        <w:t>Gambar 1.Bagan Alur Pengumpulan Data</w:t>
      </w:r>
    </w:p>
    <w:p w14:paraId="5407AAB0" w14:textId="77777777" w:rsidR="00C66E9E" w:rsidRPr="00B20A0D" w:rsidRDefault="00C66E9E" w:rsidP="00C66E9E">
      <w:pPr>
        <w:tabs>
          <w:tab w:val="left" w:pos="567"/>
        </w:tabs>
        <w:spacing w:after="0" w:line="240" w:lineRule="auto"/>
        <w:jc w:val="both"/>
        <w:rPr>
          <w:rFonts w:ascii="Georgia" w:hAnsi="Georgia" w:cs="Times New Roman"/>
          <w:szCs w:val="24"/>
        </w:rPr>
      </w:pPr>
      <w:r w:rsidRPr="00B20A0D">
        <w:rPr>
          <w:rFonts w:ascii="Georgia" w:hAnsi="Georgia" w:cs="Times New Roman"/>
          <w:sz w:val="24"/>
          <w:szCs w:val="24"/>
        </w:rPr>
        <w:tab/>
      </w:r>
      <w:r w:rsidRPr="00B20A0D">
        <w:rPr>
          <w:rFonts w:ascii="Georgia" w:hAnsi="Georgia" w:cs="Times New Roman"/>
          <w:szCs w:val="24"/>
        </w:rPr>
        <w:t>Analisis data dalam penelitian ini menggunakan statistik deskriptif dan statistik inferensial. Informasi statistik deskriptif adalah informasi statistik yang digunakan untuk menganalisis data dengan mendeskripsikan atau mendeskripsikan data yang dikumpulkan, tanpa bermaksud menarik kesimpulan yang dapat diterapkan umum atau generalisasi (Junaidi, 2014; Sari &amp; Wardani, 2015; Sugiono, 2019). Pada penelitian ini menggunakan statistik deskriptif dengan menggunakan nilai maksimum, minimum, mean dan standar deviasi.</w:t>
      </w:r>
    </w:p>
    <w:p w14:paraId="0A6BA10E" w14:textId="77777777" w:rsidR="00B20A0D" w:rsidRDefault="00C66E9E" w:rsidP="00B20A0D">
      <w:pPr>
        <w:jc w:val="both"/>
        <w:rPr>
          <w:rFonts w:ascii="Georgia" w:hAnsi="Georgia" w:cs="Times New Roman"/>
          <w:noProof/>
          <w:szCs w:val="24"/>
        </w:rPr>
      </w:pPr>
      <w:r w:rsidRPr="00B20A0D">
        <w:rPr>
          <w:rFonts w:ascii="Georgia" w:hAnsi="Georgia" w:cs="Times New Roman"/>
          <w:szCs w:val="24"/>
        </w:rPr>
        <w:tab/>
        <w:t>Sedangkan pada statistik inferensial adalah perhitungan statistik digunakan untuk menganalisis data dari sampel dan hasilnya akan digeneralisasikan atau disimpulkan untuk populasi dari sampel itu diambil (</w:t>
      </w:r>
      <w:r w:rsidRPr="00B20A0D">
        <w:rPr>
          <w:rFonts w:ascii="Georgia" w:hAnsi="Georgia" w:cs="Times New Roman"/>
          <w:color w:val="222222"/>
          <w:szCs w:val="24"/>
          <w:shd w:val="clear" w:color="auto" w:fill="FFFFFF"/>
        </w:rPr>
        <w:t>Widiana, 2016; Sutopo, &amp; Slamet, 2017). </w:t>
      </w:r>
      <w:r w:rsidRPr="00B20A0D">
        <w:rPr>
          <w:rFonts w:ascii="Georgia" w:eastAsia="Times New Roman" w:hAnsi="Georgia" w:cs="Times New Roman"/>
          <w:szCs w:val="24"/>
        </w:rPr>
        <w:t>Dengan menggunakan uji asumsi yaitu uji normalitas dan linear</w:t>
      </w:r>
      <w:r w:rsidR="00FC052D" w:rsidRPr="00B20A0D">
        <w:rPr>
          <w:rFonts w:ascii="Georgia" w:eastAsia="Times New Roman" w:hAnsi="Georgia" w:cs="Times New Roman"/>
          <w:szCs w:val="24"/>
        </w:rPr>
        <w:t>itas</w:t>
      </w:r>
      <w:r w:rsidRPr="00B20A0D">
        <w:rPr>
          <w:rFonts w:ascii="Georgia" w:eastAsia="Times New Roman" w:hAnsi="Georgia" w:cs="Times New Roman"/>
          <w:szCs w:val="24"/>
        </w:rPr>
        <w:t xml:space="preserve"> dengan mengambil hasil keputusan nilai sig pada data yang diolah. Serta mengg</w:t>
      </w:r>
      <w:r w:rsidR="00B87F65" w:rsidRPr="00B20A0D">
        <w:rPr>
          <w:rFonts w:ascii="Georgia" w:eastAsia="Times New Roman" w:hAnsi="Georgia" w:cs="Times New Roman"/>
          <w:szCs w:val="24"/>
        </w:rPr>
        <w:t>unakan uji hipotesis yaitu uji regresi</w:t>
      </w:r>
      <w:r w:rsidRPr="00B20A0D">
        <w:rPr>
          <w:rFonts w:ascii="Georgia" w:eastAsia="Times New Roman" w:hAnsi="Georgia" w:cs="Times New Roman"/>
          <w:szCs w:val="24"/>
        </w:rPr>
        <w:t xml:space="preserve"> dengan ketentuan </w:t>
      </w:r>
      <w:r w:rsidRPr="00B20A0D">
        <w:rPr>
          <w:rFonts w:ascii="Georgia" w:hAnsi="Georgia" w:cs="Times New Roman"/>
          <w:noProof/>
          <w:szCs w:val="24"/>
        </w:rPr>
        <w:t xml:space="preserve">jika nilai sig &lt; probabilitas 0,005 maka ada pengaruh </w:t>
      </w:r>
      <w:r w:rsidR="00B87F65" w:rsidRPr="00B20A0D">
        <w:rPr>
          <w:rFonts w:ascii="Georgia" w:hAnsi="Georgia" w:cs="Times New Roman"/>
          <w:noProof/>
          <w:szCs w:val="24"/>
        </w:rPr>
        <w:t xml:space="preserve">satu </w:t>
      </w:r>
      <w:r w:rsidRPr="00B20A0D">
        <w:rPr>
          <w:rFonts w:ascii="Georgia" w:hAnsi="Georgia" w:cs="Times New Roman"/>
          <w:noProof/>
          <w:szCs w:val="24"/>
        </w:rPr>
        <w:t xml:space="preserve">variabel bebas (X) </w:t>
      </w:r>
      <w:r w:rsidR="00B87F65" w:rsidRPr="00B20A0D">
        <w:rPr>
          <w:rFonts w:ascii="Georgia" w:hAnsi="Georgia" w:cs="Times New Roman"/>
          <w:noProof/>
          <w:szCs w:val="24"/>
        </w:rPr>
        <w:t xml:space="preserve">atau lebih </w:t>
      </w:r>
      <w:r w:rsidRPr="00B20A0D">
        <w:rPr>
          <w:rFonts w:ascii="Georgia" w:hAnsi="Georgia" w:cs="Times New Roman"/>
          <w:noProof/>
          <w:szCs w:val="24"/>
        </w:rPr>
        <w:t>terhadap variabel terikat (Y) atau hipotesis diterima.</w:t>
      </w:r>
      <w:r w:rsidRPr="00B20A0D">
        <w:rPr>
          <w:rFonts w:ascii="Georgia" w:eastAsia="Times New Roman" w:hAnsi="Georgia" w:cs="Times New Roman"/>
          <w:szCs w:val="24"/>
        </w:rPr>
        <w:t xml:space="preserve"> </w:t>
      </w:r>
      <w:r w:rsidR="00B87F65" w:rsidRPr="00B20A0D">
        <w:rPr>
          <w:rFonts w:ascii="Georgia" w:hAnsi="Georgia" w:cs="Times New Roman"/>
          <w:noProof/>
          <w:szCs w:val="24"/>
        </w:rPr>
        <w:t>Jika nilai sig &gt;</w:t>
      </w:r>
      <w:r w:rsidRPr="00B20A0D">
        <w:rPr>
          <w:rFonts w:ascii="Georgia" w:hAnsi="Georgia" w:cs="Times New Roman"/>
          <w:noProof/>
          <w:szCs w:val="24"/>
        </w:rPr>
        <w:t xml:space="preserve"> 0,005 maka ada pengaruh variabel bebas (X) terhadap variabel terikat (Y) atau hipotesis ditolak</w:t>
      </w:r>
      <w:r w:rsidR="00B20A0D">
        <w:rPr>
          <w:rFonts w:ascii="Georgia" w:hAnsi="Georgia" w:cs="Times New Roman"/>
          <w:noProof/>
          <w:szCs w:val="24"/>
        </w:rPr>
        <w:t>.</w:t>
      </w:r>
    </w:p>
    <w:p w14:paraId="665C7D25" w14:textId="77777777" w:rsidR="00B20A0D" w:rsidRDefault="00B20A0D" w:rsidP="00B20A0D">
      <w:pPr>
        <w:jc w:val="both"/>
        <w:rPr>
          <w:rFonts w:ascii="Georgia" w:hAnsi="Georgia" w:cs="Times New Roman"/>
          <w:noProof/>
          <w:szCs w:val="24"/>
        </w:rPr>
      </w:pPr>
    </w:p>
    <w:p w14:paraId="0539E13E" w14:textId="77777777" w:rsidR="00B20A0D" w:rsidRDefault="00B20A0D" w:rsidP="00B20A0D">
      <w:pPr>
        <w:jc w:val="both"/>
        <w:rPr>
          <w:rFonts w:ascii="Georgia" w:hAnsi="Georgia" w:cs="Times New Roman"/>
          <w:noProof/>
          <w:szCs w:val="24"/>
        </w:rPr>
      </w:pPr>
    </w:p>
    <w:p w14:paraId="43CE4E4F" w14:textId="5E0E5194" w:rsidR="008536BF" w:rsidRPr="00B20A0D" w:rsidRDefault="00B20CCB" w:rsidP="006551C6">
      <w:pPr>
        <w:spacing w:after="0"/>
        <w:jc w:val="both"/>
        <w:rPr>
          <w:rFonts w:ascii="Georgia" w:hAnsi="Georgia" w:cs="Times New Roman"/>
          <w:noProof/>
          <w:szCs w:val="24"/>
        </w:rPr>
      </w:pPr>
      <w:r w:rsidRPr="00B20A0D">
        <w:rPr>
          <w:rFonts w:ascii="Georgia" w:hAnsi="Georgia" w:cs="Times New Roman"/>
          <w:b/>
          <w:sz w:val="24"/>
          <w:szCs w:val="24"/>
        </w:rPr>
        <w:lastRenderedPageBreak/>
        <w:t>HASIL</w:t>
      </w:r>
    </w:p>
    <w:p w14:paraId="3E883672" w14:textId="6757CCF2" w:rsidR="008536BF" w:rsidRPr="00B20A0D" w:rsidRDefault="008536BF" w:rsidP="006551C6">
      <w:pPr>
        <w:tabs>
          <w:tab w:val="left" w:pos="567"/>
        </w:tabs>
        <w:spacing w:line="240" w:lineRule="auto"/>
        <w:jc w:val="both"/>
        <w:rPr>
          <w:rFonts w:ascii="Georgia" w:eastAsia="Times New Roman" w:hAnsi="Georgia" w:cs="Times New Roman"/>
          <w:sz w:val="24"/>
          <w:szCs w:val="24"/>
        </w:rPr>
      </w:pPr>
      <w:r w:rsidRPr="00B20A0D">
        <w:rPr>
          <w:rFonts w:ascii="Georgia" w:eastAsia="Times New Roman" w:hAnsi="Georgia" w:cs="Times New Roman"/>
          <w:sz w:val="24"/>
          <w:szCs w:val="24"/>
        </w:rPr>
        <w:tab/>
      </w:r>
      <w:r w:rsidRPr="006551C6">
        <w:rPr>
          <w:rFonts w:ascii="Georgia" w:eastAsia="Times New Roman" w:hAnsi="Georgia" w:cs="Times New Roman"/>
          <w:szCs w:val="24"/>
        </w:rPr>
        <w:t>Angket yang digunakan dalam hal ini adalah respon dari pengintegrasian permainan tradisional, karakter Cinta Damai dan karakter cinta tanah air peserta didik. Angket tersebut menghasilkan respon peserta didik terhadap permainan tradisional Petak Umpet  yang telah disebarluaskan dan diproses di SD Negeri</w:t>
      </w:r>
      <w:r w:rsidR="003E6927" w:rsidRPr="006551C6">
        <w:rPr>
          <w:rFonts w:ascii="Georgia" w:eastAsia="Times New Roman" w:hAnsi="Georgia" w:cs="Times New Roman"/>
          <w:szCs w:val="24"/>
        </w:rPr>
        <w:t xml:space="preserve"> 55/I Sridadi</w:t>
      </w:r>
      <w:r w:rsidRPr="006551C6">
        <w:rPr>
          <w:rFonts w:ascii="Georgia" w:eastAsia="Times New Roman" w:hAnsi="Georgia" w:cs="Times New Roman"/>
          <w:szCs w:val="24"/>
        </w:rPr>
        <w:t xml:space="preserve"> dapat d</w:t>
      </w:r>
      <w:r w:rsidR="006528D0" w:rsidRPr="006551C6">
        <w:rPr>
          <w:rFonts w:ascii="Georgia" w:eastAsia="Times New Roman" w:hAnsi="Georgia" w:cs="Times New Roman"/>
          <w:szCs w:val="24"/>
        </w:rPr>
        <w:t xml:space="preserve">ilihat pada tabel dibawah ini: </w:t>
      </w:r>
    </w:p>
    <w:p w14:paraId="0A9D98DF" w14:textId="77777777" w:rsidR="008536BF" w:rsidRPr="006551C6" w:rsidRDefault="008536BF" w:rsidP="008536BF">
      <w:pPr>
        <w:tabs>
          <w:tab w:val="left" w:pos="360"/>
        </w:tabs>
        <w:spacing w:after="0"/>
        <w:jc w:val="center"/>
        <w:rPr>
          <w:rFonts w:ascii="Georgia" w:hAnsi="Georgia" w:cs="Times New Roman"/>
          <w:b/>
          <w:szCs w:val="24"/>
        </w:rPr>
      </w:pPr>
      <w:r w:rsidRPr="006551C6">
        <w:rPr>
          <w:rFonts w:ascii="Georgia" w:hAnsi="Georgia" w:cs="Times New Roman"/>
          <w:b/>
          <w:szCs w:val="24"/>
        </w:rPr>
        <w:t>Tabel 5. Respon Siswa terhadap permaianan T</w:t>
      </w:r>
      <w:r w:rsidR="003E6927" w:rsidRPr="006551C6">
        <w:rPr>
          <w:rFonts w:ascii="Georgia" w:hAnsi="Georgia" w:cs="Times New Roman"/>
          <w:b/>
          <w:szCs w:val="24"/>
        </w:rPr>
        <w:t>radisional petak Umpet Di SDN 55</w:t>
      </w:r>
      <w:r w:rsidRPr="006551C6">
        <w:rPr>
          <w:rFonts w:ascii="Georgia" w:hAnsi="Georgia" w:cs="Times New Roman"/>
          <w:b/>
          <w:szCs w:val="24"/>
        </w:rPr>
        <w:t xml:space="preserve">/I </w:t>
      </w:r>
      <w:r w:rsidR="003E6927" w:rsidRPr="006551C6">
        <w:rPr>
          <w:rFonts w:ascii="Georgia" w:hAnsi="Georgia" w:cs="Times New Roman"/>
          <w:b/>
          <w:szCs w:val="24"/>
        </w:rPr>
        <w:t>Sridadi</w:t>
      </w:r>
    </w:p>
    <w:tbl>
      <w:tblPr>
        <w:tblStyle w:val="TableGrid"/>
        <w:tblW w:w="9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7"/>
        <w:gridCol w:w="1838"/>
        <w:gridCol w:w="430"/>
        <w:gridCol w:w="567"/>
        <w:gridCol w:w="378"/>
        <w:gridCol w:w="330"/>
        <w:gridCol w:w="511"/>
        <w:gridCol w:w="482"/>
        <w:gridCol w:w="377"/>
        <w:gridCol w:w="331"/>
        <w:gridCol w:w="709"/>
        <w:gridCol w:w="802"/>
        <w:gridCol w:w="148"/>
        <w:gridCol w:w="41"/>
        <w:gridCol w:w="567"/>
        <w:gridCol w:w="108"/>
        <w:gridCol w:w="884"/>
      </w:tblGrid>
      <w:tr w:rsidR="008536BF" w:rsidRPr="00B20A0D" w14:paraId="6C4FFB88" w14:textId="77777777" w:rsidTr="005762C6">
        <w:trPr>
          <w:gridAfter w:val="1"/>
          <w:wAfter w:w="885" w:type="dxa"/>
        </w:trPr>
        <w:tc>
          <w:tcPr>
            <w:tcW w:w="4314" w:type="dxa"/>
            <w:gridSpan w:val="5"/>
            <w:tcBorders>
              <w:top w:val="double" w:sz="6" w:space="0" w:color="auto"/>
              <w:left w:val="nil"/>
              <w:bottom w:val="nil"/>
              <w:right w:val="nil"/>
            </w:tcBorders>
            <w:hideMark/>
          </w:tcPr>
          <w:p w14:paraId="5AFE543D" w14:textId="77777777" w:rsidR="008536BF" w:rsidRPr="00B20A0D" w:rsidRDefault="008536BF">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Kategori</w:t>
            </w:r>
          </w:p>
        </w:tc>
        <w:tc>
          <w:tcPr>
            <w:tcW w:w="841" w:type="dxa"/>
            <w:gridSpan w:val="2"/>
            <w:tcBorders>
              <w:top w:val="double" w:sz="6" w:space="0" w:color="auto"/>
              <w:left w:val="nil"/>
              <w:bottom w:val="nil"/>
              <w:right w:val="nil"/>
            </w:tcBorders>
          </w:tcPr>
          <w:p w14:paraId="69F28EF6" w14:textId="77777777" w:rsidR="008536BF" w:rsidRPr="00B20A0D" w:rsidRDefault="008536BF">
            <w:pPr>
              <w:tabs>
                <w:tab w:val="left" w:pos="360"/>
              </w:tabs>
              <w:spacing w:line="276" w:lineRule="auto"/>
              <w:jc w:val="center"/>
              <w:rPr>
                <w:rFonts w:ascii="Georgia" w:hAnsi="Georgia" w:cs="Times New Roman"/>
                <w:b/>
                <w:sz w:val="20"/>
                <w:szCs w:val="20"/>
              </w:rPr>
            </w:pPr>
          </w:p>
        </w:tc>
        <w:tc>
          <w:tcPr>
            <w:tcW w:w="859" w:type="dxa"/>
            <w:gridSpan w:val="2"/>
            <w:tcBorders>
              <w:top w:val="double" w:sz="6" w:space="0" w:color="auto"/>
              <w:left w:val="nil"/>
              <w:bottom w:val="nil"/>
              <w:right w:val="nil"/>
            </w:tcBorders>
          </w:tcPr>
          <w:p w14:paraId="1963554D" w14:textId="77777777" w:rsidR="008536BF" w:rsidRPr="00B20A0D" w:rsidRDefault="008536BF">
            <w:pPr>
              <w:tabs>
                <w:tab w:val="left" w:pos="360"/>
              </w:tabs>
              <w:spacing w:line="276" w:lineRule="auto"/>
              <w:jc w:val="center"/>
              <w:rPr>
                <w:rFonts w:ascii="Georgia" w:hAnsi="Georgia" w:cs="Times New Roman"/>
                <w:b/>
                <w:sz w:val="20"/>
                <w:szCs w:val="20"/>
              </w:rPr>
            </w:pPr>
          </w:p>
        </w:tc>
        <w:tc>
          <w:tcPr>
            <w:tcW w:w="1843" w:type="dxa"/>
            <w:gridSpan w:val="3"/>
            <w:tcBorders>
              <w:top w:val="double" w:sz="6" w:space="0" w:color="auto"/>
              <w:left w:val="nil"/>
              <w:bottom w:val="double" w:sz="6" w:space="0" w:color="auto"/>
              <w:right w:val="nil"/>
            </w:tcBorders>
          </w:tcPr>
          <w:p w14:paraId="12CC2DF6" w14:textId="77777777" w:rsidR="008536BF" w:rsidRPr="00B20A0D" w:rsidRDefault="008536BF">
            <w:pPr>
              <w:tabs>
                <w:tab w:val="left" w:pos="360"/>
              </w:tabs>
              <w:spacing w:line="276" w:lineRule="auto"/>
              <w:jc w:val="center"/>
              <w:rPr>
                <w:rFonts w:ascii="Georgia" w:hAnsi="Georgia" w:cs="Times New Roman"/>
                <w:b/>
                <w:sz w:val="20"/>
                <w:szCs w:val="20"/>
              </w:rPr>
            </w:pPr>
          </w:p>
        </w:tc>
        <w:tc>
          <w:tcPr>
            <w:tcW w:w="864" w:type="dxa"/>
            <w:gridSpan w:val="4"/>
            <w:tcBorders>
              <w:top w:val="double" w:sz="6" w:space="0" w:color="auto"/>
              <w:left w:val="nil"/>
              <w:bottom w:val="nil"/>
              <w:right w:val="nil"/>
            </w:tcBorders>
          </w:tcPr>
          <w:p w14:paraId="3E0BF8AE" w14:textId="77777777" w:rsidR="008536BF" w:rsidRPr="00B20A0D" w:rsidRDefault="008536BF">
            <w:pPr>
              <w:tabs>
                <w:tab w:val="left" w:pos="360"/>
              </w:tabs>
              <w:spacing w:line="276" w:lineRule="auto"/>
              <w:jc w:val="center"/>
              <w:rPr>
                <w:rFonts w:ascii="Georgia" w:hAnsi="Georgia" w:cs="Times New Roman"/>
                <w:b/>
                <w:sz w:val="20"/>
                <w:szCs w:val="20"/>
              </w:rPr>
            </w:pPr>
          </w:p>
        </w:tc>
      </w:tr>
      <w:tr w:rsidR="008536BF" w:rsidRPr="00B20A0D" w14:paraId="5A156A7C" w14:textId="77777777" w:rsidTr="005762C6">
        <w:trPr>
          <w:trHeight w:val="282"/>
        </w:trPr>
        <w:tc>
          <w:tcPr>
            <w:tcW w:w="1099" w:type="dxa"/>
            <w:vMerge w:val="restart"/>
            <w:tcBorders>
              <w:top w:val="double" w:sz="6" w:space="0" w:color="auto"/>
              <w:left w:val="nil"/>
              <w:bottom w:val="single" w:sz="4" w:space="0" w:color="auto"/>
              <w:right w:val="nil"/>
            </w:tcBorders>
            <w:hideMark/>
          </w:tcPr>
          <w:p w14:paraId="537185D1" w14:textId="77777777" w:rsidR="008536BF" w:rsidRPr="00B20A0D" w:rsidRDefault="008536BF">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Interval</w:t>
            </w:r>
          </w:p>
        </w:tc>
        <w:tc>
          <w:tcPr>
            <w:tcW w:w="1840" w:type="dxa"/>
            <w:vMerge w:val="restart"/>
            <w:tcBorders>
              <w:top w:val="double" w:sz="6" w:space="0" w:color="auto"/>
              <w:left w:val="nil"/>
              <w:bottom w:val="single" w:sz="4" w:space="0" w:color="auto"/>
              <w:right w:val="nil"/>
            </w:tcBorders>
            <w:hideMark/>
          </w:tcPr>
          <w:p w14:paraId="4527950B" w14:textId="77777777" w:rsidR="008536BF" w:rsidRPr="00B20A0D" w:rsidRDefault="008536BF">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Sikap</w:t>
            </w:r>
          </w:p>
        </w:tc>
        <w:tc>
          <w:tcPr>
            <w:tcW w:w="997" w:type="dxa"/>
            <w:gridSpan w:val="2"/>
            <w:tcBorders>
              <w:top w:val="double" w:sz="6" w:space="0" w:color="auto"/>
              <w:left w:val="nil"/>
              <w:bottom w:val="single" w:sz="4" w:space="0" w:color="auto"/>
              <w:right w:val="nil"/>
            </w:tcBorders>
            <w:hideMark/>
          </w:tcPr>
          <w:p w14:paraId="1A8D92FA" w14:textId="77777777" w:rsidR="008536BF" w:rsidRPr="00B20A0D" w:rsidRDefault="008536BF">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Gender</w:t>
            </w:r>
          </w:p>
        </w:tc>
        <w:tc>
          <w:tcPr>
            <w:tcW w:w="708" w:type="dxa"/>
            <w:gridSpan w:val="2"/>
            <w:vMerge w:val="restart"/>
            <w:tcBorders>
              <w:top w:val="double" w:sz="6" w:space="0" w:color="auto"/>
              <w:left w:val="nil"/>
              <w:bottom w:val="single" w:sz="4" w:space="0" w:color="auto"/>
              <w:right w:val="nil"/>
            </w:tcBorders>
            <w:hideMark/>
          </w:tcPr>
          <w:p w14:paraId="444C3B57" w14:textId="77777777" w:rsidR="008536BF" w:rsidRPr="00B20A0D" w:rsidRDefault="008536BF">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Total</w:t>
            </w:r>
          </w:p>
        </w:tc>
        <w:tc>
          <w:tcPr>
            <w:tcW w:w="993" w:type="dxa"/>
            <w:gridSpan w:val="2"/>
            <w:vMerge w:val="restart"/>
            <w:tcBorders>
              <w:top w:val="double" w:sz="6" w:space="0" w:color="auto"/>
              <w:left w:val="nil"/>
              <w:bottom w:val="single" w:sz="4" w:space="0" w:color="auto"/>
              <w:right w:val="nil"/>
            </w:tcBorders>
            <w:hideMark/>
          </w:tcPr>
          <w:p w14:paraId="3B8D4D20" w14:textId="77777777" w:rsidR="008536BF" w:rsidRPr="00B20A0D" w:rsidRDefault="008536BF">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Mean</w:t>
            </w:r>
          </w:p>
        </w:tc>
        <w:tc>
          <w:tcPr>
            <w:tcW w:w="708" w:type="dxa"/>
            <w:gridSpan w:val="2"/>
            <w:vMerge w:val="restart"/>
            <w:tcBorders>
              <w:top w:val="double" w:sz="6" w:space="0" w:color="auto"/>
              <w:left w:val="nil"/>
              <w:bottom w:val="single" w:sz="4" w:space="0" w:color="auto"/>
              <w:right w:val="nil"/>
            </w:tcBorders>
            <w:hideMark/>
          </w:tcPr>
          <w:p w14:paraId="36D49A45" w14:textId="77777777" w:rsidR="008536BF" w:rsidRPr="00B20A0D" w:rsidRDefault="008536BF">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Min</w:t>
            </w:r>
          </w:p>
        </w:tc>
        <w:tc>
          <w:tcPr>
            <w:tcW w:w="709" w:type="dxa"/>
            <w:vMerge w:val="restart"/>
            <w:tcBorders>
              <w:top w:val="double" w:sz="6" w:space="0" w:color="auto"/>
              <w:left w:val="nil"/>
              <w:bottom w:val="single" w:sz="4" w:space="0" w:color="auto"/>
              <w:right w:val="nil"/>
            </w:tcBorders>
            <w:hideMark/>
          </w:tcPr>
          <w:p w14:paraId="152F1426" w14:textId="77777777" w:rsidR="008536BF" w:rsidRPr="00B20A0D" w:rsidRDefault="008536BF">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Max</w:t>
            </w:r>
          </w:p>
        </w:tc>
        <w:tc>
          <w:tcPr>
            <w:tcW w:w="992" w:type="dxa"/>
            <w:gridSpan w:val="3"/>
            <w:vMerge w:val="restart"/>
            <w:tcBorders>
              <w:top w:val="double" w:sz="6" w:space="0" w:color="auto"/>
              <w:left w:val="nil"/>
              <w:bottom w:val="single" w:sz="4" w:space="0" w:color="auto"/>
              <w:right w:val="nil"/>
            </w:tcBorders>
            <w:hideMark/>
          </w:tcPr>
          <w:p w14:paraId="4A24A96E" w14:textId="77777777" w:rsidR="008536BF" w:rsidRPr="00B20A0D" w:rsidRDefault="008536BF">
            <w:pPr>
              <w:tabs>
                <w:tab w:val="left" w:pos="360"/>
              </w:tabs>
              <w:jc w:val="center"/>
              <w:rPr>
                <w:rFonts w:ascii="Georgia" w:hAnsi="Georgia" w:cs="Times New Roman"/>
                <w:b/>
                <w:sz w:val="20"/>
                <w:szCs w:val="20"/>
              </w:rPr>
            </w:pPr>
            <w:r w:rsidRPr="00B20A0D">
              <w:rPr>
                <w:rFonts w:ascii="Georgia" w:hAnsi="Georgia" w:cs="Times New Roman"/>
                <w:b/>
                <w:sz w:val="20"/>
                <w:szCs w:val="20"/>
              </w:rPr>
              <w:t>Median</w:t>
            </w:r>
          </w:p>
        </w:tc>
        <w:tc>
          <w:tcPr>
            <w:tcW w:w="567" w:type="dxa"/>
            <w:vMerge w:val="restart"/>
            <w:tcBorders>
              <w:top w:val="double" w:sz="6" w:space="0" w:color="auto"/>
              <w:left w:val="nil"/>
              <w:bottom w:val="single" w:sz="4" w:space="0" w:color="auto"/>
              <w:right w:val="nil"/>
            </w:tcBorders>
            <w:hideMark/>
          </w:tcPr>
          <w:p w14:paraId="7B84C091" w14:textId="77777777" w:rsidR="008536BF" w:rsidRPr="00B20A0D" w:rsidRDefault="008536BF">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Std.dev</w:t>
            </w:r>
          </w:p>
        </w:tc>
        <w:tc>
          <w:tcPr>
            <w:tcW w:w="993" w:type="dxa"/>
            <w:gridSpan w:val="2"/>
            <w:vMerge w:val="restart"/>
            <w:tcBorders>
              <w:top w:val="double" w:sz="6" w:space="0" w:color="auto"/>
              <w:left w:val="nil"/>
              <w:bottom w:val="single" w:sz="4" w:space="0" w:color="auto"/>
              <w:right w:val="nil"/>
            </w:tcBorders>
            <w:hideMark/>
          </w:tcPr>
          <w:p w14:paraId="2EDC7230" w14:textId="77777777" w:rsidR="008536BF" w:rsidRPr="00B20A0D" w:rsidRDefault="008536BF">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w:t>
            </w:r>
          </w:p>
        </w:tc>
      </w:tr>
      <w:tr w:rsidR="008536BF" w:rsidRPr="00B20A0D" w14:paraId="3CB2BBFD" w14:textId="77777777" w:rsidTr="008536BF">
        <w:trPr>
          <w:trHeight w:val="250"/>
        </w:trPr>
        <w:tc>
          <w:tcPr>
            <w:tcW w:w="4314" w:type="dxa"/>
            <w:vMerge/>
            <w:tcBorders>
              <w:top w:val="single" w:sz="4" w:space="0" w:color="auto"/>
              <w:left w:val="nil"/>
              <w:bottom w:val="single" w:sz="4" w:space="0" w:color="auto"/>
              <w:right w:val="nil"/>
            </w:tcBorders>
            <w:vAlign w:val="center"/>
            <w:hideMark/>
          </w:tcPr>
          <w:p w14:paraId="02A30918" w14:textId="77777777" w:rsidR="008536BF" w:rsidRPr="00B20A0D" w:rsidRDefault="008536BF">
            <w:pPr>
              <w:rPr>
                <w:rFonts w:ascii="Georgia" w:hAnsi="Georgia" w:cs="Times New Roman"/>
                <w:b/>
                <w:sz w:val="20"/>
                <w:szCs w:val="20"/>
              </w:rPr>
            </w:pPr>
          </w:p>
        </w:tc>
        <w:tc>
          <w:tcPr>
            <w:tcW w:w="1840" w:type="dxa"/>
            <w:vMerge/>
            <w:tcBorders>
              <w:top w:val="single" w:sz="4" w:space="0" w:color="auto"/>
              <w:left w:val="nil"/>
              <w:bottom w:val="single" w:sz="4" w:space="0" w:color="auto"/>
              <w:right w:val="nil"/>
            </w:tcBorders>
            <w:vAlign w:val="center"/>
            <w:hideMark/>
          </w:tcPr>
          <w:p w14:paraId="43A07C5D" w14:textId="77777777" w:rsidR="008536BF" w:rsidRPr="00B20A0D" w:rsidRDefault="008536BF">
            <w:pPr>
              <w:rPr>
                <w:rFonts w:ascii="Georgia" w:hAnsi="Georgia" w:cs="Times New Roman"/>
                <w:b/>
                <w:sz w:val="20"/>
                <w:szCs w:val="20"/>
              </w:rPr>
            </w:pPr>
          </w:p>
        </w:tc>
        <w:tc>
          <w:tcPr>
            <w:tcW w:w="430" w:type="dxa"/>
            <w:tcBorders>
              <w:top w:val="single" w:sz="4" w:space="0" w:color="auto"/>
              <w:left w:val="nil"/>
              <w:bottom w:val="single" w:sz="4" w:space="0" w:color="auto"/>
              <w:right w:val="nil"/>
            </w:tcBorders>
            <w:hideMark/>
          </w:tcPr>
          <w:p w14:paraId="7ECFE0CA" w14:textId="49A58890" w:rsidR="008536BF" w:rsidRPr="00B20A0D" w:rsidRDefault="00C126E1">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f</w:t>
            </w:r>
          </w:p>
        </w:tc>
        <w:tc>
          <w:tcPr>
            <w:tcW w:w="567" w:type="dxa"/>
            <w:tcBorders>
              <w:top w:val="single" w:sz="4" w:space="0" w:color="auto"/>
              <w:left w:val="nil"/>
              <w:bottom w:val="single" w:sz="4" w:space="0" w:color="auto"/>
              <w:right w:val="nil"/>
            </w:tcBorders>
            <w:hideMark/>
          </w:tcPr>
          <w:p w14:paraId="07EF9089" w14:textId="1492F8F8" w:rsidR="008536BF" w:rsidRPr="00B20A0D" w:rsidRDefault="00C126E1">
            <w:pPr>
              <w:tabs>
                <w:tab w:val="left" w:pos="360"/>
              </w:tabs>
              <w:jc w:val="center"/>
              <w:rPr>
                <w:rFonts w:ascii="Georgia" w:hAnsi="Georgia" w:cs="Times New Roman"/>
                <w:b/>
                <w:sz w:val="20"/>
                <w:szCs w:val="20"/>
              </w:rPr>
            </w:pPr>
            <w:r w:rsidRPr="00B20A0D">
              <w:rPr>
                <w:rFonts w:ascii="Georgia" w:hAnsi="Georgia" w:cs="Times New Roman"/>
                <w:b/>
                <w:sz w:val="20"/>
                <w:szCs w:val="20"/>
              </w:rPr>
              <w:t>m</w:t>
            </w:r>
          </w:p>
        </w:tc>
        <w:tc>
          <w:tcPr>
            <w:tcW w:w="1549" w:type="dxa"/>
            <w:gridSpan w:val="2"/>
            <w:vMerge/>
            <w:tcBorders>
              <w:top w:val="single" w:sz="4" w:space="0" w:color="auto"/>
              <w:left w:val="nil"/>
              <w:bottom w:val="single" w:sz="4" w:space="0" w:color="auto"/>
              <w:right w:val="nil"/>
            </w:tcBorders>
            <w:vAlign w:val="center"/>
            <w:hideMark/>
          </w:tcPr>
          <w:p w14:paraId="0C8881A8" w14:textId="77777777" w:rsidR="008536BF" w:rsidRPr="00B20A0D" w:rsidRDefault="008536BF">
            <w:pPr>
              <w:rPr>
                <w:rFonts w:ascii="Georgia" w:hAnsi="Georgia" w:cs="Times New Roman"/>
                <w:b/>
                <w:sz w:val="20"/>
                <w:szCs w:val="20"/>
              </w:rPr>
            </w:pPr>
          </w:p>
        </w:tc>
        <w:tc>
          <w:tcPr>
            <w:tcW w:w="1852" w:type="dxa"/>
            <w:gridSpan w:val="2"/>
            <w:vMerge/>
            <w:tcBorders>
              <w:top w:val="single" w:sz="4" w:space="0" w:color="auto"/>
              <w:left w:val="nil"/>
              <w:bottom w:val="single" w:sz="4" w:space="0" w:color="auto"/>
              <w:right w:val="nil"/>
            </w:tcBorders>
            <w:vAlign w:val="center"/>
            <w:hideMark/>
          </w:tcPr>
          <w:p w14:paraId="6BE2D21C" w14:textId="77777777" w:rsidR="008536BF" w:rsidRPr="00B20A0D" w:rsidRDefault="008536BF">
            <w:pPr>
              <w:rPr>
                <w:rFonts w:ascii="Georgia" w:hAnsi="Georgia" w:cs="Times New Roman"/>
                <w:b/>
                <w:sz w:val="20"/>
                <w:szCs w:val="20"/>
              </w:rPr>
            </w:pPr>
          </w:p>
        </w:tc>
        <w:tc>
          <w:tcPr>
            <w:tcW w:w="4211" w:type="dxa"/>
            <w:gridSpan w:val="2"/>
            <w:vMerge/>
            <w:tcBorders>
              <w:top w:val="single" w:sz="4" w:space="0" w:color="auto"/>
              <w:left w:val="nil"/>
              <w:bottom w:val="single" w:sz="4" w:space="0" w:color="auto"/>
              <w:right w:val="nil"/>
            </w:tcBorders>
            <w:vAlign w:val="center"/>
            <w:hideMark/>
          </w:tcPr>
          <w:p w14:paraId="77A37255" w14:textId="77777777" w:rsidR="008536BF" w:rsidRPr="00B20A0D" w:rsidRDefault="008536BF">
            <w:pPr>
              <w:rPr>
                <w:rFonts w:ascii="Georgia" w:hAnsi="Georgia" w:cs="Times New Roman"/>
                <w:b/>
                <w:sz w:val="20"/>
                <w:szCs w:val="20"/>
              </w:rPr>
            </w:pPr>
          </w:p>
        </w:tc>
        <w:tc>
          <w:tcPr>
            <w:tcW w:w="709" w:type="dxa"/>
            <w:vMerge/>
            <w:tcBorders>
              <w:top w:val="single" w:sz="4" w:space="0" w:color="auto"/>
              <w:left w:val="nil"/>
              <w:bottom w:val="single" w:sz="4" w:space="0" w:color="auto"/>
              <w:right w:val="nil"/>
            </w:tcBorders>
            <w:vAlign w:val="center"/>
            <w:hideMark/>
          </w:tcPr>
          <w:p w14:paraId="546611F3" w14:textId="77777777" w:rsidR="008536BF" w:rsidRPr="00B20A0D" w:rsidRDefault="008536BF">
            <w:pPr>
              <w:rPr>
                <w:rFonts w:ascii="Georgia" w:hAnsi="Georgia" w:cs="Times New Roman"/>
                <w:b/>
                <w:sz w:val="20"/>
                <w:szCs w:val="20"/>
              </w:rPr>
            </w:pPr>
          </w:p>
        </w:tc>
        <w:tc>
          <w:tcPr>
            <w:tcW w:w="3457" w:type="dxa"/>
            <w:gridSpan w:val="3"/>
            <w:vMerge/>
            <w:tcBorders>
              <w:top w:val="single" w:sz="4" w:space="0" w:color="auto"/>
              <w:left w:val="nil"/>
              <w:bottom w:val="single" w:sz="4" w:space="0" w:color="auto"/>
              <w:right w:val="nil"/>
            </w:tcBorders>
            <w:vAlign w:val="center"/>
            <w:hideMark/>
          </w:tcPr>
          <w:p w14:paraId="6ACB86D8" w14:textId="77777777" w:rsidR="008536BF" w:rsidRPr="00B20A0D" w:rsidRDefault="008536BF">
            <w:pPr>
              <w:rPr>
                <w:rFonts w:ascii="Georgia" w:hAnsi="Georgia" w:cs="Times New Roman"/>
                <w:b/>
                <w:sz w:val="20"/>
                <w:szCs w:val="20"/>
              </w:rPr>
            </w:pPr>
          </w:p>
        </w:tc>
        <w:tc>
          <w:tcPr>
            <w:tcW w:w="567" w:type="dxa"/>
            <w:vMerge/>
            <w:tcBorders>
              <w:top w:val="single" w:sz="4" w:space="0" w:color="auto"/>
              <w:left w:val="nil"/>
              <w:bottom w:val="single" w:sz="4" w:space="0" w:color="auto"/>
              <w:right w:val="nil"/>
            </w:tcBorders>
            <w:vAlign w:val="center"/>
            <w:hideMark/>
          </w:tcPr>
          <w:p w14:paraId="1D00F811" w14:textId="77777777" w:rsidR="008536BF" w:rsidRPr="00B20A0D" w:rsidRDefault="008536BF">
            <w:pPr>
              <w:rPr>
                <w:rFonts w:ascii="Georgia" w:hAnsi="Georgia" w:cs="Times New Roman"/>
                <w:b/>
                <w:sz w:val="20"/>
                <w:szCs w:val="20"/>
              </w:rPr>
            </w:pPr>
          </w:p>
        </w:tc>
        <w:tc>
          <w:tcPr>
            <w:tcW w:w="1878" w:type="dxa"/>
            <w:gridSpan w:val="2"/>
            <w:vMerge/>
            <w:tcBorders>
              <w:top w:val="single" w:sz="4" w:space="0" w:color="auto"/>
              <w:left w:val="nil"/>
              <w:bottom w:val="single" w:sz="4" w:space="0" w:color="auto"/>
              <w:right w:val="nil"/>
            </w:tcBorders>
            <w:vAlign w:val="center"/>
            <w:hideMark/>
          </w:tcPr>
          <w:p w14:paraId="493977B8" w14:textId="77777777" w:rsidR="008536BF" w:rsidRPr="00B20A0D" w:rsidRDefault="008536BF">
            <w:pPr>
              <w:rPr>
                <w:rFonts w:ascii="Georgia" w:hAnsi="Georgia" w:cs="Times New Roman"/>
                <w:b/>
                <w:sz w:val="20"/>
                <w:szCs w:val="20"/>
              </w:rPr>
            </w:pPr>
          </w:p>
        </w:tc>
      </w:tr>
      <w:tr w:rsidR="008536BF" w:rsidRPr="00B20A0D" w14:paraId="6112C9C9" w14:textId="77777777" w:rsidTr="008536BF">
        <w:tc>
          <w:tcPr>
            <w:tcW w:w="1099" w:type="dxa"/>
            <w:tcBorders>
              <w:top w:val="single" w:sz="4" w:space="0" w:color="auto"/>
              <w:left w:val="nil"/>
              <w:bottom w:val="single" w:sz="4" w:space="0" w:color="auto"/>
              <w:right w:val="nil"/>
            </w:tcBorders>
            <w:hideMark/>
          </w:tcPr>
          <w:p w14:paraId="2FE2B333"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86 – 90</w:t>
            </w:r>
          </w:p>
          <w:p w14:paraId="270180A6"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91 – 95</w:t>
            </w:r>
          </w:p>
          <w:p w14:paraId="7FB120F7"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96 – 100</w:t>
            </w:r>
          </w:p>
          <w:p w14:paraId="494A9A91"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101 – 105</w:t>
            </w:r>
          </w:p>
          <w:p w14:paraId="4E1889D0"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106 – 110</w:t>
            </w:r>
          </w:p>
        </w:tc>
        <w:tc>
          <w:tcPr>
            <w:tcW w:w="1840" w:type="dxa"/>
            <w:tcBorders>
              <w:top w:val="single" w:sz="4" w:space="0" w:color="auto"/>
              <w:left w:val="nil"/>
              <w:bottom w:val="single" w:sz="4" w:space="0" w:color="auto"/>
              <w:right w:val="nil"/>
            </w:tcBorders>
            <w:hideMark/>
          </w:tcPr>
          <w:p w14:paraId="1E6BC1F0"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Sangat Tidak Baik</w:t>
            </w:r>
          </w:p>
          <w:p w14:paraId="26FBD1B5"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Tidak Baik</w:t>
            </w:r>
          </w:p>
          <w:p w14:paraId="25A8C51A"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Cukup</w:t>
            </w:r>
          </w:p>
          <w:p w14:paraId="569E40B3"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 xml:space="preserve">Baik </w:t>
            </w:r>
          </w:p>
          <w:p w14:paraId="1024ED18"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Sangat Baik</w:t>
            </w:r>
          </w:p>
        </w:tc>
        <w:tc>
          <w:tcPr>
            <w:tcW w:w="430" w:type="dxa"/>
            <w:tcBorders>
              <w:top w:val="single" w:sz="4" w:space="0" w:color="auto"/>
              <w:left w:val="nil"/>
              <w:bottom w:val="single" w:sz="4" w:space="0" w:color="auto"/>
              <w:right w:val="nil"/>
            </w:tcBorders>
            <w:hideMark/>
          </w:tcPr>
          <w:p w14:paraId="73A871EE" w14:textId="77777777" w:rsidR="008536BF" w:rsidRPr="00B20A0D" w:rsidRDefault="008536BF">
            <w:pPr>
              <w:rPr>
                <w:rFonts w:ascii="Georgia" w:hAnsi="Georgia" w:cs="Times New Roman"/>
                <w:sz w:val="20"/>
                <w:szCs w:val="20"/>
              </w:rPr>
            </w:pPr>
            <w:r w:rsidRPr="00B20A0D">
              <w:rPr>
                <w:rFonts w:ascii="Georgia" w:hAnsi="Georgia" w:cs="Times New Roman"/>
                <w:sz w:val="20"/>
                <w:szCs w:val="20"/>
              </w:rPr>
              <w:t xml:space="preserve">1 </w:t>
            </w:r>
          </w:p>
          <w:p w14:paraId="2027AADA" w14:textId="77777777" w:rsidR="008536BF" w:rsidRPr="00B20A0D" w:rsidRDefault="008536BF">
            <w:pPr>
              <w:rPr>
                <w:rFonts w:ascii="Georgia" w:hAnsi="Georgia" w:cs="Times New Roman"/>
                <w:sz w:val="20"/>
                <w:szCs w:val="20"/>
              </w:rPr>
            </w:pPr>
            <w:r w:rsidRPr="00B20A0D">
              <w:rPr>
                <w:rFonts w:ascii="Georgia" w:hAnsi="Georgia" w:cs="Times New Roman"/>
                <w:sz w:val="20"/>
                <w:szCs w:val="20"/>
              </w:rPr>
              <w:t>1</w:t>
            </w:r>
          </w:p>
          <w:p w14:paraId="2CD23C8C" w14:textId="77777777" w:rsidR="008536BF" w:rsidRPr="00B20A0D" w:rsidRDefault="008536BF">
            <w:pPr>
              <w:rPr>
                <w:rFonts w:ascii="Georgia" w:hAnsi="Georgia" w:cs="Times New Roman"/>
                <w:sz w:val="20"/>
                <w:szCs w:val="20"/>
              </w:rPr>
            </w:pPr>
            <w:r w:rsidRPr="00B20A0D">
              <w:rPr>
                <w:rFonts w:ascii="Georgia" w:hAnsi="Georgia" w:cs="Times New Roman"/>
                <w:sz w:val="20"/>
                <w:szCs w:val="20"/>
              </w:rPr>
              <w:t>1</w:t>
            </w:r>
          </w:p>
          <w:p w14:paraId="1869880D" w14:textId="77777777" w:rsidR="008536BF" w:rsidRPr="00B20A0D" w:rsidRDefault="008536BF">
            <w:pPr>
              <w:rPr>
                <w:rFonts w:ascii="Georgia" w:hAnsi="Georgia" w:cs="Times New Roman"/>
                <w:sz w:val="20"/>
                <w:szCs w:val="20"/>
              </w:rPr>
            </w:pPr>
            <w:r w:rsidRPr="00B20A0D">
              <w:rPr>
                <w:rFonts w:ascii="Georgia" w:hAnsi="Georgia" w:cs="Times New Roman"/>
                <w:sz w:val="20"/>
                <w:szCs w:val="20"/>
              </w:rPr>
              <w:t>4</w:t>
            </w:r>
          </w:p>
          <w:p w14:paraId="23950F40" w14:textId="77777777" w:rsidR="008536BF" w:rsidRPr="00B20A0D" w:rsidRDefault="008536BF">
            <w:pPr>
              <w:tabs>
                <w:tab w:val="left" w:pos="360"/>
              </w:tabs>
              <w:rPr>
                <w:rFonts w:ascii="Georgia" w:hAnsi="Georgia" w:cs="Times New Roman"/>
                <w:sz w:val="20"/>
                <w:szCs w:val="20"/>
              </w:rPr>
            </w:pPr>
            <w:r w:rsidRPr="00B20A0D">
              <w:rPr>
                <w:rFonts w:ascii="Georgia" w:hAnsi="Georgia" w:cs="Times New Roman"/>
                <w:sz w:val="20"/>
                <w:szCs w:val="20"/>
              </w:rPr>
              <w:t>4</w:t>
            </w:r>
          </w:p>
        </w:tc>
        <w:tc>
          <w:tcPr>
            <w:tcW w:w="567" w:type="dxa"/>
            <w:tcBorders>
              <w:top w:val="single" w:sz="4" w:space="0" w:color="auto"/>
              <w:left w:val="nil"/>
              <w:bottom w:val="single" w:sz="4" w:space="0" w:color="auto"/>
              <w:right w:val="nil"/>
            </w:tcBorders>
          </w:tcPr>
          <w:p w14:paraId="2876CA64"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1</w:t>
            </w:r>
          </w:p>
          <w:p w14:paraId="703F2462" w14:textId="77777777" w:rsidR="008536BF" w:rsidRPr="00B20A0D" w:rsidRDefault="008536BF">
            <w:pPr>
              <w:tabs>
                <w:tab w:val="left" w:pos="360"/>
              </w:tabs>
              <w:jc w:val="center"/>
              <w:rPr>
                <w:rFonts w:ascii="Georgia" w:hAnsi="Georgia" w:cs="Times New Roman"/>
                <w:sz w:val="20"/>
                <w:szCs w:val="20"/>
              </w:rPr>
            </w:pPr>
          </w:p>
          <w:p w14:paraId="4163BD6F"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1</w:t>
            </w:r>
          </w:p>
          <w:p w14:paraId="2A6732A7"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6</w:t>
            </w:r>
          </w:p>
          <w:p w14:paraId="540EF6A6"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4</w:t>
            </w:r>
          </w:p>
        </w:tc>
        <w:tc>
          <w:tcPr>
            <w:tcW w:w="708" w:type="dxa"/>
            <w:gridSpan w:val="2"/>
            <w:tcBorders>
              <w:top w:val="single" w:sz="4" w:space="0" w:color="auto"/>
              <w:left w:val="nil"/>
              <w:bottom w:val="single" w:sz="4" w:space="0" w:color="auto"/>
              <w:right w:val="nil"/>
            </w:tcBorders>
            <w:hideMark/>
          </w:tcPr>
          <w:p w14:paraId="5D19312B"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2</w:t>
            </w:r>
          </w:p>
          <w:p w14:paraId="2A8029EC"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1</w:t>
            </w:r>
          </w:p>
          <w:p w14:paraId="11D4FA69"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2</w:t>
            </w:r>
          </w:p>
          <w:p w14:paraId="3297400C"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10</w:t>
            </w:r>
          </w:p>
          <w:p w14:paraId="6F80E526"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8</w:t>
            </w:r>
          </w:p>
        </w:tc>
        <w:tc>
          <w:tcPr>
            <w:tcW w:w="993" w:type="dxa"/>
            <w:gridSpan w:val="2"/>
            <w:tcBorders>
              <w:top w:val="single" w:sz="4" w:space="0" w:color="auto"/>
              <w:left w:val="nil"/>
              <w:bottom w:val="single" w:sz="4" w:space="0" w:color="auto"/>
              <w:right w:val="nil"/>
            </w:tcBorders>
          </w:tcPr>
          <w:p w14:paraId="3EE3C603" w14:textId="77777777" w:rsidR="008536BF" w:rsidRPr="00B20A0D" w:rsidRDefault="008536BF">
            <w:pPr>
              <w:tabs>
                <w:tab w:val="left" w:pos="360"/>
              </w:tabs>
              <w:jc w:val="center"/>
              <w:rPr>
                <w:rFonts w:ascii="Georgia" w:hAnsi="Georgia" w:cs="Times New Roman"/>
                <w:sz w:val="20"/>
                <w:szCs w:val="20"/>
              </w:rPr>
            </w:pPr>
          </w:p>
          <w:p w14:paraId="43302773" w14:textId="77777777" w:rsidR="008536BF" w:rsidRPr="00B20A0D" w:rsidRDefault="008536BF">
            <w:pPr>
              <w:tabs>
                <w:tab w:val="left" w:pos="360"/>
              </w:tabs>
              <w:jc w:val="center"/>
              <w:rPr>
                <w:rFonts w:ascii="Georgia" w:hAnsi="Georgia" w:cs="Times New Roman"/>
                <w:sz w:val="20"/>
                <w:szCs w:val="20"/>
              </w:rPr>
            </w:pPr>
          </w:p>
          <w:p w14:paraId="29662FC2"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102,7</w:t>
            </w:r>
          </w:p>
        </w:tc>
        <w:tc>
          <w:tcPr>
            <w:tcW w:w="708" w:type="dxa"/>
            <w:gridSpan w:val="2"/>
            <w:tcBorders>
              <w:top w:val="single" w:sz="4" w:space="0" w:color="auto"/>
              <w:left w:val="nil"/>
              <w:bottom w:val="single" w:sz="4" w:space="0" w:color="auto"/>
              <w:right w:val="nil"/>
            </w:tcBorders>
          </w:tcPr>
          <w:p w14:paraId="5042FC2B" w14:textId="77777777" w:rsidR="008536BF" w:rsidRPr="00B20A0D" w:rsidRDefault="008536BF">
            <w:pPr>
              <w:tabs>
                <w:tab w:val="left" w:pos="360"/>
              </w:tabs>
              <w:jc w:val="center"/>
              <w:rPr>
                <w:rFonts w:ascii="Georgia" w:hAnsi="Georgia" w:cs="Times New Roman"/>
                <w:sz w:val="20"/>
                <w:szCs w:val="20"/>
              </w:rPr>
            </w:pPr>
          </w:p>
          <w:p w14:paraId="34D0DD88" w14:textId="77777777" w:rsidR="008536BF" w:rsidRPr="00B20A0D" w:rsidRDefault="008536BF">
            <w:pPr>
              <w:tabs>
                <w:tab w:val="left" w:pos="360"/>
              </w:tabs>
              <w:jc w:val="center"/>
              <w:rPr>
                <w:rFonts w:ascii="Georgia" w:hAnsi="Georgia" w:cs="Times New Roman"/>
                <w:sz w:val="20"/>
                <w:szCs w:val="20"/>
              </w:rPr>
            </w:pPr>
          </w:p>
          <w:p w14:paraId="4BCF7110"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86</w:t>
            </w:r>
          </w:p>
        </w:tc>
        <w:tc>
          <w:tcPr>
            <w:tcW w:w="709" w:type="dxa"/>
            <w:tcBorders>
              <w:top w:val="single" w:sz="4" w:space="0" w:color="auto"/>
              <w:left w:val="nil"/>
              <w:bottom w:val="single" w:sz="4" w:space="0" w:color="auto"/>
              <w:right w:val="nil"/>
            </w:tcBorders>
          </w:tcPr>
          <w:p w14:paraId="703157AA" w14:textId="77777777" w:rsidR="008536BF" w:rsidRPr="00B20A0D" w:rsidRDefault="008536BF">
            <w:pPr>
              <w:tabs>
                <w:tab w:val="left" w:pos="360"/>
              </w:tabs>
              <w:jc w:val="center"/>
              <w:rPr>
                <w:rFonts w:ascii="Georgia" w:hAnsi="Georgia" w:cs="Times New Roman"/>
                <w:sz w:val="20"/>
                <w:szCs w:val="20"/>
              </w:rPr>
            </w:pPr>
          </w:p>
          <w:p w14:paraId="2FFD0155" w14:textId="77777777" w:rsidR="008536BF" w:rsidRPr="00B20A0D" w:rsidRDefault="008536BF">
            <w:pPr>
              <w:tabs>
                <w:tab w:val="left" w:pos="360"/>
              </w:tabs>
              <w:jc w:val="center"/>
              <w:rPr>
                <w:rFonts w:ascii="Georgia" w:hAnsi="Georgia" w:cs="Times New Roman"/>
                <w:sz w:val="20"/>
                <w:szCs w:val="20"/>
              </w:rPr>
            </w:pPr>
          </w:p>
          <w:p w14:paraId="1828D500"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110</w:t>
            </w:r>
          </w:p>
          <w:p w14:paraId="71802089" w14:textId="77777777" w:rsidR="008536BF" w:rsidRPr="00B20A0D" w:rsidRDefault="008536BF">
            <w:pPr>
              <w:tabs>
                <w:tab w:val="left" w:pos="360"/>
              </w:tabs>
              <w:spacing w:line="276" w:lineRule="auto"/>
              <w:jc w:val="center"/>
              <w:rPr>
                <w:rFonts w:ascii="Georgia" w:hAnsi="Georgia" w:cs="Times New Roman"/>
                <w:sz w:val="20"/>
                <w:szCs w:val="20"/>
              </w:rPr>
            </w:pPr>
          </w:p>
        </w:tc>
        <w:tc>
          <w:tcPr>
            <w:tcW w:w="992" w:type="dxa"/>
            <w:gridSpan w:val="3"/>
            <w:tcBorders>
              <w:top w:val="single" w:sz="4" w:space="0" w:color="auto"/>
              <w:left w:val="nil"/>
              <w:bottom w:val="single" w:sz="4" w:space="0" w:color="auto"/>
              <w:right w:val="nil"/>
            </w:tcBorders>
          </w:tcPr>
          <w:p w14:paraId="5B6D292B" w14:textId="77777777" w:rsidR="008536BF" w:rsidRPr="00B20A0D" w:rsidRDefault="008536BF">
            <w:pPr>
              <w:jc w:val="center"/>
              <w:rPr>
                <w:rFonts w:ascii="Georgia" w:hAnsi="Georgia" w:cs="Times New Roman"/>
                <w:sz w:val="20"/>
                <w:szCs w:val="20"/>
              </w:rPr>
            </w:pPr>
          </w:p>
          <w:p w14:paraId="05D14B23" w14:textId="77777777" w:rsidR="008536BF" w:rsidRPr="00B20A0D" w:rsidRDefault="008536BF">
            <w:pPr>
              <w:jc w:val="center"/>
              <w:rPr>
                <w:rFonts w:ascii="Georgia" w:hAnsi="Georgia" w:cs="Times New Roman"/>
                <w:sz w:val="20"/>
                <w:szCs w:val="20"/>
              </w:rPr>
            </w:pPr>
          </w:p>
          <w:p w14:paraId="493C4280" w14:textId="77777777" w:rsidR="008536BF" w:rsidRPr="00B20A0D" w:rsidRDefault="008536BF">
            <w:pPr>
              <w:jc w:val="center"/>
              <w:rPr>
                <w:rFonts w:ascii="Georgia" w:hAnsi="Georgia" w:cs="Times New Roman"/>
                <w:sz w:val="20"/>
                <w:szCs w:val="20"/>
              </w:rPr>
            </w:pPr>
            <w:r w:rsidRPr="00B20A0D">
              <w:rPr>
                <w:rFonts w:ascii="Georgia" w:hAnsi="Georgia" w:cs="Times New Roman"/>
                <w:sz w:val="20"/>
                <w:szCs w:val="20"/>
              </w:rPr>
              <w:t>97,3</w:t>
            </w:r>
          </w:p>
          <w:p w14:paraId="27CFF89A" w14:textId="77777777" w:rsidR="008536BF" w:rsidRPr="00B20A0D" w:rsidRDefault="008536BF">
            <w:pPr>
              <w:tabs>
                <w:tab w:val="left" w:pos="360"/>
              </w:tabs>
              <w:jc w:val="center"/>
              <w:rPr>
                <w:rFonts w:ascii="Georgia" w:hAnsi="Georgia" w:cs="Times New Roman"/>
                <w:sz w:val="20"/>
                <w:szCs w:val="20"/>
              </w:rPr>
            </w:pPr>
          </w:p>
        </w:tc>
        <w:tc>
          <w:tcPr>
            <w:tcW w:w="567" w:type="dxa"/>
            <w:tcBorders>
              <w:top w:val="single" w:sz="4" w:space="0" w:color="auto"/>
              <w:left w:val="nil"/>
              <w:bottom w:val="single" w:sz="4" w:space="0" w:color="auto"/>
              <w:right w:val="nil"/>
            </w:tcBorders>
          </w:tcPr>
          <w:p w14:paraId="7080E616" w14:textId="77777777" w:rsidR="008536BF" w:rsidRPr="00B20A0D" w:rsidRDefault="008536BF">
            <w:pPr>
              <w:tabs>
                <w:tab w:val="left" w:pos="360"/>
              </w:tabs>
              <w:jc w:val="center"/>
              <w:rPr>
                <w:rFonts w:ascii="Georgia" w:hAnsi="Georgia" w:cs="Times New Roman"/>
                <w:sz w:val="20"/>
                <w:szCs w:val="20"/>
              </w:rPr>
            </w:pPr>
          </w:p>
          <w:p w14:paraId="1C07D866" w14:textId="77777777" w:rsidR="008536BF" w:rsidRPr="00B20A0D" w:rsidRDefault="008536BF">
            <w:pPr>
              <w:tabs>
                <w:tab w:val="left" w:pos="360"/>
              </w:tabs>
              <w:jc w:val="center"/>
              <w:rPr>
                <w:rFonts w:ascii="Georgia" w:hAnsi="Georgia" w:cs="Times New Roman"/>
                <w:sz w:val="20"/>
                <w:szCs w:val="20"/>
              </w:rPr>
            </w:pPr>
          </w:p>
          <w:p w14:paraId="74058503"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5,9</w:t>
            </w:r>
          </w:p>
          <w:p w14:paraId="12CCBAA1" w14:textId="77777777" w:rsidR="008536BF" w:rsidRPr="00B20A0D" w:rsidRDefault="008536BF">
            <w:pPr>
              <w:tabs>
                <w:tab w:val="left" w:pos="360"/>
              </w:tabs>
              <w:jc w:val="center"/>
              <w:rPr>
                <w:rFonts w:ascii="Georgia" w:hAnsi="Georgia" w:cs="Times New Roman"/>
                <w:sz w:val="20"/>
                <w:szCs w:val="20"/>
              </w:rPr>
            </w:pPr>
          </w:p>
          <w:p w14:paraId="532073C0" w14:textId="77777777" w:rsidR="008536BF" w:rsidRPr="00B20A0D" w:rsidRDefault="008536BF">
            <w:pPr>
              <w:tabs>
                <w:tab w:val="left" w:pos="360"/>
              </w:tabs>
              <w:spacing w:line="276" w:lineRule="auto"/>
              <w:jc w:val="center"/>
              <w:rPr>
                <w:rFonts w:ascii="Georgia" w:hAnsi="Georgia" w:cs="Times New Roman"/>
                <w:sz w:val="20"/>
                <w:szCs w:val="20"/>
              </w:rPr>
            </w:pPr>
          </w:p>
        </w:tc>
        <w:tc>
          <w:tcPr>
            <w:tcW w:w="993" w:type="dxa"/>
            <w:gridSpan w:val="2"/>
            <w:tcBorders>
              <w:top w:val="single" w:sz="4" w:space="0" w:color="auto"/>
              <w:left w:val="nil"/>
              <w:bottom w:val="single" w:sz="4" w:space="0" w:color="auto"/>
              <w:right w:val="nil"/>
            </w:tcBorders>
            <w:hideMark/>
          </w:tcPr>
          <w:p w14:paraId="1F056E9C"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8,69</w:t>
            </w:r>
          </w:p>
          <w:p w14:paraId="2E7112B1"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4,34</w:t>
            </w:r>
          </w:p>
          <w:p w14:paraId="42E6D6BC"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8.69</w:t>
            </w:r>
          </w:p>
          <w:p w14:paraId="2CC8BA3F"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43,47</w:t>
            </w:r>
          </w:p>
          <w:p w14:paraId="2B9DD576"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34,78</w:t>
            </w:r>
          </w:p>
        </w:tc>
      </w:tr>
      <w:tr w:rsidR="008536BF" w:rsidRPr="00B20A0D" w14:paraId="1079F141" w14:textId="77777777" w:rsidTr="005762C6">
        <w:trPr>
          <w:trHeight w:val="143"/>
        </w:trPr>
        <w:tc>
          <w:tcPr>
            <w:tcW w:w="2939" w:type="dxa"/>
            <w:gridSpan w:val="2"/>
            <w:tcBorders>
              <w:top w:val="single" w:sz="4" w:space="0" w:color="auto"/>
              <w:left w:val="nil"/>
              <w:bottom w:val="double" w:sz="6" w:space="0" w:color="auto"/>
              <w:right w:val="nil"/>
            </w:tcBorders>
            <w:hideMark/>
          </w:tcPr>
          <w:p w14:paraId="28D40D85" w14:textId="77777777" w:rsidR="008536BF" w:rsidRPr="00B20A0D" w:rsidRDefault="008536BF">
            <w:pPr>
              <w:tabs>
                <w:tab w:val="left" w:pos="360"/>
              </w:tabs>
              <w:spacing w:line="276" w:lineRule="auto"/>
              <w:jc w:val="both"/>
              <w:rPr>
                <w:rFonts w:ascii="Georgia" w:hAnsi="Georgia" w:cs="Times New Roman"/>
                <w:sz w:val="20"/>
                <w:szCs w:val="20"/>
              </w:rPr>
            </w:pPr>
            <w:r w:rsidRPr="00B20A0D">
              <w:rPr>
                <w:rFonts w:ascii="Georgia" w:hAnsi="Georgia" w:cs="Times New Roman"/>
                <w:sz w:val="20"/>
                <w:szCs w:val="20"/>
              </w:rPr>
              <w:t>TOTAL</w:t>
            </w:r>
          </w:p>
        </w:tc>
        <w:tc>
          <w:tcPr>
            <w:tcW w:w="430" w:type="dxa"/>
            <w:tcBorders>
              <w:top w:val="single" w:sz="4" w:space="0" w:color="auto"/>
              <w:left w:val="nil"/>
              <w:bottom w:val="double" w:sz="6" w:space="0" w:color="auto"/>
              <w:right w:val="nil"/>
            </w:tcBorders>
            <w:hideMark/>
          </w:tcPr>
          <w:p w14:paraId="6A177790" w14:textId="77777777" w:rsidR="008536BF" w:rsidRPr="00B20A0D" w:rsidRDefault="008536BF">
            <w:pPr>
              <w:tabs>
                <w:tab w:val="left" w:pos="360"/>
              </w:tabs>
              <w:jc w:val="both"/>
              <w:rPr>
                <w:rFonts w:ascii="Georgia" w:hAnsi="Georgia" w:cs="Times New Roman"/>
                <w:sz w:val="20"/>
                <w:szCs w:val="20"/>
              </w:rPr>
            </w:pPr>
            <w:r w:rsidRPr="00B20A0D">
              <w:rPr>
                <w:rFonts w:ascii="Georgia" w:hAnsi="Georgia" w:cs="Times New Roman"/>
                <w:sz w:val="20"/>
                <w:szCs w:val="20"/>
              </w:rPr>
              <w:t>11</w:t>
            </w:r>
          </w:p>
        </w:tc>
        <w:tc>
          <w:tcPr>
            <w:tcW w:w="567" w:type="dxa"/>
            <w:tcBorders>
              <w:top w:val="single" w:sz="4" w:space="0" w:color="auto"/>
              <w:left w:val="nil"/>
              <w:bottom w:val="double" w:sz="6" w:space="0" w:color="auto"/>
              <w:right w:val="nil"/>
            </w:tcBorders>
            <w:hideMark/>
          </w:tcPr>
          <w:p w14:paraId="2152BDC2"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12</w:t>
            </w:r>
          </w:p>
        </w:tc>
        <w:tc>
          <w:tcPr>
            <w:tcW w:w="708" w:type="dxa"/>
            <w:gridSpan w:val="2"/>
            <w:tcBorders>
              <w:top w:val="single" w:sz="4" w:space="0" w:color="auto"/>
              <w:left w:val="nil"/>
              <w:bottom w:val="double" w:sz="6" w:space="0" w:color="auto"/>
              <w:right w:val="nil"/>
            </w:tcBorders>
            <w:hideMark/>
          </w:tcPr>
          <w:p w14:paraId="7E468B46"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23</w:t>
            </w:r>
          </w:p>
        </w:tc>
        <w:tc>
          <w:tcPr>
            <w:tcW w:w="993" w:type="dxa"/>
            <w:gridSpan w:val="2"/>
            <w:tcBorders>
              <w:top w:val="single" w:sz="4" w:space="0" w:color="auto"/>
              <w:left w:val="nil"/>
              <w:bottom w:val="double" w:sz="6" w:space="0" w:color="auto"/>
              <w:right w:val="nil"/>
            </w:tcBorders>
          </w:tcPr>
          <w:p w14:paraId="7359E76D" w14:textId="77777777" w:rsidR="008536BF" w:rsidRPr="00B20A0D" w:rsidRDefault="008536BF">
            <w:pPr>
              <w:tabs>
                <w:tab w:val="left" w:pos="360"/>
              </w:tabs>
              <w:spacing w:line="276" w:lineRule="auto"/>
              <w:jc w:val="both"/>
              <w:rPr>
                <w:rFonts w:ascii="Georgia" w:hAnsi="Georgia" w:cs="Times New Roman"/>
                <w:sz w:val="20"/>
                <w:szCs w:val="20"/>
              </w:rPr>
            </w:pPr>
          </w:p>
        </w:tc>
        <w:tc>
          <w:tcPr>
            <w:tcW w:w="2368" w:type="dxa"/>
            <w:gridSpan w:val="5"/>
            <w:tcBorders>
              <w:top w:val="single" w:sz="4" w:space="0" w:color="auto"/>
              <w:left w:val="nil"/>
              <w:bottom w:val="double" w:sz="6" w:space="0" w:color="auto"/>
              <w:right w:val="nil"/>
            </w:tcBorders>
          </w:tcPr>
          <w:p w14:paraId="5B10291F" w14:textId="77777777" w:rsidR="008536BF" w:rsidRPr="00B20A0D" w:rsidRDefault="008536BF">
            <w:pPr>
              <w:tabs>
                <w:tab w:val="left" w:pos="360"/>
              </w:tabs>
              <w:spacing w:line="276" w:lineRule="auto"/>
              <w:jc w:val="both"/>
              <w:rPr>
                <w:rFonts w:ascii="Georgia" w:hAnsi="Georgia" w:cs="Times New Roman"/>
                <w:sz w:val="20"/>
                <w:szCs w:val="20"/>
              </w:rPr>
            </w:pPr>
          </w:p>
        </w:tc>
        <w:tc>
          <w:tcPr>
            <w:tcW w:w="1601" w:type="dxa"/>
            <w:gridSpan w:val="4"/>
            <w:tcBorders>
              <w:top w:val="single" w:sz="4" w:space="0" w:color="auto"/>
              <w:left w:val="nil"/>
              <w:bottom w:val="double" w:sz="6" w:space="0" w:color="auto"/>
              <w:right w:val="nil"/>
            </w:tcBorders>
            <w:hideMark/>
          </w:tcPr>
          <w:p w14:paraId="16067317"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 xml:space="preserve">               100</w:t>
            </w:r>
          </w:p>
        </w:tc>
      </w:tr>
    </w:tbl>
    <w:p w14:paraId="3129116C" w14:textId="77777777" w:rsidR="008536BF" w:rsidRPr="00B20A0D" w:rsidRDefault="008536BF" w:rsidP="008536BF">
      <w:pPr>
        <w:spacing w:after="0" w:line="240" w:lineRule="auto"/>
        <w:ind w:firstLine="720"/>
        <w:jc w:val="both"/>
        <w:rPr>
          <w:rFonts w:ascii="Georgia" w:hAnsi="Georgia" w:cs="Times New Roman"/>
          <w:color w:val="000000"/>
          <w:sz w:val="24"/>
          <w:szCs w:val="24"/>
        </w:rPr>
      </w:pPr>
    </w:p>
    <w:p w14:paraId="0F8E28AA" w14:textId="77777777" w:rsidR="008536BF" w:rsidRPr="006551C6" w:rsidRDefault="008536BF" w:rsidP="008536BF">
      <w:pPr>
        <w:spacing w:after="0" w:line="240" w:lineRule="auto"/>
        <w:ind w:firstLine="720"/>
        <w:jc w:val="both"/>
        <w:rPr>
          <w:rFonts w:ascii="Georgia" w:hAnsi="Georgia" w:cs="Times New Roman"/>
          <w:color w:val="000000"/>
          <w:szCs w:val="24"/>
        </w:rPr>
      </w:pPr>
      <w:r w:rsidRPr="006551C6">
        <w:rPr>
          <w:rFonts w:ascii="Georgia" w:hAnsi="Georgia" w:cs="Times New Roman"/>
          <w:color w:val="000000"/>
          <w:szCs w:val="24"/>
        </w:rPr>
        <w:t>Hasil angket respon penerapan permainan petak umpet dengan hasil 34,78% (8 dari 23 siswa) yang termasuk dalam kategori sangat baik, pada kategori baik diperoleh hasil 43,47% (10 dari 23 siswa), pada kategori cukup diperoleh hasil 8,69% (2 dari 23 siswa) pada kategori tidak baik diperoleh hasil 4,34% (1 dari 23 siswa) dan pada kategori sangat tidak baik diperoleh hasil 8,69% (2 orang dari 23 siswa), maka dari itu dapat dilihat bahwasanya pada Penerapan</w:t>
      </w:r>
      <w:r w:rsidR="003E6927" w:rsidRPr="006551C6">
        <w:rPr>
          <w:rFonts w:ascii="Georgia" w:hAnsi="Georgia" w:cs="Times New Roman"/>
          <w:color w:val="000000"/>
          <w:szCs w:val="24"/>
        </w:rPr>
        <w:t xml:space="preserve"> permainan petak umpet di SDN 55/1Sridadi</w:t>
      </w:r>
      <w:r w:rsidRPr="006551C6">
        <w:rPr>
          <w:rFonts w:ascii="Georgia" w:hAnsi="Georgia" w:cs="Times New Roman"/>
          <w:color w:val="000000"/>
          <w:szCs w:val="24"/>
        </w:rPr>
        <w:t xml:space="preserve"> termasuk dalam kategori baik. Dimana hal ini terlihat dari data jumlah siswa yang telah mengisi angket yang berisi beberapa pertanyaan yang telah diolah peneliti dan menghasilkan data tersebut.</w:t>
      </w:r>
    </w:p>
    <w:p w14:paraId="5BBABFB9" w14:textId="77777777" w:rsidR="008536BF" w:rsidRPr="006551C6" w:rsidRDefault="008536BF" w:rsidP="008536BF">
      <w:pPr>
        <w:spacing w:after="0" w:line="240" w:lineRule="auto"/>
        <w:ind w:firstLine="720"/>
        <w:jc w:val="both"/>
        <w:rPr>
          <w:rFonts w:ascii="Georgia" w:hAnsi="Georgia" w:cs="Times New Roman"/>
          <w:color w:val="000000"/>
          <w:szCs w:val="24"/>
        </w:rPr>
      </w:pPr>
    </w:p>
    <w:p w14:paraId="65800DAD" w14:textId="7A7B2EBC" w:rsidR="008536BF" w:rsidRPr="006551C6" w:rsidRDefault="008536BF" w:rsidP="006551C6">
      <w:pPr>
        <w:tabs>
          <w:tab w:val="left" w:pos="360"/>
        </w:tabs>
        <w:spacing w:after="0"/>
        <w:jc w:val="center"/>
        <w:rPr>
          <w:rFonts w:ascii="Georgia" w:hAnsi="Georgia" w:cs="Times New Roman"/>
          <w:b/>
          <w:szCs w:val="24"/>
        </w:rPr>
      </w:pPr>
      <w:r w:rsidRPr="006551C6">
        <w:rPr>
          <w:rFonts w:ascii="Georgia" w:hAnsi="Georgia" w:cs="Times New Roman"/>
          <w:b/>
          <w:szCs w:val="24"/>
        </w:rPr>
        <w:t xml:space="preserve">Tabel 6. Respon Siswa terhadap permaianan Tradisional petak Umpet Di MIN </w:t>
      </w:r>
      <w:r w:rsidR="003E6927" w:rsidRPr="006551C6">
        <w:rPr>
          <w:rFonts w:ascii="Georgia" w:hAnsi="Georgia" w:cs="Times New Roman"/>
          <w:b/>
          <w:szCs w:val="24"/>
        </w:rPr>
        <w:t>1</w:t>
      </w:r>
      <w:r w:rsidR="006551C6">
        <w:rPr>
          <w:rFonts w:ascii="Georgia" w:hAnsi="Georgia" w:cs="Times New Roman"/>
          <w:b/>
          <w:szCs w:val="24"/>
        </w:rPr>
        <w:t xml:space="preserve"> Batang Hari</w:t>
      </w:r>
    </w:p>
    <w:tbl>
      <w:tblPr>
        <w:tblStyle w:val="TableGrid"/>
        <w:tblW w:w="9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7"/>
        <w:gridCol w:w="1838"/>
        <w:gridCol w:w="430"/>
        <w:gridCol w:w="567"/>
        <w:gridCol w:w="378"/>
        <w:gridCol w:w="330"/>
        <w:gridCol w:w="511"/>
        <w:gridCol w:w="482"/>
        <w:gridCol w:w="377"/>
        <w:gridCol w:w="331"/>
        <w:gridCol w:w="709"/>
        <w:gridCol w:w="802"/>
        <w:gridCol w:w="148"/>
        <w:gridCol w:w="41"/>
        <w:gridCol w:w="567"/>
        <w:gridCol w:w="108"/>
        <w:gridCol w:w="884"/>
      </w:tblGrid>
      <w:tr w:rsidR="008536BF" w:rsidRPr="00B20A0D" w14:paraId="43575B0F" w14:textId="77777777" w:rsidTr="005762C6">
        <w:trPr>
          <w:gridAfter w:val="1"/>
          <w:wAfter w:w="885" w:type="dxa"/>
        </w:trPr>
        <w:tc>
          <w:tcPr>
            <w:tcW w:w="4314" w:type="dxa"/>
            <w:gridSpan w:val="5"/>
            <w:tcBorders>
              <w:top w:val="double" w:sz="6" w:space="0" w:color="auto"/>
              <w:left w:val="nil"/>
              <w:bottom w:val="nil"/>
              <w:right w:val="nil"/>
            </w:tcBorders>
            <w:hideMark/>
          </w:tcPr>
          <w:p w14:paraId="7C998228" w14:textId="77777777" w:rsidR="008536BF" w:rsidRPr="00B20A0D" w:rsidRDefault="008536BF">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Kategori</w:t>
            </w:r>
          </w:p>
        </w:tc>
        <w:tc>
          <w:tcPr>
            <w:tcW w:w="841" w:type="dxa"/>
            <w:gridSpan w:val="2"/>
            <w:tcBorders>
              <w:top w:val="double" w:sz="6" w:space="0" w:color="auto"/>
              <w:left w:val="nil"/>
              <w:bottom w:val="nil"/>
              <w:right w:val="nil"/>
            </w:tcBorders>
          </w:tcPr>
          <w:p w14:paraId="28233058" w14:textId="77777777" w:rsidR="008536BF" w:rsidRPr="00B20A0D" w:rsidRDefault="008536BF">
            <w:pPr>
              <w:tabs>
                <w:tab w:val="left" w:pos="360"/>
              </w:tabs>
              <w:spacing w:line="276" w:lineRule="auto"/>
              <w:jc w:val="center"/>
              <w:rPr>
                <w:rFonts w:ascii="Georgia" w:hAnsi="Georgia" w:cs="Times New Roman"/>
                <w:b/>
                <w:sz w:val="20"/>
                <w:szCs w:val="20"/>
              </w:rPr>
            </w:pPr>
          </w:p>
        </w:tc>
        <w:tc>
          <w:tcPr>
            <w:tcW w:w="859" w:type="dxa"/>
            <w:gridSpan w:val="2"/>
            <w:tcBorders>
              <w:top w:val="double" w:sz="6" w:space="0" w:color="auto"/>
              <w:left w:val="nil"/>
              <w:bottom w:val="nil"/>
              <w:right w:val="nil"/>
            </w:tcBorders>
          </w:tcPr>
          <w:p w14:paraId="69026487" w14:textId="77777777" w:rsidR="008536BF" w:rsidRPr="00B20A0D" w:rsidRDefault="008536BF">
            <w:pPr>
              <w:tabs>
                <w:tab w:val="left" w:pos="360"/>
              </w:tabs>
              <w:spacing w:line="276" w:lineRule="auto"/>
              <w:jc w:val="center"/>
              <w:rPr>
                <w:rFonts w:ascii="Georgia" w:hAnsi="Georgia" w:cs="Times New Roman"/>
                <w:b/>
                <w:sz w:val="20"/>
                <w:szCs w:val="20"/>
              </w:rPr>
            </w:pPr>
          </w:p>
        </w:tc>
        <w:tc>
          <w:tcPr>
            <w:tcW w:w="1843" w:type="dxa"/>
            <w:gridSpan w:val="3"/>
            <w:tcBorders>
              <w:top w:val="double" w:sz="6" w:space="0" w:color="auto"/>
              <w:left w:val="nil"/>
              <w:bottom w:val="nil"/>
              <w:right w:val="nil"/>
            </w:tcBorders>
          </w:tcPr>
          <w:p w14:paraId="1BD7709A" w14:textId="77777777" w:rsidR="008536BF" w:rsidRPr="00B20A0D" w:rsidRDefault="008536BF">
            <w:pPr>
              <w:tabs>
                <w:tab w:val="left" w:pos="360"/>
              </w:tabs>
              <w:spacing w:line="276" w:lineRule="auto"/>
              <w:jc w:val="center"/>
              <w:rPr>
                <w:rFonts w:ascii="Georgia" w:hAnsi="Georgia" w:cs="Times New Roman"/>
                <w:b/>
                <w:sz w:val="20"/>
                <w:szCs w:val="20"/>
              </w:rPr>
            </w:pPr>
          </w:p>
        </w:tc>
        <w:tc>
          <w:tcPr>
            <w:tcW w:w="864" w:type="dxa"/>
            <w:gridSpan w:val="4"/>
            <w:tcBorders>
              <w:top w:val="double" w:sz="6" w:space="0" w:color="auto"/>
              <w:left w:val="nil"/>
              <w:bottom w:val="nil"/>
              <w:right w:val="nil"/>
            </w:tcBorders>
          </w:tcPr>
          <w:p w14:paraId="33078A74" w14:textId="77777777" w:rsidR="008536BF" w:rsidRPr="00B20A0D" w:rsidRDefault="008536BF">
            <w:pPr>
              <w:tabs>
                <w:tab w:val="left" w:pos="360"/>
              </w:tabs>
              <w:spacing w:line="276" w:lineRule="auto"/>
              <w:jc w:val="center"/>
              <w:rPr>
                <w:rFonts w:ascii="Georgia" w:hAnsi="Georgia" w:cs="Times New Roman"/>
                <w:b/>
                <w:sz w:val="20"/>
                <w:szCs w:val="20"/>
              </w:rPr>
            </w:pPr>
          </w:p>
        </w:tc>
      </w:tr>
      <w:tr w:rsidR="008536BF" w:rsidRPr="00B20A0D" w14:paraId="47AABA8C" w14:textId="77777777" w:rsidTr="005762C6">
        <w:trPr>
          <w:trHeight w:val="282"/>
        </w:trPr>
        <w:tc>
          <w:tcPr>
            <w:tcW w:w="1099" w:type="dxa"/>
            <w:vMerge w:val="restart"/>
            <w:tcBorders>
              <w:top w:val="double" w:sz="6" w:space="0" w:color="auto"/>
              <w:left w:val="nil"/>
              <w:bottom w:val="single" w:sz="4" w:space="0" w:color="auto"/>
              <w:right w:val="nil"/>
            </w:tcBorders>
            <w:hideMark/>
          </w:tcPr>
          <w:p w14:paraId="094D1CE7" w14:textId="77777777" w:rsidR="008536BF" w:rsidRPr="00B20A0D" w:rsidRDefault="008536BF">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Interval</w:t>
            </w:r>
          </w:p>
        </w:tc>
        <w:tc>
          <w:tcPr>
            <w:tcW w:w="1840" w:type="dxa"/>
            <w:vMerge w:val="restart"/>
            <w:tcBorders>
              <w:top w:val="double" w:sz="6" w:space="0" w:color="auto"/>
              <w:left w:val="nil"/>
              <w:bottom w:val="single" w:sz="4" w:space="0" w:color="auto"/>
              <w:right w:val="nil"/>
            </w:tcBorders>
            <w:hideMark/>
          </w:tcPr>
          <w:p w14:paraId="6E5A8436" w14:textId="77777777" w:rsidR="008536BF" w:rsidRPr="00B20A0D" w:rsidRDefault="008536BF">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Sikap</w:t>
            </w:r>
          </w:p>
        </w:tc>
        <w:tc>
          <w:tcPr>
            <w:tcW w:w="997" w:type="dxa"/>
            <w:gridSpan w:val="2"/>
            <w:tcBorders>
              <w:top w:val="single" w:sz="4" w:space="0" w:color="auto"/>
              <w:left w:val="nil"/>
              <w:bottom w:val="single" w:sz="4" w:space="0" w:color="auto"/>
              <w:right w:val="nil"/>
            </w:tcBorders>
            <w:hideMark/>
          </w:tcPr>
          <w:p w14:paraId="218EF199" w14:textId="77777777" w:rsidR="008536BF" w:rsidRPr="00B20A0D" w:rsidRDefault="008536BF">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Gender</w:t>
            </w:r>
          </w:p>
        </w:tc>
        <w:tc>
          <w:tcPr>
            <w:tcW w:w="708" w:type="dxa"/>
            <w:gridSpan w:val="2"/>
            <w:vMerge w:val="restart"/>
            <w:tcBorders>
              <w:top w:val="double" w:sz="6" w:space="0" w:color="auto"/>
              <w:left w:val="nil"/>
              <w:bottom w:val="single" w:sz="4" w:space="0" w:color="auto"/>
              <w:right w:val="nil"/>
            </w:tcBorders>
            <w:hideMark/>
          </w:tcPr>
          <w:p w14:paraId="03D7364E" w14:textId="77777777" w:rsidR="008536BF" w:rsidRPr="00B20A0D" w:rsidRDefault="008536BF">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Total</w:t>
            </w:r>
          </w:p>
        </w:tc>
        <w:tc>
          <w:tcPr>
            <w:tcW w:w="993" w:type="dxa"/>
            <w:gridSpan w:val="2"/>
            <w:vMerge w:val="restart"/>
            <w:tcBorders>
              <w:top w:val="double" w:sz="6" w:space="0" w:color="auto"/>
              <w:left w:val="nil"/>
              <w:bottom w:val="single" w:sz="4" w:space="0" w:color="auto"/>
              <w:right w:val="nil"/>
            </w:tcBorders>
            <w:hideMark/>
          </w:tcPr>
          <w:p w14:paraId="724AF8E4" w14:textId="77777777" w:rsidR="008536BF" w:rsidRPr="00B20A0D" w:rsidRDefault="008536BF">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Mean</w:t>
            </w:r>
          </w:p>
        </w:tc>
        <w:tc>
          <w:tcPr>
            <w:tcW w:w="708" w:type="dxa"/>
            <w:gridSpan w:val="2"/>
            <w:vMerge w:val="restart"/>
            <w:tcBorders>
              <w:top w:val="double" w:sz="6" w:space="0" w:color="auto"/>
              <w:left w:val="nil"/>
              <w:bottom w:val="single" w:sz="4" w:space="0" w:color="auto"/>
              <w:right w:val="nil"/>
            </w:tcBorders>
            <w:hideMark/>
          </w:tcPr>
          <w:p w14:paraId="413B49A0" w14:textId="77777777" w:rsidR="008536BF" w:rsidRPr="00B20A0D" w:rsidRDefault="008536BF">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Min</w:t>
            </w:r>
          </w:p>
        </w:tc>
        <w:tc>
          <w:tcPr>
            <w:tcW w:w="709" w:type="dxa"/>
            <w:vMerge w:val="restart"/>
            <w:tcBorders>
              <w:top w:val="double" w:sz="6" w:space="0" w:color="auto"/>
              <w:left w:val="nil"/>
              <w:bottom w:val="single" w:sz="4" w:space="0" w:color="auto"/>
              <w:right w:val="nil"/>
            </w:tcBorders>
            <w:hideMark/>
          </w:tcPr>
          <w:p w14:paraId="1A845046" w14:textId="77777777" w:rsidR="008536BF" w:rsidRPr="00B20A0D" w:rsidRDefault="008536BF">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Max</w:t>
            </w:r>
          </w:p>
        </w:tc>
        <w:tc>
          <w:tcPr>
            <w:tcW w:w="992" w:type="dxa"/>
            <w:gridSpan w:val="3"/>
            <w:vMerge w:val="restart"/>
            <w:tcBorders>
              <w:top w:val="double" w:sz="6" w:space="0" w:color="auto"/>
              <w:left w:val="nil"/>
              <w:bottom w:val="single" w:sz="4" w:space="0" w:color="auto"/>
              <w:right w:val="nil"/>
            </w:tcBorders>
            <w:hideMark/>
          </w:tcPr>
          <w:p w14:paraId="61085C67" w14:textId="77777777" w:rsidR="008536BF" w:rsidRPr="00B20A0D" w:rsidRDefault="008536BF">
            <w:pPr>
              <w:tabs>
                <w:tab w:val="left" w:pos="360"/>
              </w:tabs>
              <w:jc w:val="center"/>
              <w:rPr>
                <w:rFonts w:ascii="Georgia" w:hAnsi="Georgia" w:cs="Times New Roman"/>
                <w:b/>
                <w:sz w:val="20"/>
                <w:szCs w:val="20"/>
              </w:rPr>
            </w:pPr>
            <w:r w:rsidRPr="00B20A0D">
              <w:rPr>
                <w:rFonts w:ascii="Georgia" w:hAnsi="Georgia" w:cs="Times New Roman"/>
                <w:b/>
                <w:sz w:val="20"/>
                <w:szCs w:val="20"/>
              </w:rPr>
              <w:t>Median</w:t>
            </w:r>
          </w:p>
        </w:tc>
        <w:tc>
          <w:tcPr>
            <w:tcW w:w="567" w:type="dxa"/>
            <w:vMerge w:val="restart"/>
            <w:tcBorders>
              <w:top w:val="double" w:sz="6" w:space="0" w:color="auto"/>
              <w:left w:val="nil"/>
              <w:bottom w:val="single" w:sz="4" w:space="0" w:color="auto"/>
              <w:right w:val="nil"/>
            </w:tcBorders>
            <w:hideMark/>
          </w:tcPr>
          <w:p w14:paraId="18CDC67E" w14:textId="77777777" w:rsidR="008536BF" w:rsidRPr="00B20A0D" w:rsidRDefault="008536BF">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Std.dev</w:t>
            </w:r>
          </w:p>
        </w:tc>
        <w:tc>
          <w:tcPr>
            <w:tcW w:w="993" w:type="dxa"/>
            <w:gridSpan w:val="2"/>
            <w:vMerge w:val="restart"/>
            <w:tcBorders>
              <w:top w:val="double" w:sz="6" w:space="0" w:color="auto"/>
              <w:left w:val="nil"/>
              <w:bottom w:val="single" w:sz="4" w:space="0" w:color="auto"/>
              <w:right w:val="nil"/>
            </w:tcBorders>
            <w:hideMark/>
          </w:tcPr>
          <w:p w14:paraId="294498E8" w14:textId="77777777" w:rsidR="008536BF" w:rsidRPr="00B20A0D" w:rsidRDefault="008536BF">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w:t>
            </w:r>
          </w:p>
        </w:tc>
      </w:tr>
      <w:tr w:rsidR="008536BF" w:rsidRPr="00B20A0D" w14:paraId="5133B76F" w14:textId="77777777" w:rsidTr="008536BF">
        <w:trPr>
          <w:trHeight w:val="250"/>
        </w:trPr>
        <w:tc>
          <w:tcPr>
            <w:tcW w:w="4314" w:type="dxa"/>
            <w:vMerge/>
            <w:tcBorders>
              <w:top w:val="single" w:sz="4" w:space="0" w:color="auto"/>
              <w:left w:val="nil"/>
              <w:bottom w:val="single" w:sz="4" w:space="0" w:color="auto"/>
              <w:right w:val="nil"/>
            </w:tcBorders>
            <w:vAlign w:val="center"/>
            <w:hideMark/>
          </w:tcPr>
          <w:p w14:paraId="7BC36486" w14:textId="77777777" w:rsidR="008536BF" w:rsidRPr="00B20A0D" w:rsidRDefault="008536BF">
            <w:pPr>
              <w:rPr>
                <w:rFonts w:ascii="Georgia" w:hAnsi="Georgia" w:cs="Times New Roman"/>
                <w:b/>
                <w:sz w:val="20"/>
                <w:szCs w:val="20"/>
              </w:rPr>
            </w:pPr>
          </w:p>
        </w:tc>
        <w:tc>
          <w:tcPr>
            <w:tcW w:w="1840" w:type="dxa"/>
            <w:vMerge/>
            <w:tcBorders>
              <w:top w:val="single" w:sz="4" w:space="0" w:color="auto"/>
              <w:left w:val="nil"/>
              <w:bottom w:val="single" w:sz="4" w:space="0" w:color="auto"/>
              <w:right w:val="nil"/>
            </w:tcBorders>
            <w:vAlign w:val="center"/>
            <w:hideMark/>
          </w:tcPr>
          <w:p w14:paraId="11F45674" w14:textId="77777777" w:rsidR="008536BF" w:rsidRPr="00B20A0D" w:rsidRDefault="008536BF">
            <w:pPr>
              <w:rPr>
                <w:rFonts w:ascii="Georgia" w:hAnsi="Georgia" w:cs="Times New Roman"/>
                <w:b/>
                <w:sz w:val="20"/>
                <w:szCs w:val="20"/>
              </w:rPr>
            </w:pPr>
          </w:p>
        </w:tc>
        <w:tc>
          <w:tcPr>
            <w:tcW w:w="430" w:type="dxa"/>
            <w:tcBorders>
              <w:top w:val="single" w:sz="4" w:space="0" w:color="auto"/>
              <w:left w:val="nil"/>
              <w:bottom w:val="single" w:sz="4" w:space="0" w:color="auto"/>
              <w:right w:val="nil"/>
            </w:tcBorders>
            <w:hideMark/>
          </w:tcPr>
          <w:p w14:paraId="65A557A9" w14:textId="4D09F1DF" w:rsidR="008536BF" w:rsidRPr="00B20A0D" w:rsidRDefault="00C126E1">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f</w:t>
            </w:r>
          </w:p>
        </w:tc>
        <w:tc>
          <w:tcPr>
            <w:tcW w:w="567" w:type="dxa"/>
            <w:tcBorders>
              <w:top w:val="single" w:sz="4" w:space="0" w:color="auto"/>
              <w:left w:val="nil"/>
              <w:bottom w:val="single" w:sz="4" w:space="0" w:color="auto"/>
              <w:right w:val="nil"/>
            </w:tcBorders>
            <w:hideMark/>
          </w:tcPr>
          <w:p w14:paraId="1320DF17" w14:textId="7EAC68E3" w:rsidR="008536BF" w:rsidRPr="00B20A0D" w:rsidRDefault="00C126E1">
            <w:pPr>
              <w:tabs>
                <w:tab w:val="left" w:pos="360"/>
              </w:tabs>
              <w:jc w:val="center"/>
              <w:rPr>
                <w:rFonts w:ascii="Georgia" w:hAnsi="Georgia" w:cs="Times New Roman"/>
                <w:b/>
                <w:sz w:val="20"/>
                <w:szCs w:val="20"/>
              </w:rPr>
            </w:pPr>
            <w:r w:rsidRPr="00B20A0D">
              <w:rPr>
                <w:rFonts w:ascii="Georgia" w:hAnsi="Georgia" w:cs="Times New Roman"/>
                <w:b/>
                <w:sz w:val="20"/>
                <w:szCs w:val="20"/>
              </w:rPr>
              <w:t>m</w:t>
            </w:r>
          </w:p>
        </w:tc>
        <w:tc>
          <w:tcPr>
            <w:tcW w:w="1549" w:type="dxa"/>
            <w:gridSpan w:val="2"/>
            <w:vMerge/>
            <w:tcBorders>
              <w:top w:val="single" w:sz="4" w:space="0" w:color="auto"/>
              <w:left w:val="nil"/>
              <w:bottom w:val="single" w:sz="4" w:space="0" w:color="auto"/>
              <w:right w:val="nil"/>
            </w:tcBorders>
            <w:vAlign w:val="center"/>
            <w:hideMark/>
          </w:tcPr>
          <w:p w14:paraId="6F1B3006" w14:textId="77777777" w:rsidR="008536BF" w:rsidRPr="00B20A0D" w:rsidRDefault="008536BF">
            <w:pPr>
              <w:rPr>
                <w:rFonts w:ascii="Georgia" w:hAnsi="Georgia" w:cs="Times New Roman"/>
                <w:b/>
                <w:sz w:val="20"/>
                <w:szCs w:val="20"/>
              </w:rPr>
            </w:pPr>
          </w:p>
        </w:tc>
        <w:tc>
          <w:tcPr>
            <w:tcW w:w="1852" w:type="dxa"/>
            <w:gridSpan w:val="2"/>
            <w:vMerge/>
            <w:tcBorders>
              <w:top w:val="single" w:sz="4" w:space="0" w:color="auto"/>
              <w:left w:val="nil"/>
              <w:bottom w:val="single" w:sz="4" w:space="0" w:color="auto"/>
              <w:right w:val="nil"/>
            </w:tcBorders>
            <w:vAlign w:val="center"/>
            <w:hideMark/>
          </w:tcPr>
          <w:p w14:paraId="010E38A4" w14:textId="77777777" w:rsidR="008536BF" w:rsidRPr="00B20A0D" w:rsidRDefault="008536BF">
            <w:pPr>
              <w:rPr>
                <w:rFonts w:ascii="Georgia" w:hAnsi="Georgia" w:cs="Times New Roman"/>
                <w:b/>
                <w:sz w:val="20"/>
                <w:szCs w:val="20"/>
              </w:rPr>
            </w:pPr>
          </w:p>
        </w:tc>
        <w:tc>
          <w:tcPr>
            <w:tcW w:w="4211" w:type="dxa"/>
            <w:gridSpan w:val="2"/>
            <w:vMerge/>
            <w:tcBorders>
              <w:top w:val="single" w:sz="4" w:space="0" w:color="auto"/>
              <w:left w:val="nil"/>
              <w:bottom w:val="single" w:sz="4" w:space="0" w:color="auto"/>
              <w:right w:val="nil"/>
            </w:tcBorders>
            <w:vAlign w:val="center"/>
            <w:hideMark/>
          </w:tcPr>
          <w:p w14:paraId="199F92C5" w14:textId="77777777" w:rsidR="008536BF" w:rsidRPr="00B20A0D" w:rsidRDefault="008536BF">
            <w:pPr>
              <w:rPr>
                <w:rFonts w:ascii="Georgia" w:hAnsi="Georgia" w:cs="Times New Roman"/>
                <w:b/>
                <w:sz w:val="20"/>
                <w:szCs w:val="20"/>
              </w:rPr>
            </w:pPr>
          </w:p>
        </w:tc>
        <w:tc>
          <w:tcPr>
            <w:tcW w:w="709" w:type="dxa"/>
            <w:vMerge/>
            <w:tcBorders>
              <w:top w:val="single" w:sz="4" w:space="0" w:color="auto"/>
              <w:left w:val="nil"/>
              <w:bottom w:val="single" w:sz="4" w:space="0" w:color="auto"/>
              <w:right w:val="nil"/>
            </w:tcBorders>
            <w:vAlign w:val="center"/>
            <w:hideMark/>
          </w:tcPr>
          <w:p w14:paraId="19CE42F9" w14:textId="77777777" w:rsidR="008536BF" w:rsidRPr="00B20A0D" w:rsidRDefault="008536BF">
            <w:pPr>
              <w:rPr>
                <w:rFonts w:ascii="Georgia" w:hAnsi="Georgia" w:cs="Times New Roman"/>
                <w:b/>
                <w:sz w:val="20"/>
                <w:szCs w:val="20"/>
              </w:rPr>
            </w:pPr>
          </w:p>
        </w:tc>
        <w:tc>
          <w:tcPr>
            <w:tcW w:w="3457" w:type="dxa"/>
            <w:gridSpan w:val="3"/>
            <w:vMerge/>
            <w:tcBorders>
              <w:top w:val="single" w:sz="4" w:space="0" w:color="auto"/>
              <w:left w:val="nil"/>
              <w:bottom w:val="single" w:sz="4" w:space="0" w:color="auto"/>
              <w:right w:val="nil"/>
            </w:tcBorders>
            <w:vAlign w:val="center"/>
            <w:hideMark/>
          </w:tcPr>
          <w:p w14:paraId="18EBFA4D" w14:textId="77777777" w:rsidR="008536BF" w:rsidRPr="00B20A0D" w:rsidRDefault="008536BF">
            <w:pPr>
              <w:rPr>
                <w:rFonts w:ascii="Georgia" w:hAnsi="Georgia" w:cs="Times New Roman"/>
                <w:b/>
                <w:sz w:val="20"/>
                <w:szCs w:val="20"/>
              </w:rPr>
            </w:pPr>
          </w:p>
        </w:tc>
        <w:tc>
          <w:tcPr>
            <w:tcW w:w="567" w:type="dxa"/>
            <w:vMerge/>
            <w:tcBorders>
              <w:top w:val="single" w:sz="4" w:space="0" w:color="auto"/>
              <w:left w:val="nil"/>
              <w:bottom w:val="single" w:sz="4" w:space="0" w:color="auto"/>
              <w:right w:val="nil"/>
            </w:tcBorders>
            <w:vAlign w:val="center"/>
            <w:hideMark/>
          </w:tcPr>
          <w:p w14:paraId="2FEE21C5" w14:textId="77777777" w:rsidR="008536BF" w:rsidRPr="00B20A0D" w:rsidRDefault="008536BF">
            <w:pPr>
              <w:rPr>
                <w:rFonts w:ascii="Georgia" w:hAnsi="Georgia" w:cs="Times New Roman"/>
                <w:b/>
                <w:sz w:val="20"/>
                <w:szCs w:val="20"/>
              </w:rPr>
            </w:pPr>
          </w:p>
        </w:tc>
        <w:tc>
          <w:tcPr>
            <w:tcW w:w="1878" w:type="dxa"/>
            <w:gridSpan w:val="2"/>
            <w:vMerge/>
            <w:tcBorders>
              <w:top w:val="single" w:sz="4" w:space="0" w:color="auto"/>
              <w:left w:val="nil"/>
              <w:bottom w:val="single" w:sz="4" w:space="0" w:color="auto"/>
              <w:right w:val="nil"/>
            </w:tcBorders>
            <w:vAlign w:val="center"/>
            <w:hideMark/>
          </w:tcPr>
          <w:p w14:paraId="5D9250D4" w14:textId="77777777" w:rsidR="008536BF" w:rsidRPr="00B20A0D" w:rsidRDefault="008536BF">
            <w:pPr>
              <w:rPr>
                <w:rFonts w:ascii="Georgia" w:hAnsi="Georgia" w:cs="Times New Roman"/>
                <w:b/>
                <w:sz w:val="20"/>
                <w:szCs w:val="20"/>
              </w:rPr>
            </w:pPr>
          </w:p>
        </w:tc>
      </w:tr>
      <w:tr w:rsidR="008536BF" w:rsidRPr="00B20A0D" w14:paraId="3B7BB238" w14:textId="77777777" w:rsidTr="008536BF">
        <w:tc>
          <w:tcPr>
            <w:tcW w:w="1099" w:type="dxa"/>
            <w:tcBorders>
              <w:top w:val="single" w:sz="4" w:space="0" w:color="auto"/>
              <w:left w:val="nil"/>
              <w:bottom w:val="single" w:sz="4" w:space="0" w:color="auto"/>
              <w:right w:val="nil"/>
            </w:tcBorders>
            <w:hideMark/>
          </w:tcPr>
          <w:p w14:paraId="4810FA63"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86 – 90</w:t>
            </w:r>
          </w:p>
          <w:p w14:paraId="4E62725E"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91 – 95</w:t>
            </w:r>
          </w:p>
          <w:p w14:paraId="31CA6826"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96 – 100</w:t>
            </w:r>
          </w:p>
          <w:p w14:paraId="3D0A5824"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101 – 105</w:t>
            </w:r>
          </w:p>
          <w:p w14:paraId="50E42ADA"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106 – 110</w:t>
            </w:r>
          </w:p>
        </w:tc>
        <w:tc>
          <w:tcPr>
            <w:tcW w:w="1840" w:type="dxa"/>
            <w:tcBorders>
              <w:top w:val="single" w:sz="4" w:space="0" w:color="auto"/>
              <w:left w:val="nil"/>
              <w:bottom w:val="single" w:sz="4" w:space="0" w:color="auto"/>
              <w:right w:val="nil"/>
            </w:tcBorders>
            <w:hideMark/>
          </w:tcPr>
          <w:p w14:paraId="5C4CDBDD"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Sangat Tidak Baik</w:t>
            </w:r>
          </w:p>
          <w:p w14:paraId="0B9B91FE"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Tidak Baik</w:t>
            </w:r>
          </w:p>
          <w:p w14:paraId="6A3C758B"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Cukup</w:t>
            </w:r>
          </w:p>
          <w:p w14:paraId="2C763F26"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 xml:space="preserve">Baik </w:t>
            </w:r>
          </w:p>
          <w:p w14:paraId="4F614CA0"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Sangat Baik</w:t>
            </w:r>
          </w:p>
        </w:tc>
        <w:tc>
          <w:tcPr>
            <w:tcW w:w="430" w:type="dxa"/>
            <w:tcBorders>
              <w:top w:val="single" w:sz="4" w:space="0" w:color="auto"/>
              <w:left w:val="nil"/>
              <w:bottom w:val="single" w:sz="4" w:space="0" w:color="auto"/>
              <w:right w:val="nil"/>
            </w:tcBorders>
            <w:hideMark/>
          </w:tcPr>
          <w:p w14:paraId="62C57C53" w14:textId="77777777" w:rsidR="008536BF" w:rsidRPr="00B20A0D" w:rsidRDefault="008536BF">
            <w:pPr>
              <w:rPr>
                <w:rFonts w:ascii="Georgia" w:hAnsi="Georgia" w:cs="Times New Roman"/>
                <w:sz w:val="20"/>
                <w:szCs w:val="20"/>
              </w:rPr>
            </w:pPr>
            <w:r w:rsidRPr="00B20A0D">
              <w:rPr>
                <w:rFonts w:ascii="Georgia" w:hAnsi="Georgia" w:cs="Times New Roman"/>
                <w:sz w:val="20"/>
                <w:szCs w:val="20"/>
              </w:rPr>
              <w:t xml:space="preserve">1 </w:t>
            </w:r>
          </w:p>
          <w:p w14:paraId="4D3F7310" w14:textId="77777777" w:rsidR="008536BF" w:rsidRPr="00B20A0D" w:rsidRDefault="008536BF">
            <w:pPr>
              <w:rPr>
                <w:rFonts w:ascii="Georgia" w:hAnsi="Georgia" w:cs="Times New Roman"/>
                <w:sz w:val="20"/>
                <w:szCs w:val="20"/>
              </w:rPr>
            </w:pPr>
            <w:r w:rsidRPr="00B20A0D">
              <w:rPr>
                <w:rFonts w:ascii="Georgia" w:hAnsi="Georgia" w:cs="Times New Roman"/>
                <w:sz w:val="20"/>
                <w:szCs w:val="20"/>
              </w:rPr>
              <w:t>1</w:t>
            </w:r>
          </w:p>
          <w:p w14:paraId="162E10C5" w14:textId="77777777" w:rsidR="008536BF" w:rsidRPr="00B20A0D" w:rsidRDefault="008536BF">
            <w:pPr>
              <w:rPr>
                <w:rFonts w:ascii="Georgia" w:hAnsi="Georgia" w:cs="Times New Roman"/>
                <w:sz w:val="20"/>
                <w:szCs w:val="20"/>
              </w:rPr>
            </w:pPr>
            <w:r w:rsidRPr="00B20A0D">
              <w:rPr>
                <w:rFonts w:ascii="Georgia" w:hAnsi="Georgia" w:cs="Times New Roman"/>
                <w:sz w:val="20"/>
                <w:szCs w:val="20"/>
              </w:rPr>
              <w:t>1</w:t>
            </w:r>
          </w:p>
          <w:p w14:paraId="004614E3" w14:textId="77777777" w:rsidR="008536BF" w:rsidRPr="00B20A0D" w:rsidRDefault="008536BF">
            <w:pPr>
              <w:rPr>
                <w:rFonts w:ascii="Georgia" w:hAnsi="Georgia" w:cs="Times New Roman"/>
                <w:sz w:val="20"/>
                <w:szCs w:val="20"/>
              </w:rPr>
            </w:pPr>
            <w:r w:rsidRPr="00B20A0D">
              <w:rPr>
                <w:rFonts w:ascii="Georgia" w:hAnsi="Georgia" w:cs="Times New Roman"/>
                <w:sz w:val="20"/>
                <w:szCs w:val="20"/>
              </w:rPr>
              <w:t>2</w:t>
            </w:r>
          </w:p>
          <w:p w14:paraId="1B9BE83D" w14:textId="77777777" w:rsidR="008536BF" w:rsidRPr="00B20A0D" w:rsidRDefault="008536BF">
            <w:pPr>
              <w:tabs>
                <w:tab w:val="left" w:pos="360"/>
              </w:tabs>
              <w:rPr>
                <w:rFonts w:ascii="Georgia" w:hAnsi="Georgia" w:cs="Times New Roman"/>
                <w:sz w:val="20"/>
                <w:szCs w:val="20"/>
              </w:rPr>
            </w:pPr>
            <w:r w:rsidRPr="00B20A0D">
              <w:rPr>
                <w:rFonts w:ascii="Georgia" w:hAnsi="Georgia" w:cs="Times New Roman"/>
                <w:sz w:val="20"/>
                <w:szCs w:val="20"/>
              </w:rPr>
              <w:t>6</w:t>
            </w:r>
          </w:p>
        </w:tc>
        <w:tc>
          <w:tcPr>
            <w:tcW w:w="567" w:type="dxa"/>
            <w:tcBorders>
              <w:top w:val="single" w:sz="4" w:space="0" w:color="auto"/>
              <w:left w:val="nil"/>
              <w:bottom w:val="single" w:sz="4" w:space="0" w:color="auto"/>
              <w:right w:val="nil"/>
            </w:tcBorders>
            <w:hideMark/>
          </w:tcPr>
          <w:p w14:paraId="4729203D"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1</w:t>
            </w:r>
          </w:p>
          <w:p w14:paraId="0FC68F3E"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1</w:t>
            </w:r>
          </w:p>
          <w:p w14:paraId="4F71F126"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1</w:t>
            </w:r>
          </w:p>
          <w:p w14:paraId="613D1E69"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3</w:t>
            </w:r>
          </w:p>
          <w:p w14:paraId="00C499A9"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4</w:t>
            </w:r>
          </w:p>
        </w:tc>
        <w:tc>
          <w:tcPr>
            <w:tcW w:w="708" w:type="dxa"/>
            <w:gridSpan w:val="2"/>
            <w:tcBorders>
              <w:top w:val="single" w:sz="4" w:space="0" w:color="auto"/>
              <w:left w:val="nil"/>
              <w:bottom w:val="single" w:sz="4" w:space="0" w:color="auto"/>
              <w:right w:val="nil"/>
            </w:tcBorders>
            <w:hideMark/>
          </w:tcPr>
          <w:p w14:paraId="11479102"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2</w:t>
            </w:r>
          </w:p>
          <w:p w14:paraId="0192BE71"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2</w:t>
            </w:r>
          </w:p>
          <w:p w14:paraId="75A0A351"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2</w:t>
            </w:r>
          </w:p>
          <w:p w14:paraId="2EA64DB5"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5</w:t>
            </w:r>
          </w:p>
          <w:p w14:paraId="3CFFD5F9"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10</w:t>
            </w:r>
          </w:p>
        </w:tc>
        <w:tc>
          <w:tcPr>
            <w:tcW w:w="993" w:type="dxa"/>
            <w:gridSpan w:val="2"/>
            <w:tcBorders>
              <w:top w:val="single" w:sz="4" w:space="0" w:color="auto"/>
              <w:left w:val="nil"/>
              <w:bottom w:val="single" w:sz="4" w:space="0" w:color="auto"/>
              <w:right w:val="nil"/>
            </w:tcBorders>
          </w:tcPr>
          <w:p w14:paraId="3DC0744B" w14:textId="77777777" w:rsidR="008536BF" w:rsidRPr="00B20A0D" w:rsidRDefault="008536BF">
            <w:pPr>
              <w:tabs>
                <w:tab w:val="left" w:pos="360"/>
              </w:tabs>
              <w:jc w:val="center"/>
              <w:rPr>
                <w:rFonts w:ascii="Georgia" w:hAnsi="Georgia" w:cs="Times New Roman"/>
                <w:sz w:val="20"/>
                <w:szCs w:val="20"/>
              </w:rPr>
            </w:pPr>
          </w:p>
          <w:p w14:paraId="1B3A3BFD" w14:textId="77777777" w:rsidR="008536BF" w:rsidRPr="00B20A0D" w:rsidRDefault="008536BF">
            <w:pPr>
              <w:tabs>
                <w:tab w:val="left" w:pos="360"/>
              </w:tabs>
              <w:jc w:val="center"/>
              <w:rPr>
                <w:rFonts w:ascii="Georgia" w:hAnsi="Georgia" w:cs="Times New Roman"/>
                <w:sz w:val="20"/>
                <w:szCs w:val="20"/>
              </w:rPr>
            </w:pPr>
          </w:p>
          <w:p w14:paraId="241C0B1D"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102,7</w:t>
            </w:r>
          </w:p>
        </w:tc>
        <w:tc>
          <w:tcPr>
            <w:tcW w:w="708" w:type="dxa"/>
            <w:gridSpan w:val="2"/>
            <w:tcBorders>
              <w:top w:val="single" w:sz="4" w:space="0" w:color="auto"/>
              <w:left w:val="nil"/>
              <w:bottom w:val="single" w:sz="4" w:space="0" w:color="auto"/>
              <w:right w:val="nil"/>
            </w:tcBorders>
          </w:tcPr>
          <w:p w14:paraId="62E325D5" w14:textId="77777777" w:rsidR="008536BF" w:rsidRPr="00B20A0D" w:rsidRDefault="008536BF">
            <w:pPr>
              <w:tabs>
                <w:tab w:val="left" w:pos="360"/>
              </w:tabs>
              <w:jc w:val="center"/>
              <w:rPr>
                <w:rFonts w:ascii="Georgia" w:hAnsi="Georgia" w:cs="Times New Roman"/>
                <w:sz w:val="20"/>
                <w:szCs w:val="20"/>
              </w:rPr>
            </w:pPr>
          </w:p>
          <w:p w14:paraId="3F2F5577" w14:textId="77777777" w:rsidR="008536BF" w:rsidRPr="00B20A0D" w:rsidRDefault="008536BF">
            <w:pPr>
              <w:tabs>
                <w:tab w:val="left" w:pos="360"/>
              </w:tabs>
              <w:jc w:val="center"/>
              <w:rPr>
                <w:rFonts w:ascii="Georgia" w:hAnsi="Georgia" w:cs="Times New Roman"/>
                <w:sz w:val="20"/>
                <w:szCs w:val="20"/>
              </w:rPr>
            </w:pPr>
          </w:p>
          <w:p w14:paraId="15EE7E17"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86</w:t>
            </w:r>
          </w:p>
        </w:tc>
        <w:tc>
          <w:tcPr>
            <w:tcW w:w="709" w:type="dxa"/>
            <w:tcBorders>
              <w:top w:val="single" w:sz="4" w:space="0" w:color="auto"/>
              <w:left w:val="nil"/>
              <w:bottom w:val="single" w:sz="4" w:space="0" w:color="auto"/>
              <w:right w:val="nil"/>
            </w:tcBorders>
          </w:tcPr>
          <w:p w14:paraId="7967F33F" w14:textId="77777777" w:rsidR="008536BF" w:rsidRPr="00B20A0D" w:rsidRDefault="008536BF">
            <w:pPr>
              <w:tabs>
                <w:tab w:val="left" w:pos="360"/>
              </w:tabs>
              <w:jc w:val="center"/>
              <w:rPr>
                <w:rFonts w:ascii="Georgia" w:hAnsi="Georgia" w:cs="Times New Roman"/>
                <w:sz w:val="20"/>
                <w:szCs w:val="20"/>
              </w:rPr>
            </w:pPr>
          </w:p>
          <w:p w14:paraId="23EBAF40" w14:textId="77777777" w:rsidR="008536BF" w:rsidRPr="00B20A0D" w:rsidRDefault="008536BF">
            <w:pPr>
              <w:tabs>
                <w:tab w:val="left" w:pos="360"/>
              </w:tabs>
              <w:jc w:val="center"/>
              <w:rPr>
                <w:rFonts w:ascii="Georgia" w:hAnsi="Georgia" w:cs="Times New Roman"/>
                <w:sz w:val="20"/>
                <w:szCs w:val="20"/>
              </w:rPr>
            </w:pPr>
          </w:p>
          <w:p w14:paraId="23AEEB5D"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110</w:t>
            </w:r>
          </w:p>
          <w:p w14:paraId="088822B5" w14:textId="77777777" w:rsidR="008536BF" w:rsidRPr="00B20A0D" w:rsidRDefault="008536BF">
            <w:pPr>
              <w:tabs>
                <w:tab w:val="left" w:pos="360"/>
              </w:tabs>
              <w:spacing w:line="276" w:lineRule="auto"/>
              <w:jc w:val="center"/>
              <w:rPr>
                <w:rFonts w:ascii="Georgia" w:hAnsi="Georgia" w:cs="Times New Roman"/>
                <w:sz w:val="20"/>
                <w:szCs w:val="20"/>
              </w:rPr>
            </w:pPr>
          </w:p>
        </w:tc>
        <w:tc>
          <w:tcPr>
            <w:tcW w:w="992" w:type="dxa"/>
            <w:gridSpan w:val="3"/>
            <w:tcBorders>
              <w:top w:val="single" w:sz="4" w:space="0" w:color="auto"/>
              <w:left w:val="nil"/>
              <w:bottom w:val="single" w:sz="4" w:space="0" w:color="auto"/>
              <w:right w:val="nil"/>
            </w:tcBorders>
          </w:tcPr>
          <w:p w14:paraId="69A83E03" w14:textId="77777777" w:rsidR="008536BF" w:rsidRPr="00B20A0D" w:rsidRDefault="008536BF">
            <w:pPr>
              <w:jc w:val="center"/>
              <w:rPr>
                <w:rFonts w:ascii="Georgia" w:hAnsi="Georgia" w:cs="Times New Roman"/>
                <w:sz w:val="20"/>
                <w:szCs w:val="20"/>
              </w:rPr>
            </w:pPr>
          </w:p>
          <w:p w14:paraId="765FE522" w14:textId="77777777" w:rsidR="008536BF" w:rsidRPr="00B20A0D" w:rsidRDefault="008536BF">
            <w:pPr>
              <w:jc w:val="center"/>
              <w:rPr>
                <w:rFonts w:ascii="Georgia" w:hAnsi="Georgia" w:cs="Times New Roman"/>
                <w:sz w:val="20"/>
                <w:szCs w:val="20"/>
              </w:rPr>
            </w:pPr>
          </w:p>
          <w:p w14:paraId="57E646B5" w14:textId="77777777" w:rsidR="008536BF" w:rsidRPr="00B20A0D" w:rsidRDefault="008536BF">
            <w:pPr>
              <w:jc w:val="center"/>
              <w:rPr>
                <w:rFonts w:ascii="Georgia" w:hAnsi="Georgia" w:cs="Times New Roman"/>
                <w:sz w:val="20"/>
                <w:szCs w:val="20"/>
              </w:rPr>
            </w:pPr>
            <w:r w:rsidRPr="00B20A0D">
              <w:rPr>
                <w:rFonts w:ascii="Georgia" w:hAnsi="Georgia" w:cs="Times New Roman"/>
                <w:sz w:val="20"/>
                <w:szCs w:val="20"/>
              </w:rPr>
              <w:t>97,3</w:t>
            </w:r>
          </w:p>
          <w:p w14:paraId="3833633F" w14:textId="77777777" w:rsidR="008536BF" w:rsidRPr="00B20A0D" w:rsidRDefault="008536BF">
            <w:pPr>
              <w:tabs>
                <w:tab w:val="left" w:pos="360"/>
              </w:tabs>
              <w:jc w:val="center"/>
              <w:rPr>
                <w:rFonts w:ascii="Georgia" w:hAnsi="Georgia" w:cs="Times New Roman"/>
                <w:sz w:val="20"/>
                <w:szCs w:val="20"/>
              </w:rPr>
            </w:pPr>
          </w:p>
        </w:tc>
        <w:tc>
          <w:tcPr>
            <w:tcW w:w="567" w:type="dxa"/>
            <w:tcBorders>
              <w:top w:val="single" w:sz="4" w:space="0" w:color="auto"/>
              <w:left w:val="nil"/>
              <w:bottom w:val="single" w:sz="4" w:space="0" w:color="auto"/>
              <w:right w:val="nil"/>
            </w:tcBorders>
          </w:tcPr>
          <w:p w14:paraId="26734B65" w14:textId="77777777" w:rsidR="008536BF" w:rsidRPr="00B20A0D" w:rsidRDefault="008536BF">
            <w:pPr>
              <w:tabs>
                <w:tab w:val="left" w:pos="360"/>
              </w:tabs>
              <w:jc w:val="center"/>
              <w:rPr>
                <w:rFonts w:ascii="Georgia" w:hAnsi="Georgia" w:cs="Times New Roman"/>
                <w:sz w:val="20"/>
                <w:szCs w:val="20"/>
              </w:rPr>
            </w:pPr>
          </w:p>
          <w:p w14:paraId="30201D8F" w14:textId="77777777" w:rsidR="008536BF" w:rsidRPr="00B20A0D" w:rsidRDefault="008536BF">
            <w:pPr>
              <w:tabs>
                <w:tab w:val="left" w:pos="360"/>
              </w:tabs>
              <w:jc w:val="center"/>
              <w:rPr>
                <w:rFonts w:ascii="Georgia" w:hAnsi="Georgia" w:cs="Times New Roman"/>
                <w:sz w:val="20"/>
                <w:szCs w:val="20"/>
              </w:rPr>
            </w:pPr>
          </w:p>
          <w:p w14:paraId="5B1AD5CF"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5,9</w:t>
            </w:r>
          </w:p>
          <w:p w14:paraId="2F893E64" w14:textId="77777777" w:rsidR="008536BF" w:rsidRPr="00B20A0D" w:rsidRDefault="008536BF">
            <w:pPr>
              <w:tabs>
                <w:tab w:val="left" w:pos="360"/>
              </w:tabs>
              <w:jc w:val="center"/>
              <w:rPr>
                <w:rFonts w:ascii="Georgia" w:hAnsi="Georgia" w:cs="Times New Roman"/>
                <w:sz w:val="20"/>
                <w:szCs w:val="20"/>
              </w:rPr>
            </w:pPr>
          </w:p>
          <w:p w14:paraId="3F2B5426" w14:textId="77777777" w:rsidR="008536BF" w:rsidRPr="00B20A0D" w:rsidRDefault="008536BF">
            <w:pPr>
              <w:tabs>
                <w:tab w:val="left" w:pos="360"/>
              </w:tabs>
              <w:spacing w:line="276" w:lineRule="auto"/>
              <w:jc w:val="center"/>
              <w:rPr>
                <w:rFonts w:ascii="Georgia" w:hAnsi="Georgia" w:cs="Times New Roman"/>
                <w:sz w:val="20"/>
                <w:szCs w:val="20"/>
              </w:rPr>
            </w:pPr>
          </w:p>
        </w:tc>
        <w:tc>
          <w:tcPr>
            <w:tcW w:w="993" w:type="dxa"/>
            <w:gridSpan w:val="2"/>
            <w:tcBorders>
              <w:top w:val="single" w:sz="4" w:space="0" w:color="auto"/>
              <w:left w:val="nil"/>
              <w:bottom w:val="single" w:sz="4" w:space="0" w:color="auto"/>
              <w:right w:val="nil"/>
            </w:tcBorders>
            <w:hideMark/>
          </w:tcPr>
          <w:p w14:paraId="7C481D21"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9,52</w:t>
            </w:r>
          </w:p>
          <w:p w14:paraId="75926755"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9,52</w:t>
            </w:r>
          </w:p>
          <w:p w14:paraId="0C931AE6"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9,52</w:t>
            </w:r>
          </w:p>
          <w:p w14:paraId="027B9624"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23,80</w:t>
            </w:r>
          </w:p>
          <w:p w14:paraId="5A3B997A"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47,61</w:t>
            </w:r>
          </w:p>
        </w:tc>
      </w:tr>
      <w:tr w:rsidR="008536BF" w:rsidRPr="00B20A0D" w14:paraId="19836DC4" w14:textId="77777777" w:rsidTr="005762C6">
        <w:trPr>
          <w:trHeight w:val="143"/>
        </w:trPr>
        <w:tc>
          <w:tcPr>
            <w:tcW w:w="2939" w:type="dxa"/>
            <w:gridSpan w:val="2"/>
            <w:tcBorders>
              <w:top w:val="single" w:sz="4" w:space="0" w:color="auto"/>
              <w:left w:val="nil"/>
              <w:bottom w:val="double" w:sz="6" w:space="0" w:color="auto"/>
              <w:right w:val="nil"/>
            </w:tcBorders>
            <w:hideMark/>
          </w:tcPr>
          <w:p w14:paraId="1370D11C" w14:textId="77777777" w:rsidR="008536BF" w:rsidRPr="00B20A0D" w:rsidRDefault="008536BF">
            <w:pPr>
              <w:tabs>
                <w:tab w:val="left" w:pos="360"/>
              </w:tabs>
              <w:spacing w:line="276" w:lineRule="auto"/>
              <w:jc w:val="both"/>
              <w:rPr>
                <w:rFonts w:ascii="Georgia" w:hAnsi="Georgia" w:cs="Times New Roman"/>
                <w:sz w:val="20"/>
                <w:szCs w:val="20"/>
              </w:rPr>
            </w:pPr>
            <w:r w:rsidRPr="00B20A0D">
              <w:rPr>
                <w:rFonts w:ascii="Georgia" w:hAnsi="Georgia" w:cs="Times New Roman"/>
                <w:sz w:val="20"/>
                <w:szCs w:val="20"/>
              </w:rPr>
              <w:t>TOTAL</w:t>
            </w:r>
          </w:p>
        </w:tc>
        <w:tc>
          <w:tcPr>
            <w:tcW w:w="430" w:type="dxa"/>
            <w:tcBorders>
              <w:top w:val="single" w:sz="4" w:space="0" w:color="auto"/>
              <w:left w:val="nil"/>
              <w:bottom w:val="double" w:sz="6" w:space="0" w:color="auto"/>
              <w:right w:val="nil"/>
            </w:tcBorders>
            <w:hideMark/>
          </w:tcPr>
          <w:p w14:paraId="6A12CC94" w14:textId="77777777" w:rsidR="008536BF" w:rsidRPr="00B20A0D" w:rsidRDefault="008536BF">
            <w:pPr>
              <w:tabs>
                <w:tab w:val="left" w:pos="360"/>
              </w:tabs>
              <w:jc w:val="both"/>
              <w:rPr>
                <w:rFonts w:ascii="Georgia" w:hAnsi="Georgia" w:cs="Times New Roman"/>
                <w:sz w:val="20"/>
                <w:szCs w:val="20"/>
              </w:rPr>
            </w:pPr>
            <w:r w:rsidRPr="00B20A0D">
              <w:rPr>
                <w:rFonts w:ascii="Georgia" w:hAnsi="Georgia" w:cs="Times New Roman"/>
                <w:sz w:val="20"/>
                <w:szCs w:val="20"/>
              </w:rPr>
              <w:t>11</w:t>
            </w:r>
          </w:p>
        </w:tc>
        <w:tc>
          <w:tcPr>
            <w:tcW w:w="567" w:type="dxa"/>
            <w:tcBorders>
              <w:top w:val="single" w:sz="4" w:space="0" w:color="auto"/>
              <w:left w:val="nil"/>
              <w:bottom w:val="double" w:sz="6" w:space="0" w:color="auto"/>
              <w:right w:val="nil"/>
            </w:tcBorders>
            <w:hideMark/>
          </w:tcPr>
          <w:p w14:paraId="6E3F2673"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10</w:t>
            </w:r>
          </w:p>
        </w:tc>
        <w:tc>
          <w:tcPr>
            <w:tcW w:w="708" w:type="dxa"/>
            <w:gridSpan w:val="2"/>
            <w:tcBorders>
              <w:top w:val="single" w:sz="4" w:space="0" w:color="auto"/>
              <w:left w:val="nil"/>
              <w:bottom w:val="double" w:sz="6" w:space="0" w:color="auto"/>
              <w:right w:val="nil"/>
            </w:tcBorders>
            <w:hideMark/>
          </w:tcPr>
          <w:p w14:paraId="07B2FE12"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21</w:t>
            </w:r>
          </w:p>
        </w:tc>
        <w:tc>
          <w:tcPr>
            <w:tcW w:w="993" w:type="dxa"/>
            <w:gridSpan w:val="2"/>
            <w:tcBorders>
              <w:top w:val="single" w:sz="4" w:space="0" w:color="auto"/>
              <w:left w:val="nil"/>
              <w:bottom w:val="double" w:sz="6" w:space="0" w:color="auto"/>
              <w:right w:val="nil"/>
            </w:tcBorders>
          </w:tcPr>
          <w:p w14:paraId="78C9A86A" w14:textId="77777777" w:rsidR="008536BF" w:rsidRPr="00B20A0D" w:rsidRDefault="008536BF">
            <w:pPr>
              <w:tabs>
                <w:tab w:val="left" w:pos="360"/>
              </w:tabs>
              <w:spacing w:line="276" w:lineRule="auto"/>
              <w:jc w:val="both"/>
              <w:rPr>
                <w:rFonts w:ascii="Georgia" w:hAnsi="Georgia" w:cs="Times New Roman"/>
                <w:sz w:val="20"/>
                <w:szCs w:val="20"/>
              </w:rPr>
            </w:pPr>
          </w:p>
        </w:tc>
        <w:tc>
          <w:tcPr>
            <w:tcW w:w="2368" w:type="dxa"/>
            <w:gridSpan w:val="5"/>
            <w:tcBorders>
              <w:top w:val="single" w:sz="4" w:space="0" w:color="auto"/>
              <w:left w:val="nil"/>
              <w:bottom w:val="double" w:sz="6" w:space="0" w:color="auto"/>
              <w:right w:val="nil"/>
            </w:tcBorders>
          </w:tcPr>
          <w:p w14:paraId="6B4EED55" w14:textId="77777777" w:rsidR="008536BF" w:rsidRPr="00B20A0D" w:rsidRDefault="008536BF">
            <w:pPr>
              <w:tabs>
                <w:tab w:val="left" w:pos="360"/>
              </w:tabs>
              <w:spacing w:line="276" w:lineRule="auto"/>
              <w:jc w:val="both"/>
              <w:rPr>
                <w:rFonts w:ascii="Georgia" w:hAnsi="Georgia" w:cs="Times New Roman"/>
                <w:sz w:val="20"/>
                <w:szCs w:val="20"/>
              </w:rPr>
            </w:pPr>
          </w:p>
        </w:tc>
        <w:tc>
          <w:tcPr>
            <w:tcW w:w="1601" w:type="dxa"/>
            <w:gridSpan w:val="4"/>
            <w:tcBorders>
              <w:top w:val="single" w:sz="4" w:space="0" w:color="auto"/>
              <w:left w:val="nil"/>
              <w:bottom w:val="double" w:sz="6" w:space="0" w:color="auto"/>
              <w:right w:val="nil"/>
            </w:tcBorders>
            <w:hideMark/>
          </w:tcPr>
          <w:p w14:paraId="4DF3B569"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 xml:space="preserve">               100</w:t>
            </w:r>
          </w:p>
        </w:tc>
      </w:tr>
    </w:tbl>
    <w:p w14:paraId="6216ABE7" w14:textId="77777777" w:rsidR="008536BF" w:rsidRPr="00B20A0D" w:rsidRDefault="008536BF" w:rsidP="008536BF">
      <w:pPr>
        <w:tabs>
          <w:tab w:val="left" w:pos="360"/>
        </w:tabs>
        <w:spacing w:after="0"/>
        <w:jc w:val="center"/>
        <w:rPr>
          <w:rFonts w:ascii="Georgia" w:hAnsi="Georgia" w:cs="Times New Roman"/>
          <w:b/>
          <w:i/>
          <w:sz w:val="24"/>
          <w:szCs w:val="24"/>
        </w:rPr>
      </w:pPr>
    </w:p>
    <w:p w14:paraId="1ACDA37F" w14:textId="77777777" w:rsidR="008536BF" w:rsidRPr="006551C6" w:rsidRDefault="008536BF" w:rsidP="006551C6">
      <w:pPr>
        <w:tabs>
          <w:tab w:val="left" w:pos="270"/>
          <w:tab w:val="left" w:pos="360"/>
        </w:tabs>
        <w:jc w:val="both"/>
        <w:rPr>
          <w:rFonts w:ascii="Georgia" w:hAnsi="Georgia" w:cs="Times New Roman"/>
          <w:b/>
        </w:rPr>
      </w:pPr>
      <w:r w:rsidRPr="00B20A0D">
        <w:rPr>
          <w:rFonts w:ascii="Georgia" w:hAnsi="Georgia" w:cs="Times New Roman"/>
          <w:b/>
          <w:sz w:val="24"/>
          <w:szCs w:val="24"/>
        </w:rPr>
        <w:tab/>
      </w:r>
      <w:r w:rsidRPr="006551C6">
        <w:rPr>
          <w:rFonts w:ascii="Georgia" w:hAnsi="Georgia" w:cs="Times New Roman"/>
          <w:color w:val="000000"/>
        </w:rPr>
        <w:t>Hasil angket respon penerapan permainan petak umpet dengan hasil 47,61% (10 dari 21 siswa) yang termasuk dalam kategori sangat baik, pada kategori baik diperoleh hasil 23,80% (5 dari 21 siswa), pada kategori cukup diperoleh hasil 9,52% (2 dari 21 siswa) pada kategori tidak baik diperoleh hasil 9,52% (2 dari 21 siswa) dan pada kategori sangat tidak baik diperoleh hasil 9,52% (2 orang dari 21 siswa), maka dari itu dapat dilihat bahwasanya pada Penerapa</w:t>
      </w:r>
      <w:r w:rsidR="003E6927" w:rsidRPr="006551C6">
        <w:rPr>
          <w:rFonts w:ascii="Georgia" w:hAnsi="Georgia" w:cs="Times New Roman"/>
          <w:color w:val="000000"/>
        </w:rPr>
        <w:t>n permainan petak umpet di MIN 1</w:t>
      </w:r>
      <w:r w:rsidRPr="006551C6">
        <w:rPr>
          <w:rFonts w:ascii="Georgia" w:hAnsi="Georgia" w:cs="Times New Roman"/>
          <w:color w:val="000000"/>
        </w:rPr>
        <w:t xml:space="preserve"> Batang Hari termasuk dalam kategori baik. Dimana hal ini terlihat dari data jumlah siswa yang telah mengisi angket yang berisi beberapa pertanyaan yang telah diolah peneliti dan menghasilkan data tersebut</w:t>
      </w:r>
      <w:r w:rsidRPr="006551C6">
        <w:rPr>
          <w:rFonts w:ascii="Georgia" w:hAnsi="Georgia" w:cs="Times New Roman"/>
          <w:b/>
        </w:rPr>
        <w:t>.</w:t>
      </w:r>
    </w:p>
    <w:p w14:paraId="5E060C29" w14:textId="77777777" w:rsidR="008536BF" w:rsidRPr="00401260" w:rsidRDefault="008536BF" w:rsidP="008536BF">
      <w:pPr>
        <w:tabs>
          <w:tab w:val="left" w:pos="567"/>
        </w:tabs>
        <w:spacing w:after="0" w:line="240" w:lineRule="auto"/>
        <w:jc w:val="both"/>
        <w:rPr>
          <w:rFonts w:ascii="Georgia" w:eastAsia="Times New Roman" w:hAnsi="Georgia"/>
          <w:i/>
        </w:rPr>
      </w:pPr>
      <w:r w:rsidRPr="00401260">
        <w:rPr>
          <w:rFonts w:ascii="Georgia" w:eastAsia="Times New Roman" w:hAnsi="Georgia"/>
          <w:i/>
        </w:rPr>
        <w:lastRenderedPageBreak/>
        <w:t>Hasil Angket Karakter Cinta Damai  dan Cinta Tanah Air</w:t>
      </w:r>
    </w:p>
    <w:p w14:paraId="290D769C" w14:textId="507BF630" w:rsidR="008536BF" w:rsidRPr="006551C6" w:rsidRDefault="008536BF" w:rsidP="006551C6">
      <w:pPr>
        <w:tabs>
          <w:tab w:val="left" w:pos="567"/>
        </w:tabs>
        <w:spacing w:line="240" w:lineRule="auto"/>
        <w:jc w:val="both"/>
        <w:rPr>
          <w:rFonts w:ascii="Georgia" w:eastAsia="Times New Roman" w:hAnsi="Georgia" w:cs="Times New Roman"/>
        </w:rPr>
      </w:pPr>
      <w:r w:rsidRPr="006551C6">
        <w:rPr>
          <w:rFonts w:ascii="Georgia" w:eastAsia="Times New Roman" w:hAnsi="Georgia"/>
        </w:rPr>
        <w:tab/>
      </w:r>
      <w:r w:rsidRPr="006551C6">
        <w:rPr>
          <w:rFonts w:ascii="Georgia" w:eastAsia="Times New Roman" w:hAnsi="Georgia" w:cs="Times New Roman"/>
        </w:rPr>
        <w:t>Angket karakter Cinta Damai dan karakter cinta tanah air disebarluaskan pada peserta didik untuk melihat karakter peserta didik pada pengintegrasian permainan tradisional Petak Umpet. Berikut ini hasil pada angket karakter Cinta Damai da</w:t>
      </w:r>
      <w:r w:rsidR="006551C6">
        <w:rPr>
          <w:rFonts w:ascii="Georgia" w:eastAsia="Times New Roman" w:hAnsi="Georgia" w:cs="Times New Roman"/>
        </w:rPr>
        <w:t>n cinta tanah air peserta didik:</w:t>
      </w:r>
    </w:p>
    <w:p w14:paraId="048BFFDD" w14:textId="77777777" w:rsidR="008536BF" w:rsidRPr="006551C6" w:rsidRDefault="008536BF" w:rsidP="008536BF">
      <w:pPr>
        <w:tabs>
          <w:tab w:val="left" w:pos="360"/>
        </w:tabs>
        <w:spacing w:after="0"/>
        <w:jc w:val="center"/>
        <w:rPr>
          <w:rFonts w:ascii="Georgia" w:hAnsi="Georgia" w:cs="Times New Roman"/>
          <w:b/>
        </w:rPr>
      </w:pPr>
      <w:r w:rsidRPr="006551C6">
        <w:rPr>
          <w:rFonts w:ascii="Georgia" w:hAnsi="Georgia" w:cs="Times New Roman"/>
          <w:b/>
        </w:rPr>
        <w:t>Tabel 7. Hasil Angket Karakter Cinta Damai Peserta Didik Pada Pengintegrasian Permainan Tradisional Petak Umpet</w:t>
      </w:r>
    </w:p>
    <w:tbl>
      <w:tblPr>
        <w:tblStyle w:val="TableGrid"/>
        <w:tblW w:w="9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7"/>
        <w:gridCol w:w="1838"/>
        <w:gridCol w:w="430"/>
        <w:gridCol w:w="567"/>
        <w:gridCol w:w="378"/>
        <w:gridCol w:w="330"/>
        <w:gridCol w:w="511"/>
        <w:gridCol w:w="482"/>
        <w:gridCol w:w="377"/>
        <w:gridCol w:w="331"/>
        <w:gridCol w:w="709"/>
        <w:gridCol w:w="802"/>
        <w:gridCol w:w="148"/>
        <w:gridCol w:w="41"/>
        <w:gridCol w:w="567"/>
        <w:gridCol w:w="108"/>
        <w:gridCol w:w="884"/>
      </w:tblGrid>
      <w:tr w:rsidR="008536BF" w:rsidRPr="00B20A0D" w14:paraId="521933FC" w14:textId="77777777" w:rsidTr="005762C6">
        <w:trPr>
          <w:gridAfter w:val="1"/>
          <w:wAfter w:w="885" w:type="dxa"/>
        </w:trPr>
        <w:tc>
          <w:tcPr>
            <w:tcW w:w="4314" w:type="dxa"/>
            <w:gridSpan w:val="5"/>
            <w:tcBorders>
              <w:top w:val="double" w:sz="6" w:space="0" w:color="auto"/>
              <w:left w:val="nil"/>
              <w:bottom w:val="nil"/>
              <w:right w:val="nil"/>
            </w:tcBorders>
            <w:hideMark/>
          </w:tcPr>
          <w:p w14:paraId="09E375D0" w14:textId="77777777" w:rsidR="008536BF" w:rsidRPr="00B20A0D" w:rsidRDefault="008536BF">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Kategori</w:t>
            </w:r>
          </w:p>
        </w:tc>
        <w:tc>
          <w:tcPr>
            <w:tcW w:w="841" w:type="dxa"/>
            <w:gridSpan w:val="2"/>
            <w:tcBorders>
              <w:top w:val="double" w:sz="6" w:space="0" w:color="auto"/>
              <w:left w:val="nil"/>
              <w:bottom w:val="nil"/>
              <w:right w:val="nil"/>
            </w:tcBorders>
          </w:tcPr>
          <w:p w14:paraId="762B6CB3" w14:textId="77777777" w:rsidR="008536BF" w:rsidRPr="00B20A0D" w:rsidRDefault="008536BF">
            <w:pPr>
              <w:tabs>
                <w:tab w:val="left" w:pos="360"/>
              </w:tabs>
              <w:spacing w:line="276" w:lineRule="auto"/>
              <w:jc w:val="center"/>
              <w:rPr>
                <w:rFonts w:ascii="Georgia" w:hAnsi="Georgia" w:cs="Times New Roman"/>
                <w:b/>
                <w:sz w:val="20"/>
                <w:szCs w:val="20"/>
              </w:rPr>
            </w:pPr>
          </w:p>
        </w:tc>
        <w:tc>
          <w:tcPr>
            <w:tcW w:w="859" w:type="dxa"/>
            <w:gridSpan w:val="2"/>
            <w:tcBorders>
              <w:top w:val="double" w:sz="6" w:space="0" w:color="auto"/>
              <w:left w:val="nil"/>
              <w:bottom w:val="double" w:sz="6" w:space="0" w:color="auto"/>
              <w:right w:val="nil"/>
            </w:tcBorders>
          </w:tcPr>
          <w:p w14:paraId="7AF5FB72" w14:textId="77777777" w:rsidR="008536BF" w:rsidRPr="00B20A0D" w:rsidRDefault="008536BF">
            <w:pPr>
              <w:tabs>
                <w:tab w:val="left" w:pos="360"/>
              </w:tabs>
              <w:spacing w:line="276" w:lineRule="auto"/>
              <w:jc w:val="center"/>
              <w:rPr>
                <w:rFonts w:ascii="Georgia" w:hAnsi="Georgia" w:cs="Times New Roman"/>
                <w:b/>
                <w:sz w:val="20"/>
                <w:szCs w:val="20"/>
              </w:rPr>
            </w:pPr>
          </w:p>
        </w:tc>
        <w:tc>
          <w:tcPr>
            <w:tcW w:w="1843" w:type="dxa"/>
            <w:gridSpan w:val="3"/>
            <w:tcBorders>
              <w:top w:val="double" w:sz="6" w:space="0" w:color="auto"/>
              <w:left w:val="nil"/>
              <w:bottom w:val="nil"/>
              <w:right w:val="nil"/>
            </w:tcBorders>
          </w:tcPr>
          <w:p w14:paraId="49BC3E52" w14:textId="77777777" w:rsidR="008536BF" w:rsidRPr="00B20A0D" w:rsidRDefault="008536BF">
            <w:pPr>
              <w:tabs>
                <w:tab w:val="left" w:pos="360"/>
              </w:tabs>
              <w:spacing w:line="276" w:lineRule="auto"/>
              <w:jc w:val="center"/>
              <w:rPr>
                <w:rFonts w:ascii="Georgia" w:hAnsi="Georgia" w:cs="Times New Roman"/>
                <w:b/>
                <w:sz w:val="20"/>
                <w:szCs w:val="20"/>
              </w:rPr>
            </w:pPr>
          </w:p>
        </w:tc>
        <w:tc>
          <w:tcPr>
            <w:tcW w:w="864" w:type="dxa"/>
            <w:gridSpan w:val="4"/>
            <w:tcBorders>
              <w:top w:val="double" w:sz="6" w:space="0" w:color="auto"/>
              <w:left w:val="nil"/>
              <w:bottom w:val="nil"/>
              <w:right w:val="nil"/>
            </w:tcBorders>
          </w:tcPr>
          <w:p w14:paraId="55AFBE02" w14:textId="77777777" w:rsidR="008536BF" w:rsidRPr="00B20A0D" w:rsidRDefault="008536BF">
            <w:pPr>
              <w:tabs>
                <w:tab w:val="left" w:pos="360"/>
              </w:tabs>
              <w:spacing w:line="276" w:lineRule="auto"/>
              <w:jc w:val="center"/>
              <w:rPr>
                <w:rFonts w:ascii="Georgia" w:hAnsi="Georgia" w:cs="Times New Roman"/>
                <w:b/>
                <w:sz w:val="20"/>
                <w:szCs w:val="20"/>
              </w:rPr>
            </w:pPr>
          </w:p>
        </w:tc>
      </w:tr>
      <w:tr w:rsidR="008536BF" w:rsidRPr="00B20A0D" w14:paraId="587179EB" w14:textId="77777777" w:rsidTr="005762C6">
        <w:trPr>
          <w:trHeight w:val="282"/>
        </w:trPr>
        <w:tc>
          <w:tcPr>
            <w:tcW w:w="1099" w:type="dxa"/>
            <w:vMerge w:val="restart"/>
            <w:tcBorders>
              <w:top w:val="single" w:sz="4" w:space="0" w:color="auto"/>
              <w:left w:val="nil"/>
              <w:bottom w:val="single" w:sz="4" w:space="0" w:color="auto"/>
              <w:right w:val="nil"/>
            </w:tcBorders>
            <w:hideMark/>
          </w:tcPr>
          <w:p w14:paraId="2BEC1B8C" w14:textId="77777777" w:rsidR="008536BF" w:rsidRPr="00B20A0D" w:rsidRDefault="008536BF">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Interval</w:t>
            </w:r>
          </w:p>
        </w:tc>
        <w:tc>
          <w:tcPr>
            <w:tcW w:w="1840" w:type="dxa"/>
            <w:vMerge w:val="restart"/>
            <w:tcBorders>
              <w:top w:val="single" w:sz="4" w:space="0" w:color="auto"/>
              <w:left w:val="nil"/>
              <w:bottom w:val="single" w:sz="4" w:space="0" w:color="auto"/>
              <w:right w:val="nil"/>
            </w:tcBorders>
            <w:hideMark/>
          </w:tcPr>
          <w:p w14:paraId="1BE98AE6" w14:textId="77777777" w:rsidR="008536BF" w:rsidRPr="00B20A0D" w:rsidRDefault="008536BF">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Sikap</w:t>
            </w:r>
          </w:p>
        </w:tc>
        <w:tc>
          <w:tcPr>
            <w:tcW w:w="997" w:type="dxa"/>
            <w:gridSpan w:val="2"/>
            <w:tcBorders>
              <w:top w:val="single" w:sz="4" w:space="0" w:color="auto"/>
              <w:left w:val="nil"/>
              <w:bottom w:val="single" w:sz="4" w:space="0" w:color="auto"/>
              <w:right w:val="nil"/>
            </w:tcBorders>
            <w:hideMark/>
          </w:tcPr>
          <w:p w14:paraId="69826681" w14:textId="77777777" w:rsidR="008536BF" w:rsidRPr="00B20A0D" w:rsidRDefault="008536BF">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Gender</w:t>
            </w:r>
          </w:p>
        </w:tc>
        <w:tc>
          <w:tcPr>
            <w:tcW w:w="708" w:type="dxa"/>
            <w:gridSpan w:val="2"/>
            <w:vMerge w:val="restart"/>
            <w:tcBorders>
              <w:top w:val="double" w:sz="6" w:space="0" w:color="auto"/>
              <w:left w:val="nil"/>
              <w:bottom w:val="single" w:sz="4" w:space="0" w:color="auto"/>
              <w:right w:val="nil"/>
            </w:tcBorders>
            <w:hideMark/>
          </w:tcPr>
          <w:p w14:paraId="4AA3519B" w14:textId="77777777" w:rsidR="008536BF" w:rsidRPr="00B20A0D" w:rsidRDefault="008536BF">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Total</w:t>
            </w:r>
          </w:p>
        </w:tc>
        <w:tc>
          <w:tcPr>
            <w:tcW w:w="993" w:type="dxa"/>
            <w:gridSpan w:val="2"/>
            <w:vMerge w:val="restart"/>
            <w:tcBorders>
              <w:top w:val="double" w:sz="6" w:space="0" w:color="auto"/>
              <w:left w:val="nil"/>
              <w:bottom w:val="single" w:sz="4" w:space="0" w:color="auto"/>
              <w:right w:val="nil"/>
            </w:tcBorders>
            <w:hideMark/>
          </w:tcPr>
          <w:p w14:paraId="767E92FA" w14:textId="77777777" w:rsidR="008536BF" w:rsidRPr="00B20A0D" w:rsidRDefault="008536BF">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Mean</w:t>
            </w:r>
          </w:p>
        </w:tc>
        <w:tc>
          <w:tcPr>
            <w:tcW w:w="708" w:type="dxa"/>
            <w:gridSpan w:val="2"/>
            <w:vMerge w:val="restart"/>
            <w:tcBorders>
              <w:top w:val="double" w:sz="6" w:space="0" w:color="auto"/>
              <w:left w:val="nil"/>
              <w:bottom w:val="single" w:sz="4" w:space="0" w:color="auto"/>
              <w:right w:val="nil"/>
            </w:tcBorders>
            <w:hideMark/>
          </w:tcPr>
          <w:p w14:paraId="70D981B2" w14:textId="77777777" w:rsidR="008536BF" w:rsidRPr="00B20A0D" w:rsidRDefault="008536BF">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Min</w:t>
            </w:r>
          </w:p>
        </w:tc>
        <w:tc>
          <w:tcPr>
            <w:tcW w:w="709" w:type="dxa"/>
            <w:vMerge w:val="restart"/>
            <w:tcBorders>
              <w:top w:val="double" w:sz="6" w:space="0" w:color="auto"/>
              <w:left w:val="nil"/>
              <w:bottom w:val="single" w:sz="4" w:space="0" w:color="auto"/>
              <w:right w:val="nil"/>
            </w:tcBorders>
            <w:hideMark/>
          </w:tcPr>
          <w:p w14:paraId="635173B0" w14:textId="77777777" w:rsidR="008536BF" w:rsidRPr="00B20A0D" w:rsidRDefault="008536BF">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Max</w:t>
            </w:r>
          </w:p>
        </w:tc>
        <w:tc>
          <w:tcPr>
            <w:tcW w:w="992" w:type="dxa"/>
            <w:gridSpan w:val="3"/>
            <w:vMerge w:val="restart"/>
            <w:tcBorders>
              <w:top w:val="double" w:sz="6" w:space="0" w:color="auto"/>
              <w:left w:val="nil"/>
              <w:bottom w:val="single" w:sz="4" w:space="0" w:color="auto"/>
              <w:right w:val="nil"/>
            </w:tcBorders>
            <w:hideMark/>
          </w:tcPr>
          <w:p w14:paraId="46D001AD" w14:textId="77777777" w:rsidR="008536BF" w:rsidRPr="00B20A0D" w:rsidRDefault="008536BF">
            <w:pPr>
              <w:tabs>
                <w:tab w:val="left" w:pos="360"/>
              </w:tabs>
              <w:jc w:val="center"/>
              <w:rPr>
                <w:rFonts w:ascii="Georgia" w:hAnsi="Georgia" w:cs="Times New Roman"/>
                <w:b/>
                <w:sz w:val="20"/>
                <w:szCs w:val="20"/>
              </w:rPr>
            </w:pPr>
            <w:r w:rsidRPr="00B20A0D">
              <w:rPr>
                <w:rFonts w:ascii="Georgia" w:hAnsi="Georgia" w:cs="Times New Roman"/>
                <w:b/>
                <w:sz w:val="20"/>
                <w:szCs w:val="20"/>
              </w:rPr>
              <w:t>Median</w:t>
            </w:r>
          </w:p>
        </w:tc>
        <w:tc>
          <w:tcPr>
            <w:tcW w:w="567" w:type="dxa"/>
            <w:vMerge w:val="restart"/>
            <w:tcBorders>
              <w:top w:val="double" w:sz="6" w:space="0" w:color="auto"/>
              <w:left w:val="nil"/>
              <w:bottom w:val="single" w:sz="4" w:space="0" w:color="auto"/>
              <w:right w:val="nil"/>
            </w:tcBorders>
            <w:hideMark/>
          </w:tcPr>
          <w:p w14:paraId="34DD226A" w14:textId="77777777" w:rsidR="008536BF" w:rsidRPr="00B20A0D" w:rsidRDefault="008536BF">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Std.dev</w:t>
            </w:r>
          </w:p>
        </w:tc>
        <w:tc>
          <w:tcPr>
            <w:tcW w:w="993" w:type="dxa"/>
            <w:gridSpan w:val="2"/>
            <w:vMerge w:val="restart"/>
            <w:tcBorders>
              <w:top w:val="double" w:sz="6" w:space="0" w:color="auto"/>
              <w:left w:val="nil"/>
              <w:bottom w:val="single" w:sz="4" w:space="0" w:color="auto"/>
              <w:right w:val="nil"/>
            </w:tcBorders>
            <w:hideMark/>
          </w:tcPr>
          <w:p w14:paraId="227E0ACF" w14:textId="77777777" w:rsidR="008536BF" w:rsidRPr="00B20A0D" w:rsidRDefault="008536BF">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w:t>
            </w:r>
          </w:p>
        </w:tc>
      </w:tr>
      <w:tr w:rsidR="008536BF" w:rsidRPr="00B20A0D" w14:paraId="200C4744" w14:textId="77777777" w:rsidTr="008536BF">
        <w:trPr>
          <w:trHeight w:val="250"/>
        </w:trPr>
        <w:tc>
          <w:tcPr>
            <w:tcW w:w="4314" w:type="dxa"/>
            <w:vMerge/>
            <w:tcBorders>
              <w:top w:val="single" w:sz="4" w:space="0" w:color="auto"/>
              <w:left w:val="nil"/>
              <w:bottom w:val="single" w:sz="4" w:space="0" w:color="auto"/>
              <w:right w:val="nil"/>
            </w:tcBorders>
            <w:vAlign w:val="center"/>
            <w:hideMark/>
          </w:tcPr>
          <w:p w14:paraId="145F1A98" w14:textId="77777777" w:rsidR="008536BF" w:rsidRPr="00B20A0D" w:rsidRDefault="008536BF">
            <w:pPr>
              <w:rPr>
                <w:rFonts w:ascii="Georgia" w:hAnsi="Georgia" w:cs="Times New Roman"/>
                <w:b/>
                <w:sz w:val="20"/>
                <w:szCs w:val="20"/>
              </w:rPr>
            </w:pPr>
          </w:p>
        </w:tc>
        <w:tc>
          <w:tcPr>
            <w:tcW w:w="1840" w:type="dxa"/>
            <w:vMerge/>
            <w:tcBorders>
              <w:top w:val="single" w:sz="4" w:space="0" w:color="auto"/>
              <w:left w:val="nil"/>
              <w:bottom w:val="single" w:sz="4" w:space="0" w:color="auto"/>
              <w:right w:val="nil"/>
            </w:tcBorders>
            <w:vAlign w:val="center"/>
            <w:hideMark/>
          </w:tcPr>
          <w:p w14:paraId="1F8BF41D" w14:textId="77777777" w:rsidR="008536BF" w:rsidRPr="00B20A0D" w:rsidRDefault="008536BF">
            <w:pPr>
              <w:rPr>
                <w:rFonts w:ascii="Georgia" w:hAnsi="Georgia" w:cs="Times New Roman"/>
                <w:b/>
                <w:sz w:val="20"/>
                <w:szCs w:val="20"/>
              </w:rPr>
            </w:pPr>
          </w:p>
        </w:tc>
        <w:tc>
          <w:tcPr>
            <w:tcW w:w="430" w:type="dxa"/>
            <w:tcBorders>
              <w:top w:val="single" w:sz="4" w:space="0" w:color="auto"/>
              <w:left w:val="nil"/>
              <w:bottom w:val="single" w:sz="4" w:space="0" w:color="auto"/>
              <w:right w:val="nil"/>
            </w:tcBorders>
            <w:hideMark/>
          </w:tcPr>
          <w:p w14:paraId="5720CD88" w14:textId="52658388" w:rsidR="008536BF" w:rsidRPr="00B20A0D" w:rsidRDefault="006528D0">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f</w:t>
            </w:r>
          </w:p>
        </w:tc>
        <w:tc>
          <w:tcPr>
            <w:tcW w:w="567" w:type="dxa"/>
            <w:tcBorders>
              <w:top w:val="single" w:sz="4" w:space="0" w:color="auto"/>
              <w:left w:val="nil"/>
              <w:bottom w:val="single" w:sz="4" w:space="0" w:color="auto"/>
              <w:right w:val="nil"/>
            </w:tcBorders>
            <w:hideMark/>
          </w:tcPr>
          <w:p w14:paraId="2079C1CF" w14:textId="062005BF" w:rsidR="008536BF" w:rsidRPr="00B20A0D" w:rsidRDefault="006528D0">
            <w:pPr>
              <w:tabs>
                <w:tab w:val="left" w:pos="360"/>
              </w:tabs>
              <w:jc w:val="center"/>
              <w:rPr>
                <w:rFonts w:ascii="Georgia" w:hAnsi="Georgia" w:cs="Times New Roman"/>
                <w:b/>
                <w:sz w:val="20"/>
                <w:szCs w:val="20"/>
              </w:rPr>
            </w:pPr>
            <w:r w:rsidRPr="00B20A0D">
              <w:rPr>
                <w:rFonts w:ascii="Georgia" w:hAnsi="Georgia" w:cs="Times New Roman"/>
                <w:b/>
                <w:sz w:val="20"/>
                <w:szCs w:val="20"/>
              </w:rPr>
              <w:t>m</w:t>
            </w:r>
          </w:p>
        </w:tc>
        <w:tc>
          <w:tcPr>
            <w:tcW w:w="1549" w:type="dxa"/>
            <w:gridSpan w:val="2"/>
            <w:vMerge/>
            <w:tcBorders>
              <w:top w:val="single" w:sz="4" w:space="0" w:color="auto"/>
              <w:left w:val="nil"/>
              <w:bottom w:val="single" w:sz="4" w:space="0" w:color="auto"/>
              <w:right w:val="nil"/>
            </w:tcBorders>
            <w:vAlign w:val="center"/>
            <w:hideMark/>
          </w:tcPr>
          <w:p w14:paraId="7A0CEF26" w14:textId="77777777" w:rsidR="008536BF" w:rsidRPr="00B20A0D" w:rsidRDefault="008536BF">
            <w:pPr>
              <w:rPr>
                <w:rFonts w:ascii="Georgia" w:hAnsi="Georgia" w:cs="Times New Roman"/>
                <w:b/>
                <w:sz w:val="20"/>
                <w:szCs w:val="20"/>
              </w:rPr>
            </w:pPr>
          </w:p>
        </w:tc>
        <w:tc>
          <w:tcPr>
            <w:tcW w:w="1852" w:type="dxa"/>
            <w:gridSpan w:val="2"/>
            <w:vMerge/>
            <w:tcBorders>
              <w:top w:val="single" w:sz="4" w:space="0" w:color="auto"/>
              <w:left w:val="nil"/>
              <w:bottom w:val="single" w:sz="4" w:space="0" w:color="auto"/>
              <w:right w:val="nil"/>
            </w:tcBorders>
            <w:vAlign w:val="center"/>
            <w:hideMark/>
          </w:tcPr>
          <w:p w14:paraId="5D3F738C" w14:textId="77777777" w:rsidR="008536BF" w:rsidRPr="00B20A0D" w:rsidRDefault="008536BF">
            <w:pPr>
              <w:rPr>
                <w:rFonts w:ascii="Georgia" w:hAnsi="Georgia" w:cs="Times New Roman"/>
                <w:b/>
                <w:sz w:val="20"/>
                <w:szCs w:val="20"/>
              </w:rPr>
            </w:pPr>
          </w:p>
        </w:tc>
        <w:tc>
          <w:tcPr>
            <w:tcW w:w="4211" w:type="dxa"/>
            <w:gridSpan w:val="2"/>
            <w:vMerge/>
            <w:tcBorders>
              <w:top w:val="single" w:sz="4" w:space="0" w:color="auto"/>
              <w:left w:val="nil"/>
              <w:bottom w:val="single" w:sz="4" w:space="0" w:color="auto"/>
              <w:right w:val="nil"/>
            </w:tcBorders>
            <w:vAlign w:val="center"/>
            <w:hideMark/>
          </w:tcPr>
          <w:p w14:paraId="6640ADAE" w14:textId="77777777" w:rsidR="008536BF" w:rsidRPr="00B20A0D" w:rsidRDefault="008536BF">
            <w:pPr>
              <w:rPr>
                <w:rFonts w:ascii="Georgia" w:hAnsi="Georgia" w:cs="Times New Roman"/>
                <w:b/>
                <w:sz w:val="20"/>
                <w:szCs w:val="20"/>
              </w:rPr>
            </w:pPr>
          </w:p>
        </w:tc>
        <w:tc>
          <w:tcPr>
            <w:tcW w:w="709" w:type="dxa"/>
            <w:vMerge/>
            <w:tcBorders>
              <w:top w:val="single" w:sz="4" w:space="0" w:color="auto"/>
              <w:left w:val="nil"/>
              <w:bottom w:val="single" w:sz="4" w:space="0" w:color="auto"/>
              <w:right w:val="nil"/>
            </w:tcBorders>
            <w:vAlign w:val="center"/>
            <w:hideMark/>
          </w:tcPr>
          <w:p w14:paraId="5A53D4A9" w14:textId="77777777" w:rsidR="008536BF" w:rsidRPr="00B20A0D" w:rsidRDefault="008536BF">
            <w:pPr>
              <w:rPr>
                <w:rFonts w:ascii="Georgia" w:hAnsi="Georgia" w:cs="Times New Roman"/>
                <w:b/>
                <w:sz w:val="20"/>
                <w:szCs w:val="20"/>
              </w:rPr>
            </w:pPr>
          </w:p>
        </w:tc>
        <w:tc>
          <w:tcPr>
            <w:tcW w:w="3457" w:type="dxa"/>
            <w:gridSpan w:val="3"/>
            <w:vMerge/>
            <w:tcBorders>
              <w:top w:val="single" w:sz="4" w:space="0" w:color="auto"/>
              <w:left w:val="nil"/>
              <w:bottom w:val="single" w:sz="4" w:space="0" w:color="auto"/>
              <w:right w:val="nil"/>
            </w:tcBorders>
            <w:vAlign w:val="center"/>
            <w:hideMark/>
          </w:tcPr>
          <w:p w14:paraId="5D12392D" w14:textId="77777777" w:rsidR="008536BF" w:rsidRPr="00B20A0D" w:rsidRDefault="008536BF">
            <w:pPr>
              <w:rPr>
                <w:rFonts w:ascii="Georgia" w:hAnsi="Georgia" w:cs="Times New Roman"/>
                <w:b/>
                <w:sz w:val="20"/>
                <w:szCs w:val="20"/>
              </w:rPr>
            </w:pPr>
          </w:p>
        </w:tc>
        <w:tc>
          <w:tcPr>
            <w:tcW w:w="567" w:type="dxa"/>
            <w:vMerge/>
            <w:tcBorders>
              <w:top w:val="single" w:sz="4" w:space="0" w:color="auto"/>
              <w:left w:val="nil"/>
              <w:bottom w:val="single" w:sz="4" w:space="0" w:color="auto"/>
              <w:right w:val="nil"/>
            </w:tcBorders>
            <w:vAlign w:val="center"/>
            <w:hideMark/>
          </w:tcPr>
          <w:p w14:paraId="1F284EC3" w14:textId="77777777" w:rsidR="008536BF" w:rsidRPr="00B20A0D" w:rsidRDefault="008536BF">
            <w:pPr>
              <w:rPr>
                <w:rFonts w:ascii="Georgia" w:hAnsi="Georgia" w:cs="Times New Roman"/>
                <w:b/>
                <w:sz w:val="20"/>
                <w:szCs w:val="20"/>
              </w:rPr>
            </w:pPr>
          </w:p>
        </w:tc>
        <w:tc>
          <w:tcPr>
            <w:tcW w:w="1878" w:type="dxa"/>
            <w:gridSpan w:val="2"/>
            <w:vMerge/>
            <w:tcBorders>
              <w:top w:val="single" w:sz="4" w:space="0" w:color="auto"/>
              <w:left w:val="nil"/>
              <w:bottom w:val="single" w:sz="4" w:space="0" w:color="auto"/>
              <w:right w:val="nil"/>
            </w:tcBorders>
            <w:vAlign w:val="center"/>
            <w:hideMark/>
          </w:tcPr>
          <w:p w14:paraId="68625964" w14:textId="77777777" w:rsidR="008536BF" w:rsidRPr="00B20A0D" w:rsidRDefault="008536BF">
            <w:pPr>
              <w:rPr>
                <w:rFonts w:ascii="Georgia" w:hAnsi="Georgia" w:cs="Times New Roman"/>
                <w:b/>
                <w:sz w:val="20"/>
                <w:szCs w:val="20"/>
              </w:rPr>
            </w:pPr>
          </w:p>
        </w:tc>
      </w:tr>
      <w:tr w:rsidR="008536BF" w:rsidRPr="00B20A0D" w14:paraId="29BBAB6D" w14:textId="77777777" w:rsidTr="008536BF">
        <w:tc>
          <w:tcPr>
            <w:tcW w:w="1099" w:type="dxa"/>
            <w:tcBorders>
              <w:top w:val="single" w:sz="4" w:space="0" w:color="auto"/>
              <w:left w:val="nil"/>
              <w:bottom w:val="single" w:sz="4" w:space="0" w:color="auto"/>
              <w:right w:val="nil"/>
            </w:tcBorders>
            <w:hideMark/>
          </w:tcPr>
          <w:p w14:paraId="1216D1CD"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39 – 46</w:t>
            </w:r>
          </w:p>
          <w:p w14:paraId="107B4DA3"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47 – 54</w:t>
            </w:r>
          </w:p>
          <w:p w14:paraId="655E277A"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55 – 62</w:t>
            </w:r>
          </w:p>
          <w:p w14:paraId="681D552D"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63 – 70</w:t>
            </w:r>
          </w:p>
          <w:p w14:paraId="485981BA"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71 – 78</w:t>
            </w:r>
          </w:p>
        </w:tc>
        <w:tc>
          <w:tcPr>
            <w:tcW w:w="1840" w:type="dxa"/>
            <w:tcBorders>
              <w:top w:val="single" w:sz="4" w:space="0" w:color="auto"/>
              <w:left w:val="nil"/>
              <w:bottom w:val="single" w:sz="4" w:space="0" w:color="auto"/>
              <w:right w:val="nil"/>
            </w:tcBorders>
            <w:hideMark/>
          </w:tcPr>
          <w:p w14:paraId="2CD2A95E"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Sangat Tidak Baik</w:t>
            </w:r>
          </w:p>
          <w:p w14:paraId="28B84B19"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Tidak Baik</w:t>
            </w:r>
          </w:p>
          <w:p w14:paraId="4125D0A7"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Cukup</w:t>
            </w:r>
          </w:p>
          <w:p w14:paraId="62C276F3"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 xml:space="preserve">Baik </w:t>
            </w:r>
          </w:p>
          <w:p w14:paraId="595A31C6"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Sangat Baik</w:t>
            </w:r>
          </w:p>
        </w:tc>
        <w:tc>
          <w:tcPr>
            <w:tcW w:w="430" w:type="dxa"/>
            <w:tcBorders>
              <w:top w:val="single" w:sz="4" w:space="0" w:color="auto"/>
              <w:left w:val="nil"/>
              <w:bottom w:val="single" w:sz="4" w:space="0" w:color="auto"/>
              <w:right w:val="nil"/>
            </w:tcBorders>
            <w:hideMark/>
          </w:tcPr>
          <w:p w14:paraId="74346F8A" w14:textId="77777777" w:rsidR="008536BF" w:rsidRPr="00B20A0D" w:rsidRDefault="008536BF">
            <w:pPr>
              <w:rPr>
                <w:rFonts w:ascii="Georgia" w:hAnsi="Georgia" w:cs="Times New Roman"/>
                <w:sz w:val="20"/>
                <w:szCs w:val="20"/>
              </w:rPr>
            </w:pPr>
            <w:r w:rsidRPr="00B20A0D">
              <w:rPr>
                <w:rFonts w:ascii="Georgia" w:hAnsi="Georgia" w:cs="Times New Roman"/>
                <w:sz w:val="20"/>
                <w:szCs w:val="20"/>
              </w:rPr>
              <w:t xml:space="preserve">1 </w:t>
            </w:r>
          </w:p>
          <w:p w14:paraId="1AA7EF94" w14:textId="77777777" w:rsidR="008536BF" w:rsidRPr="00B20A0D" w:rsidRDefault="008536BF">
            <w:pPr>
              <w:rPr>
                <w:rFonts w:ascii="Georgia" w:hAnsi="Georgia" w:cs="Times New Roman"/>
                <w:sz w:val="20"/>
                <w:szCs w:val="20"/>
              </w:rPr>
            </w:pPr>
            <w:r w:rsidRPr="00B20A0D">
              <w:rPr>
                <w:rFonts w:ascii="Georgia" w:hAnsi="Georgia" w:cs="Times New Roman"/>
                <w:sz w:val="20"/>
                <w:szCs w:val="20"/>
              </w:rPr>
              <w:t>3</w:t>
            </w:r>
          </w:p>
          <w:p w14:paraId="379ED0B7" w14:textId="77777777" w:rsidR="008536BF" w:rsidRPr="00B20A0D" w:rsidRDefault="008536BF">
            <w:pPr>
              <w:rPr>
                <w:rFonts w:ascii="Georgia" w:hAnsi="Georgia" w:cs="Times New Roman"/>
                <w:sz w:val="20"/>
                <w:szCs w:val="20"/>
              </w:rPr>
            </w:pPr>
            <w:r w:rsidRPr="00B20A0D">
              <w:rPr>
                <w:rFonts w:ascii="Georgia" w:hAnsi="Georgia" w:cs="Times New Roman"/>
                <w:sz w:val="20"/>
                <w:szCs w:val="20"/>
              </w:rPr>
              <w:t>4</w:t>
            </w:r>
          </w:p>
          <w:p w14:paraId="62B9CF0D" w14:textId="77777777" w:rsidR="008536BF" w:rsidRPr="00B20A0D" w:rsidRDefault="008536BF">
            <w:pPr>
              <w:rPr>
                <w:rFonts w:ascii="Georgia" w:hAnsi="Georgia" w:cs="Times New Roman"/>
                <w:sz w:val="20"/>
                <w:szCs w:val="20"/>
              </w:rPr>
            </w:pPr>
            <w:r w:rsidRPr="00B20A0D">
              <w:rPr>
                <w:rFonts w:ascii="Georgia" w:hAnsi="Georgia" w:cs="Times New Roman"/>
                <w:sz w:val="20"/>
                <w:szCs w:val="20"/>
              </w:rPr>
              <w:t>5</w:t>
            </w:r>
          </w:p>
          <w:p w14:paraId="0D490602" w14:textId="77777777" w:rsidR="008536BF" w:rsidRPr="00B20A0D" w:rsidRDefault="008536BF">
            <w:pPr>
              <w:tabs>
                <w:tab w:val="left" w:pos="360"/>
              </w:tabs>
              <w:rPr>
                <w:rFonts w:ascii="Georgia" w:hAnsi="Georgia" w:cs="Times New Roman"/>
                <w:sz w:val="20"/>
                <w:szCs w:val="20"/>
              </w:rPr>
            </w:pPr>
            <w:r w:rsidRPr="00B20A0D">
              <w:rPr>
                <w:rFonts w:ascii="Georgia" w:hAnsi="Georgia" w:cs="Times New Roman"/>
                <w:sz w:val="20"/>
                <w:szCs w:val="20"/>
              </w:rPr>
              <w:t>6</w:t>
            </w:r>
          </w:p>
        </w:tc>
        <w:tc>
          <w:tcPr>
            <w:tcW w:w="567" w:type="dxa"/>
            <w:tcBorders>
              <w:top w:val="single" w:sz="4" w:space="0" w:color="auto"/>
              <w:left w:val="nil"/>
              <w:bottom w:val="single" w:sz="4" w:space="0" w:color="auto"/>
              <w:right w:val="nil"/>
            </w:tcBorders>
            <w:hideMark/>
          </w:tcPr>
          <w:p w14:paraId="45783DDD"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4</w:t>
            </w:r>
          </w:p>
          <w:p w14:paraId="30EA1789"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4</w:t>
            </w:r>
          </w:p>
          <w:p w14:paraId="1F95AADA"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4</w:t>
            </w:r>
          </w:p>
          <w:p w14:paraId="4BC83CFE"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8</w:t>
            </w:r>
          </w:p>
          <w:p w14:paraId="5BD8C745"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5</w:t>
            </w:r>
          </w:p>
        </w:tc>
        <w:tc>
          <w:tcPr>
            <w:tcW w:w="708" w:type="dxa"/>
            <w:gridSpan w:val="2"/>
            <w:tcBorders>
              <w:top w:val="single" w:sz="4" w:space="0" w:color="auto"/>
              <w:left w:val="nil"/>
              <w:bottom w:val="single" w:sz="4" w:space="0" w:color="auto"/>
              <w:right w:val="nil"/>
            </w:tcBorders>
            <w:hideMark/>
          </w:tcPr>
          <w:p w14:paraId="26618A98"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5</w:t>
            </w:r>
          </w:p>
          <w:p w14:paraId="070EAB9C"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7</w:t>
            </w:r>
          </w:p>
          <w:p w14:paraId="58DA3099"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8</w:t>
            </w:r>
          </w:p>
          <w:p w14:paraId="45874EE0"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13</w:t>
            </w:r>
          </w:p>
          <w:p w14:paraId="72E9B36D"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11</w:t>
            </w:r>
          </w:p>
        </w:tc>
        <w:tc>
          <w:tcPr>
            <w:tcW w:w="993" w:type="dxa"/>
            <w:gridSpan w:val="2"/>
            <w:tcBorders>
              <w:top w:val="single" w:sz="4" w:space="0" w:color="auto"/>
              <w:left w:val="nil"/>
              <w:bottom w:val="single" w:sz="4" w:space="0" w:color="auto"/>
              <w:right w:val="nil"/>
            </w:tcBorders>
          </w:tcPr>
          <w:p w14:paraId="0A954474" w14:textId="77777777" w:rsidR="008536BF" w:rsidRPr="00B20A0D" w:rsidRDefault="008536BF">
            <w:pPr>
              <w:tabs>
                <w:tab w:val="left" w:pos="360"/>
              </w:tabs>
              <w:jc w:val="center"/>
              <w:rPr>
                <w:rFonts w:ascii="Georgia" w:hAnsi="Georgia" w:cs="Times New Roman"/>
                <w:sz w:val="20"/>
                <w:szCs w:val="20"/>
              </w:rPr>
            </w:pPr>
          </w:p>
          <w:p w14:paraId="1B6FC054" w14:textId="77777777" w:rsidR="008536BF" w:rsidRPr="00B20A0D" w:rsidRDefault="008536BF">
            <w:pPr>
              <w:tabs>
                <w:tab w:val="left" w:pos="360"/>
              </w:tabs>
              <w:jc w:val="center"/>
              <w:rPr>
                <w:rFonts w:ascii="Georgia" w:hAnsi="Georgia" w:cs="Times New Roman"/>
                <w:sz w:val="20"/>
                <w:szCs w:val="20"/>
              </w:rPr>
            </w:pPr>
          </w:p>
          <w:p w14:paraId="2932141C"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50,75</w:t>
            </w:r>
          </w:p>
        </w:tc>
        <w:tc>
          <w:tcPr>
            <w:tcW w:w="708" w:type="dxa"/>
            <w:gridSpan w:val="2"/>
            <w:tcBorders>
              <w:top w:val="single" w:sz="4" w:space="0" w:color="auto"/>
              <w:left w:val="nil"/>
              <w:bottom w:val="single" w:sz="4" w:space="0" w:color="auto"/>
              <w:right w:val="nil"/>
            </w:tcBorders>
          </w:tcPr>
          <w:p w14:paraId="013A357E" w14:textId="77777777" w:rsidR="008536BF" w:rsidRPr="00B20A0D" w:rsidRDefault="008536BF">
            <w:pPr>
              <w:tabs>
                <w:tab w:val="left" w:pos="360"/>
              </w:tabs>
              <w:jc w:val="center"/>
              <w:rPr>
                <w:rFonts w:ascii="Georgia" w:hAnsi="Georgia" w:cs="Times New Roman"/>
                <w:sz w:val="20"/>
                <w:szCs w:val="20"/>
              </w:rPr>
            </w:pPr>
          </w:p>
          <w:p w14:paraId="3122C28B" w14:textId="77777777" w:rsidR="008536BF" w:rsidRPr="00B20A0D" w:rsidRDefault="008536BF">
            <w:pPr>
              <w:tabs>
                <w:tab w:val="left" w:pos="360"/>
              </w:tabs>
              <w:jc w:val="center"/>
              <w:rPr>
                <w:rFonts w:ascii="Georgia" w:hAnsi="Georgia" w:cs="Times New Roman"/>
                <w:sz w:val="20"/>
                <w:szCs w:val="20"/>
              </w:rPr>
            </w:pPr>
          </w:p>
          <w:p w14:paraId="1D8E28F0"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39</w:t>
            </w:r>
          </w:p>
        </w:tc>
        <w:tc>
          <w:tcPr>
            <w:tcW w:w="709" w:type="dxa"/>
            <w:tcBorders>
              <w:top w:val="single" w:sz="4" w:space="0" w:color="auto"/>
              <w:left w:val="nil"/>
              <w:bottom w:val="single" w:sz="4" w:space="0" w:color="auto"/>
              <w:right w:val="nil"/>
            </w:tcBorders>
          </w:tcPr>
          <w:p w14:paraId="71C54761" w14:textId="77777777" w:rsidR="008536BF" w:rsidRPr="00B20A0D" w:rsidRDefault="008536BF">
            <w:pPr>
              <w:tabs>
                <w:tab w:val="left" w:pos="360"/>
              </w:tabs>
              <w:jc w:val="center"/>
              <w:rPr>
                <w:rFonts w:ascii="Georgia" w:hAnsi="Georgia" w:cs="Times New Roman"/>
                <w:sz w:val="20"/>
                <w:szCs w:val="20"/>
              </w:rPr>
            </w:pPr>
          </w:p>
          <w:p w14:paraId="385041AC" w14:textId="77777777" w:rsidR="008536BF" w:rsidRPr="00B20A0D" w:rsidRDefault="008536BF">
            <w:pPr>
              <w:tabs>
                <w:tab w:val="left" w:pos="360"/>
              </w:tabs>
              <w:jc w:val="center"/>
              <w:rPr>
                <w:rFonts w:ascii="Georgia" w:hAnsi="Georgia" w:cs="Times New Roman"/>
                <w:sz w:val="20"/>
                <w:szCs w:val="20"/>
              </w:rPr>
            </w:pPr>
          </w:p>
          <w:p w14:paraId="79F4353A"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78</w:t>
            </w:r>
          </w:p>
        </w:tc>
        <w:tc>
          <w:tcPr>
            <w:tcW w:w="992" w:type="dxa"/>
            <w:gridSpan w:val="3"/>
            <w:tcBorders>
              <w:top w:val="single" w:sz="4" w:space="0" w:color="auto"/>
              <w:left w:val="nil"/>
              <w:bottom w:val="single" w:sz="4" w:space="0" w:color="auto"/>
              <w:right w:val="nil"/>
            </w:tcBorders>
          </w:tcPr>
          <w:p w14:paraId="28AAF8CB" w14:textId="77777777" w:rsidR="008536BF" w:rsidRPr="00B20A0D" w:rsidRDefault="008536BF">
            <w:pPr>
              <w:jc w:val="center"/>
              <w:rPr>
                <w:rFonts w:ascii="Georgia" w:hAnsi="Georgia" w:cs="Times New Roman"/>
                <w:sz w:val="20"/>
                <w:szCs w:val="20"/>
              </w:rPr>
            </w:pPr>
          </w:p>
          <w:p w14:paraId="42174E00" w14:textId="77777777" w:rsidR="008536BF" w:rsidRPr="00B20A0D" w:rsidRDefault="008536BF">
            <w:pPr>
              <w:jc w:val="center"/>
              <w:rPr>
                <w:rFonts w:ascii="Georgia" w:hAnsi="Georgia" w:cs="Times New Roman"/>
                <w:sz w:val="20"/>
                <w:szCs w:val="20"/>
              </w:rPr>
            </w:pPr>
          </w:p>
          <w:p w14:paraId="13183011" w14:textId="77777777" w:rsidR="008536BF" w:rsidRPr="00B20A0D" w:rsidRDefault="008536BF">
            <w:pPr>
              <w:jc w:val="center"/>
              <w:rPr>
                <w:rFonts w:ascii="Georgia" w:hAnsi="Georgia" w:cs="Times New Roman"/>
                <w:sz w:val="20"/>
                <w:szCs w:val="20"/>
              </w:rPr>
            </w:pPr>
            <w:r w:rsidRPr="00B20A0D">
              <w:rPr>
                <w:rFonts w:ascii="Georgia" w:hAnsi="Georgia" w:cs="Times New Roman"/>
                <w:sz w:val="20"/>
                <w:szCs w:val="20"/>
              </w:rPr>
              <w:t>59,5</w:t>
            </w:r>
          </w:p>
          <w:p w14:paraId="21F8BC64" w14:textId="77777777" w:rsidR="008536BF" w:rsidRPr="00B20A0D" w:rsidRDefault="008536BF">
            <w:pPr>
              <w:tabs>
                <w:tab w:val="left" w:pos="360"/>
              </w:tabs>
              <w:jc w:val="center"/>
              <w:rPr>
                <w:rFonts w:ascii="Georgia" w:hAnsi="Georgia" w:cs="Times New Roman"/>
                <w:sz w:val="20"/>
                <w:szCs w:val="20"/>
              </w:rPr>
            </w:pPr>
          </w:p>
        </w:tc>
        <w:tc>
          <w:tcPr>
            <w:tcW w:w="567" w:type="dxa"/>
            <w:tcBorders>
              <w:top w:val="single" w:sz="4" w:space="0" w:color="auto"/>
              <w:left w:val="nil"/>
              <w:bottom w:val="single" w:sz="4" w:space="0" w:color="auto"/>
              <w:right w:val="nil"/>
            </w:tcBorders>
          </w:tcPr>
          <w:p w14:paraId="5E60155A" w14:textId="77777777" w:rsidR="008536BF" w:rsidRPr="00B20A0D" w:rsidRDefault="008536BF">
            <w:pPr>
              <w:tabs>
                <w:tab w:val="left" w:pos="360"/>
              </w:tabs>
              <w:jc w:val="center"/>
              <w:rPr>
                <w:rFonts w:ascii="Georgia" w:hAnsi="Georgia" w:cs="Times New Roman"/>
                <w:sz w:val="20"/>
                <w:szCs w:val="20"/>
              </w:rPr>
            </w:pPr>
          </w:p>
          <w:p w14:paraId="27201369" w14:textId="77777777" w:rsidR="008536BF" w:rsidRPr="00B20A0D" w:rsidRDefault="008536BF">
            <w:pPr>
              <w:tabs>
                <w:tab w:val="left" w:pos="360"/>
              </w:tabs>
              <w:jc w:val="center"/>
              <w:rPr>
                <w:rFonts w:ascii="Georgia" w:hAnsi="Georgia" w:cs="Times New Roman"/>
                <w:sz w:val="20"/>
                <w:szCs w:val="20"/>
              </w:rPr>
            </w:pPr>
          </w:p>
          <w:p w14:paraId="14956456"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6,2</w:t>
            </w:r>
          </w:p>
          <w:p w14:paraId="4236EBC4" w14:textId="77777777" w:rsidR="008536BF" w:rsidRPr="00B20A0D" w:rsidRDefault="008536BF">
            <w:pPr>
              <w:tabs>
                <w:tab w:val="left" w:pos="360"/>
              </w:tabs>
              <w:jc w:val="center"/>
              <w:rPr>
                <w:rFonts w:ascii="Georgia" w:hAnsi="Georgia" w:cs="Times New Roman"/>
                <w:sz w:val="20"/>
                <w:szCs w:val="20"/>
              </w:rPr>
            </w:pPr>
          </w:p>
          <w:p w14:paraId="4FFFA4B4" w14:textId="77777777" w:rsidR="008536BF" w:rsidRPr="00B20A0D" w:rsidRDefault="008536BF">
            <w:pPr>
              <w:tabs>
                <w:tab w:val="left" w:pos="360"/>
              </w:tabs>
              <w:spacing w:line="276" w:lineRule="auto"/>
              <w:jc w:val="center"/>
              <w:rPr>
                <w:rFonts w:ascii="Georgia" w:hAnsi="Georgia" w:cs="Times New Roman"/>
                <w:sz w:val="20"/>
                <w:szCs w:val="20"/>
              </w:rPr>
            </w:pPr>
          </w:p>
        </w:tc>
        <w:tc>
          <w:tcPr>
            <w:tcW w:w="993" w:type="dxa"/>
            <w:gridSpan w:val="2"/>
            <w:tcBorders>
              <w:top w:val="single" w:sz="4" w:space="0" w:color="auto"/>
              <w:left w:val="nil"/>
              <w:bottom w:val="single" w:sz="4" w:space="0" w:color="auto"/>
              <w:right w:val="nil"/>
            </w:tcBorders>
            <w:hideMark/>
          </w:tcPr>
          <w:p w14:paraId="1D5E79D0"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11,36</w:t>
            </w:r>
          </w:p>
          <w:p w14:paraId="4C73F408"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15,90</w:t>
            </w:r>
          </w:p>
          <w:p w14:paraId="1765BE16"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18,20</w:t>
            </w:r>
          </w:p>
          <w:p w14:paraId="353A0A0A"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29,54</w:t>
            </w:r>
          </w:p>
          <w:p w14:paraId="0E9FF661"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25,00</w:t>
            </w:r>
          </w:p>
        </w:tc>
      </w:tr>
      <w:tr w:rsidR="008536BF" w:rsidRPr="00B20A0D" w14:paraId="231CA66F" w14:textId="77777777" w:rsidTr="005762C6">
        <w:trPr>
          <w:trHeight w:val="195"/>
        </w:trPr>
        <w:tc>
          <w:tcPr>
            <w:tcW w:w="2939" w:type="dxa"/>
            <w:gridSpan w:val="2"/>
            <w:tcBorders>
              <w:top w:val="single" w:sz="4" w:space="0" w:color="auto"/>
              <w:left w:val="nil"/>
              <w:bottom w:val="double" w:sz="6" w:space="0" w:color="auto"/>
              <w:right w:val="nil"/>
            </w:tcBorders>
            <w:hideMark/>
          </w:tcPr>
          <w:p w14:paraId="1FAC3351" w14:textId="77777777" w:rsidR="008536BF" w:rsidRPr="00B20A0D" w:rsidRDefault="008536BF">
            <w:pPr>
              <w:tabs>
                <w:tab w:val="left" w:pos="360"/>
              </w:tabs>
              <w:spacing w:line="276" w:lineRule="auto"/>
              <w:jc w:val="both"/>
              <w:rPr>
                <w:rFonts w:ascii="Georgia" w:hAnsi="Georgia" w:cs="Times New Roman"/>
                <w:sz w:val="20"/>
                <w:szCs w:val="20"/>
              </w:rPr>
            </w:pPr>
            <w:r w:rsidRPr="00B20A0D">
              <w:rPr>
                <w:rFonts w:ascii="Georgia" w:hAnsi="Georgia" w:cs="Times New Roman"/>
                <w:sz w:val="20"/>
                <w:szCs w:val="20"/>
              </w:rPr>
              <w:t>TOTAL</w:t>
            </w:r>
          </w:p>
        </w:tc>
        <w:tc>
          <w:tcPr>
            <w:tcW w:w="430" w:type="dxa"/>
            <w:tcBorders>
              <w:top w:val="single" w:sz="4" w:space="0" w:color="auto"/>
              <w:left w:val="nil"/>
              <w:bottom w:val="double" w:sz="6" w:space="0" w:color="auto"/>
              <w:right w:val="nil"/>
            </w:tcBorders>
            <w:hideMark/>
          </w:tcPr>
          <w:p w14:paraId="2C395F2D" w14:textId="77777777" w:rsidR="008536BF" w:rsidRPr="00B20A0D" w:rsidRDefault="008536BF">
            <w:pPr>
              <w:tabs>
                <w:tab w:val="left" w:pos="360"/>
              </w:tabs>
              <w:jc w:val="both"/>
              <w:rPr>
                <w:rFonts w:ascii="Georgia" w:hAnsi="Georgia" w:cs="Times New Roman"/>
                <w:sz w:val="20"/>
                <w:szCs w:val="20"/>
              </w:rPr>
            </w:pPr>
            <w:r w:rsidRPr="00B20A0D">
              <w:rPr>
                <w:rFonts w:ascii="Georgia" w:hAnsi="Georgia" w:cs="Times New Roman"/>
                <w:sz w:val="20"/>
                <w:szCs w:val="20"/>
              </w:rPr>
              <w:t>19</w:t>
            </w:r>
          </w:p>
        </w:tc>
        <w:tc>
          <w:tcPr>
            <w:tcW w:w="567" w:type="dxa"/>
            <w:tcBorders>
              <w:top w:val="single" w:sz="4" w:space="0" w:color="auto"/>
              <w:left w:val="nil"/>
              <w:bottom w:val="double" w:sz="6" w:space="0" w:color="auto"/>
              <w:right w:val="nil"/>
            </w:tcBorders>
            <w:hideMark/>
          </w:tcPr>
          <w:p w14:paraId="30051664"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25</w:t>
            </w:r>
          </w:p>
        </w:tc>
        <w:tc>
          <w:tcPr>
            <w:tcW w:w="708" w:type="dxa"/>
            <w:gridSpan w:val="2"/>
            <w:tcBorders>
              <w:top w:val="single" w:sz="4" w:space="0" w:color="auto"/>
              <w:left w:val="nil"/>
              <w:bottom w:val="double" w:sz="6" w:space="0" w:color="auto"/>
              <w:right w:val="nil"/>
            </w:tcBorders>
            <w:hideMark/>
          </w:tcPr>
          <w:p w14:paraId="4E38DA63"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44</w:t>
            </w:r>
          </w:p>
        </w:tc>
        <w:tc>
          <w:tcPr>
            <w:tcW w:w="993" w:type="dxa"/>
            <w:gridSpan w:val="2"/>
            <w:tcBorders>
              <w:top w:val="single" w:sz="4" w:space="0" w:color="auto"/>
              <w:left w:val="nil"/>
              <w:bottom w:val="double" w:sz="6" w:space="0" w:color="auto"/>
              <w:right w:val="nil"/>
            </w:tcBorders>
          </w:tcPr>
          <w:p w14:paraId="761EDC8E" w14:textId="77777777" w:rsidR="008536BF" w:rsidRPr="00B20A0D" w:rsidRDefault="008536BF">
            <w:pPr>
              <w:tabs>
                <w:tab w:val="left" w:pos="360"/>
              </w:tabs>
              <w:spacing w:line="276" w:lineRule="auto"/>
              <w:jc w:val="both"/>
              <w:rPr>
                <w:rFonts w:ascii="Georgia" w:hAnsi="Georgia" w:cs="Times New Roman"/>
                <w:sz w:val="20"/>
                <w:szCs w:val="20"/>
              </w:rPr>
            </w:pPr>
          </w:p>
        </w:tc>
        <w:tc>
          <w:tcPr>
            <w:tcW w:w="2368" w:type="dxa"/>
            <w:gridSpan w:val="5"/>
            <w:tcBorders>
              <w:top w:val="single" w:sz="4" w:space="0" w:color="auto"/>
              <w:left w:val="nil"/>
              <w:bottom w:val="double" w:sz="6" w:space="0" w:color="auto"/>
              <w:right w:val="nil"/>
            </w:tcBorders>
          </w:tcPr>
          <w:p w14:paraId="19003690" w14:textId="77777777" w:rsidR="008536BF" w:rsidRPr="00B20A0D" w:rsidRDefault="008536BF">
            <w:pPr>
              <w:tabs>
                <w:tab w:val="left" w:pos="360"/>
              </w:tabs>
              <w:spacing w:line="276" w:lineRule="auto"/>
              <w:jc w:val="both"/>
              <w:rPr>
                <w:rFonts w:ascii="Georgia" w:hAnsi="Georgia" w:cs="Times New Roman"/>
                <w:sz w:val="20"/>
                <w:szCs w:val="20"/>
              </w:rPr>
            </w:pPr>
          </w:p>
        </w:tc>
        <w:tc>
          <w:tcPr>
            <w:tcW w:w="1601" w:type="dxa"/>
            <w:gridSpan w:val="4"/>
            <w:tcBorders>
              <w:top w:val="single" w:sz="4" w:space="0" w:color="auto"/>
              <w:left w:val="nil"/>
              <w:bottom w:val="double" w:sz="6" w:space="0" w:color="auto"/>
              <w:right w:val="nil"/>
            </w:tcBorders>
            <w:hideMark/>
          </w:tcPr>
          <w:p w14:paraId="3839F945"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 xml:space="preserve">               100</w:t>
            </w:r>
          </w:p>
        </w:tc>
      </w:tr>
    </w:tbl>
    <w:p w14:paraId="1D29A60D" w14:textId="77777777" w:rsidR="008536BF" w:rsidRPr="006551C6" w:rsidRDefault="008536BF" w:rsidP="006551C6">
      <w:pPr>
        <w:tabs>
          <w:tab w:val="left" w:pos="567"/>
        </w:tabs>
        <w:autoSpaceDE w:val="0"/>
        <w:autoSpaceDN w:val="0"/>
        <w:adjustRightInd w:val="0"/>
        <w:spacing w:before="240" w:line="240" w:lineRule="auto"/>
        <w:jc w:val="both"/>
        <w:rPr>
          <w:rFonts w:ascii="Georgia" w:hAnsi="Georgia" w:cs="Times New Roman"/>
        </w:rPr>
      </w:pPr>
      <w:r w:rsidRPr="00B20A0D">
        <w:rPr>
          <w:rFonts w:ascii="Georgia" w:hAnsi="Georgia" w:cs="Times New Roman"/>
          <w:sz w:val="20"/>
          <w:szCs w:val="20"/>
        </w:rPr>
        <w:tab/>
      </w:r>
      <w:r w:rsidRPr="006551C6">
        <w:rPr>
          <w:rFonts w:ascii="Georgia" w:hAnsi="Georgia" w:cs="Times New Roman"/>
        </w:rPr>
        <w:t xml:space="preserve">Hasil angket karakter Cinta Damai peserta didik menunjukkan </w:t>
      </w:r>
      <w:r w:rsidRPr="006551C6">
        <w:rPr>
          <w:rFonts w:ascii="Georgia" w:eastAsia="Times New Roman" w:hAnsi="Georgia" w:cs="Times New Roman"/>
        </w:rPr>
        <w:t xml:space="preserve">terdapat </w:t>
      </w:r>
      <w:r w:rsidRPr="006551C6">
        <w:rPr>
          <w:rFonts w:ascii="Georgia" w:hAnsi="Georgia" w:cs="Times New Roman"/>
          <w:color w:val="000000"/>
        </w:rPr>
        <w:t>25,00% (11 dari 44 siswa) yang termasuk dalam kategori sangat baik, pada kategori baik diperoleh hasil 29,54% (13 dari 44 siswa), pada kategori cukup diperoleh hasil 18,20% (8 dari 44siswa) pada kategori tidak baik diperoleh hasil 15,90% (7 dari 44 siswa) dan pada kategori sangat tidak baik diperoleh hasil 11,36% (4 orang dari 44 siswa), maka dari itu dapat dilihat bahwasanya pada pengintegrasian permainan tradisional Petak Umpet pada karakter Cinta Damai termasuk dalam kategori baik. Dimana hal ini terlihat dari data jumlah siswa yang telah mengisi angket yang berisi beberapa pertanyaan yang telah diolah peneliti dan menghasilkan data tersebut. Data yang dihasilkan menunjukkan karakter Cinta Damai peserta didik memiliki kategori baik pada pengintegrasian permainan tradisional Petak Umpet.</w:t>
      </w:r>
    </w:p>
    <w:p w14:paraId="61D3FD43" w14:textId="77777777" w:rsidR="008536BF" w:rsidRPr="006551C6" w:rsidRDefault="008536BF" w:rsidP="008536BF">
      <w:pPr>
        <w:autoSpaceDE w:val="0"/>
        <w:autoSpaceDN w:val="0"/>
        <w:adjustRightInd w:val="0"/>
        <w:spacing w:after="0" w:line="240" w:lineRule="auto"/>
        <w:jc w:val="center"/>
        <w:rPr>
          <w:rFonts w:ascii="Georgia" w:hAnsi="Georgia" w:cs="Times New Roman"/>
        </w:rPr>
      </w:pPr>
      <w:r w:rsidRPr="006551C6">
        <w:rPr>
          <w:rFonts w:ascii="Georgia" w:hAnsi="Georgia" w:cs="Times New Roman"/>
          <w:b/>
        </w:rPr>
        <w:t>Tabel 8. Hasil Angket Karakter Cinta Tanah Air Peserta Didik Pada Pengintegrasian Permainan Tradisional Petak Umpet</w:t>
      </w:r>
    </w:p>
    <w:tbl>
      <w:tblPr>
        <w:tblStyle w:val="TableGrid"/>
        <w:tblW w:w="9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97"/>
        <w:gridCol w:w="1838"/>
        <w:gridCol w:w="430"/>
        <w:gridCol w:w="567"/>
        <w:gridCol w:w="378"/>
        <w:gridCol w:w="330"/>
        <w:gridCol w:w="511"/>
        <w:gridCol w:w="482"/>
        <w:gridCol w:w="377"/>
        <w:gridCol w:w="331"/>
        <w:gridCol w:w="709"/>
        <w:gridCol w:w="802"/>
        <w:gridCol w:w="148"/>
        <w:gridCol w:w="41"/>
        <w:gridCol w:w="567"/>
        <w:gridCol w:w="108"/>
        <w:gridCol w:w="884"/>
      </w:tblGrid>
      <w:tr w:rsidR="008536BF" w:rsidRPr="00B20A0D" w14:paraId="0D838DCF" w14:textId="77777777" w:rsidTr="005762C6">
        <w:trPr>
          <w:gridAfter w:val="1"/>
          <w:wAfter w:w="885" w:type="dxa"/>
        </w:trPr>
        <w:tc>
          <w:tcPr>
            <w:tcW w:w="4314" w:type="dxa"/>
            <w:gridSpan w:val="5"/>
            <w:tcBorders>
              <w:top w:val="double" w:sz="6" w:space="0" w:color="auto"/>
              <w:left w:val="nil"/>
              <w:bottom w:val="nil"/>
              <w:right w:val="nil"/>
            </w:tcBorders>
            <w:hideMark/>
          </w:tcPr>
          <w:p w14:paraId="1CA7EA8E" w14:textId="77777777" w:rsidR="008536BF" w:rsidRPr="00B20A0D" w:rsidRDefault="008536BF">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Kategori</w:t>
            </w:r>
          </w:p>
        </w:tc>
        <w:tc>
          <w:tcPr>
            <w:tcW w:w="841" w:type="dxa"/>
            <w:gridSpan w:val="2"/>
            <w:tcBorders>
              <w:top w:val="double" w:sz="6" w:space="0" w:color="auto"/>
              <w:left w:val="nil"/>
              <w:bottom w:val="nil"/>
              <w:right w:val="nil"/>
            </w:tcBorders>
          </w:tcPr>
          <w:p w14:paraId="70DDFCAF" w14:textId="77777777" w:rsidR="008536BF" w:rsidRPr="00B20A0D" w:rsidRDefault="008536BF">
            <w:pPr>
              <w:tabs>
                <w:tab w:val="left" w:pos="360"/>
              </w:tabs>
              <w:spacing w:line="276" w:lineRule="auto"/>
              <w:jc w:val="center"/>
              <w:rPr>
                <w:rFonts w:ascii="Georgia" w:hAnsi="Georgia" w:cs="Times New Roman"/>
                <w:b/>
                <w:sz w:val="20"/>
                <w:szCs w:val="20"/>
              </w:rPr>
            </w:pPr>
          </w:p>
        </w:tc>
        <w:tc>
          <w:tcPr>
            <w:tcW w:w="859" w:type="dxa"/>
            <w:gridSpan w:val="2"/>
            <w:tcBorders>
              <w:top w:val="double" w:sz="6" w:space="0" w:color="auto"/>
              <w:left w:val="nil"/>
              <w:bottom w:val="nil"/>
              <w:right w:val="nil"/>
            </w:tcBorders>
          </w:tcPr>
          <w:p w14:paraId="0F33C122" w14:textId="77777777" w:rsidR="008536BF" w:rsidRPr="00B20A0D" w:rsidRDefault="008536BF">
            <w:pPr>
              <w:tabs>
                <w:tab w:val="left" w:pos="360"/>
              </w:tabs>
              <w:spacing w:line="276" w:lineRule="auto"/>
              <w:jc w:val="center"/>
              <w:rPr>
                <w:rFonts w:ascii="Georgia" w:hAnsi="Georgia" w:cs="Times New Roman"/>
                <w:b/>
                <w:sz w:val="20"/>
                <w:szCs w:val="20"/>
              </w:rPr>
            </w:pPr>
          </w:p>
        </w:tc>
        <w:tc>
          <w:tcPr>
            <w:tcW w:w="1843" w:type="dxa"/>
            <w:gridSpan w:val="3"/>
            <w:tcBorders>
              <w:top w:val="double" w:sz="6" w:space="0" w:color="auto"/>
              <w:left w:val="nil"/>
              <w:bottom w:val="nil"/>
              <w:right w:val="nil"/>
            </w:tcBorders>
          </w:tcPr>
          <w:p w14:paraId="4F84FD0F" w14:textId="77777777" w:rsidR="008536BF" w:rsidRPr="00B20A0D" w:rsidRDefault="008536BF">
            <w:pPr>
              <w:tabs>
                <w:tab w:val="left" w:pos="360"/>
              </w:tabs>
              <w:spacing w:line="276" w:lineRule="auto"/>
              <w:jc w:val="center"/>
              <w:rPr>
                <w:rFonts w:ascii="Georgia" w:hAnsi="Georgia" w:cs="Times New Roman"/>
                <w:b/>
                <w:sz w:val="20"/>
                <w:szCs w:val="20"/>
              </w:rPr>
            </w:pPr>
          </w:p>
        </w:tc>
        <w:tc>
          <w:tcPr>
            <w:tcW w:w="864" w:type="dxa"/>
            <w:gridSpan w:val="4"/>
            <w:tcBorders>
              <w:top w:val="double" w:sz="6" w:space="0" w:color="auto"/>
              <w:left w:val="nil"/>
              <w:bottom w:val="nil"/>
              <w:right w:val="nil"/>
            </w:tcBorders>
          </w:tcPr>
          <w:p w14:paraId="3BECFBC5" w14:textId="77777777" w:rsidR="008536BF" w:rsidRPr="00B20A0D" w:rsidRDefault="008536BF">
            <w:pPr>
              <w:tabs>
                <w:tab w:val="left" w:pos="360"/>
              </w:tabs>
              <w:spacing w:line="276" w:lineRule="auto"/>
              <w:jc w:val="center"/>
              <w:rPr>
                <w:rFonts w:ascii="Georgia" w:hAnsi="Georgia" w:cs="Times New Roman"/>
                <w:b/>
                <w:sz w:val="20"/>
                <w:szCs w:val="20"/>
              </w:rPr>
            </w:pPr>
          </w:p>
        </w:tc>
      </w:tr>
      <w:tr w:rsidR="008536BF" w:rsidRPr="00B20A0D" w14:paraId="122DED37" w14:textId="77777777" w:rsidTr="005762C6">
        <w:trPr>
          <w:trHeight w:val="282"/>
        </w:trPr>
        <w:tc>
          <w:tcPr>
            <w:tcW w:w="1099" w:type="dxa"/>
            <w:vMerge w:val="restart"/>
            <w:tcBorders>
              <w:top w:val="double" w:sz="6" w:space="0" w:color="auto"/>
              <w:left w:val="nil"/>
              <w:bottom w:val="single" w:sz="4" w:space="0" w:color="auto"/>
              <w:right w:val="nil"/>
            </w:tcBorders>
            <w:hideMark/>
          </w:tcPr>
          <w:p w14:paraId="0AE3FE7E" w14:textId="77777777" w:rsidR="008536BF" w:rsidRPr="00B20A0D" w:rsidRDefault="008536BF">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Interval</w:t>
            </w:r>
          </w:p>
        </w:tc>
        <w:tc>
          <w:tcPr>
            <w:tcW w:w="1840" w:type="dxa"/>
            <w:vMerge w:val="restart"/>
            <w:tcBorders>
              <w:top w:val="double" w:sz="6" w:space="0" w:color="auto"/>
              <w:left w:val="nil"/>
              <w:bottom w:val="single" w:sz="4" w:space="0" w:color="auto"/>
              <w:right w:val="nil"/>
            </w:tcBorders>
            <w:hideMark/>
          </w:tcPr>
          <w:p w14:paraId="67A6D567" w14:textId="77777777" w:rsidR="008536BF" w:rsidRPr="00B20A0D" w:rsidRDefault="008536BF">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Sikap</w:t>
            </w:r>
          </w:p>
        </w:tc>
        <w:tc>
          <w:tcPr>
            <w:tcW w:w="997" w:type="dxa"/>
            <w:gridSpan w:val="2"/>
            <w:tcBorders>
              <w:top w:val="double" w:sz="6" w:space="0" w:color="auto"/>
              <w:left w:val="nil"/>
              <w:bottom w:val="single" w:sz="4" w:space="0" w:color="auto"/>
              <w:right w:val="nil"/>
            </w:tcBorders>
            <w:hideMark/>
          </w:tcPr>
          <w:p w14:paraId="0655C203" w14:textId="77777777" w:rsidR="008536BF" w:rsidRPr="00B20A0D" w:rsidRDefault="008536BF">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Gender</w:t>
            </w:r>
          </w:p>
        </w:tc>
        <w:tc>
          <w:tcPr>
            <w:tcW w:w="708" w:type="dxa"/>
            <w:gridSpan w:val="2"/>
            <w:vMerge w:val="restart"/>
            <w:tcBorders>
              <w:top w:val="double" w:sz="6" w:space="0" w:color="auto"/>
              <w:left w:val="nil"/>
              <w:bottom w:val="single" w:sz="4" w:space="0" w:color="auto"/>
              <w:right w:val="nil"/>
            </w:tcBorders>
            <w:hideMark/>
          </w:tcPr>
          <w:p w14:paraId="2300AEA7" w14:textId="77777777" w:rsidR="008536BF" w:rsidRPr="00B20A0D" w:rsidRDefault="008536BF">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Total</w:t>
            </w:r>
          </w:p>
        </w:tc>
        <w:tc>
          <w:tcPr>
            <w:tcW w:w="993" w:type="dxa"/>
            <w:gridSpan w:val="2"/>
            <w:vMerge w:val="restart"/>
            <w:tcBorders>
              <w:top w:val="double" w:sz="6" w:space="0" w:color="auto"/>
              <w:left w:val="nil"/>
              <w:bottom w:val="single" w:sz="4" w:space="0" w:color="auto"/>
              <w:right w:val="nil"/>
            </w:tcBorders>
            <w:hideMark/>
          </w:tcPr>
          <w:p w14:paraId="6C391408" w14:textId="77777777" w:rsidR="008536BF" w:rsidRPr="00B20A0D" w:rsidRDefault="008536BF">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Mean</w:t>
            </w:r>
          </w:p>
        </w:tc>
        <w:tc>
          <w:tcPr>
            <w:tcW w:w="708" w:type="dxa"/>
            <w:gridSpan w:val="2"/>
            <w:vMerge w:val="restart"/>
            <w:tcBorders>
              <w:top w:val="double" w:sz="6" w:space="0" w:color="auto"/>
              <w:left w:val="nil"/>
              <w:bottom w:val="single" w:sz="4" w:space="0" w:color="auto"/>
              <w:right w:val="nil"/>
            </w:tcBorders>
            <w:hideMark/>
          </w:tcPr>
          <w:p w14:paraId="64C26F2A" w14:textId="77777777" w:rsidR="008536BF" w:rsidRPr="00B20A0D" w:rsidRDefault="008536BF">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Min</w:t>
            </w:r>
          </w:p>
        </w:tc>
        <w:tc>
          <w:tcPr>
            <w:tcW w:w="709" w:type="dxa"/>
            <w:vMerge w:val="restart"/>
            <w:tcBorders>
              <w:top w:val="double" w:sz="6" w:space="0" w:color="auto"/>
              <w:left w:val="nil"/>
              <w:bottom w:val="single" w:sz="4" w:space="0" w:color="auto"/>
              <w:right w:val="nil"/>
            </w:tcBorders>
            <w:hideMark/>
          </w:tcPr>
          <w:p w14:paraId="122F8CA1" w14:textId="77777777" w:rsidR="008536BF" w:rsidRPr="00B20A0D" w:rsidRDefault="008536BF">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Max</w:t>
            </w:r>
          </w:p>
        </w:tc>
        <w:tc>
          <w:tcPr>
            <w:tcW w:w="992" w:type="dxa"/>
            <w:gridSpan w:val="3"/>
            <w:vMerge w:val="restart"/>
            <w:tcBorders>
              <w:top w:val="double" w:sz="6" w:space="0" w:color="auto"/>
              <w:left w:val="nil"/>
              <w:bottom w:val="single" w:sz="4" w:space="0" w:color="auto"/>
              <w:right w:val="nil"/>
            </w:tcBorders>
            <w:hideMark/>
          </w:tcPr>
          <w:p w14:paraId="4532C552" w14:textId="77777777" w:rsidR="008536BF" w:rsidRPr="00B20A0D" w:rsidRDefault="008536BF">
            <w:pPr>
              <w:tabs>
                <w:tab w:val="left" w:pos="360"/>
              </w:tabs>
              <w:jc w:val="center"/>
              <w:rPr>
                <w:rFonts w:ascii="Georgia" w:hAnsi="Georgia" w:cs="Times New Roman"/>
                <w:b/>
                <w:sz w:val="20"/>
                <w:szCs w:val="20"/>
              </w:rPr>
            </w:pPr>
            <w:r w:rsidRPr="00B20A0D">
              <w:rPr>
                <w:rFonts w:ascii="Georgia" w:hAnsi="Georgia" w:cs="Times New Roman"/>
                <w:b/>
                <w:sz w:val="20"/>
                <w:szCs w:val="20"/>
              </w:rPr>
              <w:t>Median</w:t>
            </w:r>
          </w:p>
        </w:tc>
        <w:tc>
          <w:tcPr>
            <w:tcW w:w="567" w:type="dxa"/>
            <w:vMerge w:val="restart"/>
            <w:tcBorders>
              <w:top w:val="double" w:sz="6" w:space="0" w:color="auto"/>
              <w:left w:val="nil"/>
              <w:bottom w:val="single" w:sz="4" w:space="0" w:color="auto"/>
              <w:right w:val="nil"/>
            </w:tcBorders>
            <w:hideMark/>
          </w:tcPr>
          <w:p w14:paraId="47C8A38B" w14:textId="77777777" w:rsidR="008536BF" w:rsidRPr="00B20A0D" w:rsidRDefault="008536BF">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Std.dev</w:t>
            </w:r>
          </w:p>
        </w:tc>
        <w:tc>
          <w:tcPr>
            <w:tcW w:w="993" w:type="dxa"/>
            <w:gridSpan w:val="2"/>
            <w:vMerge w:val="restart"/>
            <w:tcBorders>
              <w:top w:val="double" w:sz="6" w:space="0" w:color="auto"/>
              <w:left w:val="nil"/>
              <w:bottom w:val="single" w:sz="4" w:space="0" w:color="auto"/>
              <w:right w:val="nil"/>
            </w:tcBorders>
            <w:hideMark/>
          </w:tcPr>
          <w:p w14:paraId="7736F3A5" w14:textId="77777777" w:rsidR="008536BF" w:rsidRPr="00B20A0D" w:rsidRDefault="008536BF">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w:t>
            </w:r>
          </w:p>
        </w:tc>
      </w:tr>
      <w:tr w:rsidR="008536BF" w:rsidRPr="00B20A0D" w14:paraId="0363140B" w14:textId="77777777" w:rsidTr="008536BF">
        <w:trPr>
          <w:trHeight w:val="250"/>
        </w:trPr>
        <w:tc>
          <w:tcPr>
            <w:tcW w:w="4314" w:type="dxa"/>
            <w:vMerge/>
            <w:tcBorders>
              <w:top w:val="single" w:sz="4" w:space="0" w:color="auto"/>
              <w:left w:val="nil"/>
              <w:bottom w:val="single" w:sz="4" w:space="0" w:color="auto"/>
              <w:right w:val="nil"/>
            </w:tcBorders>
            <w:vAlign w:val="center"/>
            <w:hideMark/>
          </w:tcPr>
          <w:p w14:paraId="06F21C98" w14:textId="77777777" w:rsidR="008536BF" w:rsidRPr="00B20A0D" w:rsidRDefault="008536BF">
            <w:pPr>
              <w:rPr>
                <w:rFonts w:ascii="Georgia" w:hAnsi="Georgia" w:cs="Times New Roman"/>
                <w:b/>
                <w:sz w:val="20"/>
                <w:szCs w:val="20"/>
              </w:rPr>
            </w:pPr>
          </w:p>
        </w:tc>
        <w:tc>
          <w:tcPr>
            <w:tcW w:w="1840" w:type="dxa"/>
            <w:vMerge/>
            <w:tcBorders>
              <w:top w:val="single" w:sz="4" w:space="0" w:color="auto"/>
              <w:left w:val="nil"/>
              <w:bottom w:val="single" w:sz="4" w:space="0" w:color="auto"/>
              <w:right w:val="nil"/>
            </w:tcBorders>
            <w:vAlign w:val="center"/>
            <w:hideMark/>
          </w:tcPr>
          <w:p w14:paraId="113F9CE2" w14:textId="77777777" w:rsidR="008536BF" w:rsidRPr="00B20A0D" w:rsidRDefault="008536BF">
            <w:pPr>
              <w:rPr>
                <w:rFonts w:ascii="Georgia" w:hAnsi="Georgia" w:cs="Times New Roman"/>
                <w:b/>
                <w:sz w:val="20"/>
                <w:szCs w:val="20"/>
              </w:rPr>
            </w:pPr>
          </w:p>
        </w:tc>
        <w:tc>
          <w:tcPr>
            <w:tcW w:w="430" w:type="dxa"/>
            <w:tcBorders>
              <w:top w:val="single" w:sz="4" w:space="0" w:color="auto"/>
              <w:left w:val="nil"/>
              <w:bottom w:val="single" w:sz="4" w:space="0" w:color="auto"/>
              <w:right w:val="nil"/>
            </w:tcBorders>
            <w:hideMark/>
          </w:tcPr>
          <w:p w14:paraId="50723D47" w14:textId="19C80133" w:rsidR="008536BF" w:rsidRPr="00B20A0D" w:rsidRDefault="00C126E1">
            <w:pPr>
              <w:tabs>
                <w:tab w:val="left" w:pos="360"/>
              </w:tabs>
              <w:spacing w:line="276" w:lineRule="auto"/>
              <w:jc w:val="center"/>
              <w:rPr>
                <w:rFonts w:ascii="Georgia" w:hAnsi="Georgia" w:cs="Times New Roman"/>
                <w:b/>
                <w:sz w:val="20"/>
                <w:szCs w:val="20"/>
              </w:rPr>
            </w:pPr>
            <w:r w:rsidRPr="00B20A0D">
              <w:rPr>
                <w:rFonts w:ascii="Georgia" w:hAnsi="Georgia" w:cs="Times New Roman"/>
                <w:b/>
                <w:sz w:val="20"/>
                <w:szCs w:val="20"/>
              </w:rPr>
              <w:t>f</w:t>
            </w:r>
          </w:p>
        </w:tc>
        <w:tc>
          <w:tcPr>
            <w:tcW w:w="567" w:type="dxa"/>
            <w:tcBorders>
              <w:top w:val="single" w:sz="4" w:space="0" w:color="auto"/>
              <w:left w:val="nil"/>
              <w:bottom w:val="single" w:sz="4" w:space="0" w:color="auto"/>
              <w:right w:val="nil"/>
            </w:tcBorders>
            <w:hideMark/>
          </w:tcPr>
          <w:p w14:paraId="49A5A8F4" w14:textId="1371DA38" w:rsidR="008536BF" w:rsidRPr="00B20A0D" w:rsidRDefault="006528D0">
            <w:pPr>
              <w:tabs>
                <w:tab w:val="left" w:pos="360"/>
              </w:tabs>
              <w:jc w:val="center"/>
              <w:rPr>
                <w:rFonts w:ascii="Georgia" w:hAnsi="Georgia" w:cs="Times New Roman"/>
                <w:b/>
                <w:sz w:val="20"/>
                <w:szCs w:val="20"/>
              </w:rPr>
            </w:pPr>
            <w:r w:rsidRPr="00B20A0D">
              <w:rPr>
                <w:rFonts w:ascii="Georgia" w:hAnsi="Georgia" w:cs="Times New Roman"/>
                <w:b/>
                <w:sz w:val="20"/>
                <w:szCs w:val="20"/>
              </w:rPr>
              <w:t>m</w:t>
            </w:r>
          </w:p>
        </w:tc>
        <w:tc>
          <w:tcPr>
            <w:tcW w:w="1549" w:type="dxa"/>
            <w:gridSpan w:val="2"/>
            <w:vMerge/>
            <w:tcBorders>
              <w:top w:val="single" w:sz="4" w:space="0" w:color="auto"/>
              <w:left w:val="nil"/>
              <w:bottom w:val="single" w:sz="4" w:space="0" w:color="auto"/>
              <w:right w:val="nil"/>
            </w:tcBorders>
            <w:vAlign w:val="center"/>
            <w:hideMark/>
          </w:tcPr>
          <w:p w14:paraId="734F8283" w14:textId="77777777" w:rsidR="008536BF" w:rsidRPr="00B20A0D" w:rsidRDefault="008536BF">
            <w:pPr>
              <w:rPr>
                <w:rFonts w:ascii="Georgia" w:hAnsi="Georgia" w:cs="Times New Roman"/>
                <w:b/>
                <w:sz w:val="20"/>
                <w:szCs w:val="20"/>
              </w:rPr>
            </w:pPr>
          </w:p>
        </w:tc>
        <w:tc>
          <w:tcPr>
            <w:tcW w:w="1852" w:type="dxa"/>
            <w:gridSpan w:val="2"/>
            <w:vMerge/>
            <w:tcBorders>
              <w:top w:val="single" w:sz="4" w:space="0" w:color="auto"/>
              <w:left w:val="nil"/>
              <w:bottom w:val="single" w:sz="4" w:space="0" w:color="auto"/>
              <w:right w:val="nil"/>
            </w:tcBorders>
            <w:vAlign w:val="center"/>
            <w:hideMark/>
          </w:tcPr>
          <w:p w14:paraId="4C4ECEAE" w14:textId="77777777" w:rsidR="008536BF" w:rsidRPr="00B20A0D" w:rsidRDefault="008536BF">
            <w:pPr>
              <w:rPr>
                <w:rFonts w:ascii="Georgia" w:hAnsi="Georgia" w:cs="Times New Roman"/>
                <w:b/>
                <w:sz w:val="20"/>
                <w:szCs w:val="20"/>
              </w:rPr>
            </w:pPr>
          </w:p>
        </w:tc>
        <w:tc>
          <w:tcPr>
            <w:tcW w:w="4211" w:type="dxa"/>
            <w:gridSpan w:val="2"/>
            <w:vMerge/>
            <w:tcBorders>
              <w:top w:val="single" w:sz="4" w:space="0" w:color="auto"/>
              <w:left w:val="nil"/>
              <w:bottom w:val="single" w:sz="4" w:space="0" w:color="auto"/>
              <w:right w:val="nil"/>
            </w:tcBorders>
            <w:vAlign w:val="center"/>
            <w:hideMark/>
          </w:tcPr>
          <w:p w14:paraId="065BC30E" w14:textId="77777777" w:rsidR="008536BF" w:rsidRPr="00B20A0D" w:rsidRDefault="008536BF">
            <w:pPr>
              <w:rPr>
                <w:rFonts w:ascii="Georgia" w:hAnsi="Georgia" w:cs="Times New Roman"/>
                <w:b/>
                <w:sz w:val="20"/>
                <w:szCs w:val="20"/>
              </w:rPr>
            </w:pPr>
          </w:p>
        </w:tc>
        <w:tc>
          <w:tcPr>
            <w:tcW w:w="709" w:type="dxa"/>
            <w:vMerge/>
            <w:tcBorders>
              <w:top w:val="single" w:sz="4" w:space="0" w:color="auto"/>
              <w:left w:val="nil"/>
              <w:bottom w:val="single" w:sz="4" w:space="0" w:color="auto"/>
              <w:right w:val="nil"/>
            </w:tcBorders>
            <w:vAlign w:val="center"/>
            <w:hideMark/>
          </w:tcPr>
          <w:p w14:paraId="09569B66" w14:textId="77777777" w:rsidR="008536BF" w:rsidRPr="00B20A0D" w:rsidRDefault="008536BF">
            <w:pPr>
              <w:rPr>
                <w:rFonts w:ascii="Georgia" w:hAnsi="Georgia" w:cs="Times New Roman"/>
                <w:b/>
                <w:sz w:val="20"/>
                <w:szCs w:val="20"/>
              </w:rPr>
            </w:pPr>
          </w:p>
        </w:tc>
        <w:tc>
          <w:tcPr>
            <w:tcW w:w="3457" w:type="dxa"/>
            <w:gridSpan w:val="3"/>
            <w:vMerge/>
            <w:tcBorders>
              <w:top w:val="single" w:sz="4" w:space="0" w:color="auto"/>
              <w:left w:val="nil"/>
              <w:bottom w:val="single" w:sz="4" w:space="0" w:color="auto"/>
              <w:right w:val="nil"/>
            </w:tcBorders>
            <w:vAlign w:val="center"/>
            <w:hideMark/>
          </w:tcPr>
          <w:p w14:paraId="5A944B14" w14:textId="77777777" w:rsidR="008536BF" w:rsidRPr="00B20A0D" w:rsidRDefault="008536BF">
            <w:pPr>
              <w:rPr>
                <w:rFonts w:ascii="Georgia" w:hAnsi="Georgia" w:cs="Times New Roman"/>
                <w:b/>
                <w:sz w:val="20"/>
                <w:szCs w:val="20"/>
              </w:rPr>
            </w:pPr>
          </w:p>
        </w:tc>
        <w:tc>
          <w:tcPr>
            <w:tcW w:w="567" w:type="dxa"/>
            <w:vMerge/>
            <w:tcBorders>
              <w:top w:val="single" w:sz="4" w:space="0" w:color="auto"/>
              <w:left w:val="nil"/>
              <w:bottom w:val="single" w:sz="4" w:space="0" w:color="auto"/>
              <w:right w:val="nil"/>
            </w:tcBorders>
            <w:vAlign w:val="center"/>
            <w:hideMark/>
          </w:tcPr>
          <w:p w14:paraId="061132DC" w14:textId="77777777" w:rsidR="008536BF" w:rsidRPr="00B20A0D" w:rsidRDefault="008536BF">
            <w:pPr>
              <w:rPr>
                <w:rFonts w:ascii="Georgia" w:hAnsi="Georgia" w:cs="Times New Roman"/>
                <w:b/>
                <w:sz w:val="20"/>
                <w:szCs w:val="20"/>
              </w:rPr>
            </w:pPr>
          </w:p>
        </w:tc>
        <w:tc>
          <w:tcPr>
            <w:tcW w:w="1878" w:type="dxa"/>
            <w:gridSpan w:val="2"/>
            <w:vMerge/>
            <w:tcBorders>
              <w:top w:val="single" w:sz="4" w:space="0" w:color="auto"/>
              <w:left w:val="nil"/>
              <w:bottom w:val="single" w:sz="4" w:space="0" w:color="auto"/>
              <w:right w:val="nil"/>
            </w:tcBorders>
            <w:vAlign w:val="center"/>
            <w:hideMark/>
          </w:tcPr>
          <w:p w14:paraId="5CD8C74F" w14:textId="77777777" w:rsidR="008536BF" w:rsidRPr="00B20A0D" w:rsidRDefault="008536BF">
            <w:pPr>
              <w:rPr>
                <w:rFonts w:ascii="Georgia" w:hAnsi="Georgia" w:cs="Times New Roman"/>
                <w:b/>
                <w:sz w:val="20"/>
                <w:szCs w:val="20"/>
              </w:rPr>
            </w:pPr>
          </w:p>
        </w:tc>
      </w:tr>
      <w:tr w:rsidR="008536BF" w:rsidRPr="00B20A0D" w14:paraId="0F878143" w14:textId="77777777" w:rsidTr="008536BF">
        <w:tc>
          <w:tcPr>
            <w:tcW w:w="1099" w:type="dxa"/>
            <w:tcBorders>
              <w:top w:val="single" w:sz="4" w:space="0" w:color="auto"/>
              <w:left w:val="nil"/>
              <w:bottom w:val="single" w:sz="4" w:space="0" w:color="auto"/>
              <w:right w:val="nil"/>
            </w:tcBorders>
            <w:hideMark/>
          </w:tcPr>
          <w:p w14:paraId="0B04A485"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55 – 57</w:t>
            </w:r>
          </w:p>
          <w:p w14:paraId="4C283079"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58 – 60</w:t>
            </w:r>
          </w:p>
          <w:p w14:paraId="3CD8679A"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61 – 63</w:t>
            </w:r>
          </w:p>
          <w:p w14:paraId="550B4A06"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64 – 66</w:t>
            </w:r>
          </w:p>
          <w:p w14:paraId="2D23A22C"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67 – 71</w:t>
            </w:r>
          </w:p>
        </w:tc>
        <w:tc>
          <w:tcPr>
            <w:tcW w:w="1840" w:type="dxa"/>
            <w:tcBorders>
              <w:top w:val="single" w:sz="4" w:space="0" w:color="auto"/>
              <w:left w:val="nil"/>
              <w:bottom w:val="single" w:sz="4" w:space="0" w:color="auto"/>
              <w:right w:val="nil"/>
            </w:tcBorders>
            <w:hideMark/>
          </w:tcPr>
          <w:p w14:paraId="4B112B3B"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Sangat Tidak Baik</w:t>
            </w:r>
          </w:p>
          <w:p w14:paraId="6CB44794"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Tidak Baik</w:t>
            </w:r>
          </w:p>
          <w:p w14:paraId="5B2AEE1A"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Cukup</w:t>
            </w:r>
          </w:p>
          <w:p w14:paraId="18FD46AC"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 xml:space="preserve">Baik </w:t>
            </w:r>
          </w:p>
          <w:p w14:paraId="478CE530"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Sangat Baik</w:t>
            </w:r>
          </w:p>
        </w:tc>
        <w:tc>
          <w:tcPr>
            <w:tcW w:w="430" w:type="dxa"/>
            <w:tcBorders>
              <w:top w:val="single" w:sz="4" w:space="0" w:color="auto"/>
              <w:left w:val="nil"/>
              <w:bottom w:val="single" w:sz="4" w:space="0" w:color="auto"/>
              <w:right w:val="nil"/>
            </w:tcBorders>
            <w:hideMark/>
          </w:tcPr>
          <w:p w14:paraId="03413ED4" w14:textId="77777777" w:rsidR="008536BF" w:rsidRPr="00B20A0D" w:rsidRDefault="008536BF">
            <w:pPr>
              <w:rPr>
                <w:rFonts w:ascii="Georgia" w:hAnsi="Georgia" w:cs="Times New Roman"/>
                <w:sz w:val="20"/>
                <w:szCs w:val="20"/>
              </w:rPr>
            </w:pPr>
            <w:r w:rsidRPr="00B20A0D">
              <w:rPr>
                <w:rFonts w:ascii="Georgia" w:hAnsi="Georgia" w:cs="Times New Roman"/>
                <w:sz w:val="20"/>
                <w:szCs w:val="20"/>
              </w:rPr>
              <w:t xml:space="preserve">2 </w:t>
            </w:r>
          </w:p>
          <w:p w14:paraId="7913FD11" w14:textId="77777777" w:rsidR="008536BF" w:rsidRPr="00B20A0D" w:rsidRDefault="008536BF">
            <w:pPr>
              <w:rPr>
                <w:rFonts w:ascii="Georgia" w:hAnsi="Georgia" w:cs="Times New Roman"/>
                <w:sz w:val="20"/>
                <w:szCs w:val="20"/>
              </w:rPr>
            </w:pPr>
            <w:r w:rsidRPr="00B20A0D">
              <w:rPr>
                <w:rFonts w:ascii="Georgia" w:hAnsi="Georgia" w:cs="Times New Roman"/>
                <w:sz w:val="20"/>
                <w:szCs w:val="20"/>
              </w:rPr>
              <w:t>5</w:t>
            </w:r>
          </w:p>
          <w:p w14:paraId="0EE05BE8" w14:textId="77777777" w:rsidR="008536BF" w:rsidRPr="00B20A0D" w:rsidRDefault="008536BF">
            <w:pPr>
              <w:rPr>
                <w:rFonts w:ascii="Georgia" w:hAnsi="Georgia" w:cs="Times New Roman"/>
                <w:sz w:val="20"/>
                <w:szCs w:val="20"/>
              </w:rPr>
            </w:pPr>
            <w:r w:rsidRPr="00B20A0D">
              <w:rPr>
                <w:rFonts w:ascii="Georgia" w:hAnsi="Georgia" w:cs="Times New Roman"/>
                <w:sz w:val="20"/>
                <w:szCs w:val="20"/>
              </w:rPr>
              <w:t>6</w:t>
            </w:r>
          </w:p>
          <w:p w14:paraId="50329EE2" w14:textId="77777777" w:rsidR="008536BF" w:rsidRPr="00B20A0D" w:rsidRDefault="008536BF">
            <w:pPr>
              <w:rPr>
                <w:rFonts w:ascii="Georgia" w:hAnsi="Georgia" w:cs="Times New Roman"/>
                <w:sz w:val="20"/>
                <w:szCs w:val="20"/>
              </w:rPr>
            </w:pPr>
            <w:r w:rsidRPr="00B20A0D">
              <w:rPr>
                <w:rFonts w:ascii="Georgia" w:hAnsi="Georgia" w:cs="Times New Roman"/>
                <w:sz w:val="20"/>
                <w:szCs w:val="20"/>
              </w:rPr>
              <w:t>8</w:t>
            </w:r>
          </w:p>
          <w:p w14:paraId="41062881" w14:textId="77777777" w:rsidR="008536BF" w:rsidRPr="00B20A0D" w:rsidRDefault="008536BF">
            <w:pPr>
              <w:tabs>
                <w:tab w:val="left" w:pos="360"/>
              </w:tabs>
              <w:rPr>
                <w:rFonts w:ascii="Georgia" w:hAnsi="Georgia" w:cs="Times New Roman"/>
                <w:sz w:val="20"/>
                <w:szCs w:val="20"/>
              </w:rPr>
            </w:pPr>
            <w:r w:rsidRPr="00B20A0D">
              <w:rPr>
                <w:rFonts w:ascii="Georgia" w:hAnsi="Georgia" w:cs="Times New Roman"/>
                <w:sz w:val="20"/>
                <w:szCs w:val="20"/>
              </w:rPr>
              <w:t>5</w:t>
            </w:r>
          </w:p>
        </w:tc>
        <w:tc>
          <w:tcPr>
            <w:tcW w:w="567" w:type="dxa"/>
            <w:tcBorders>
              <w:top w:val="single" w:sz="4" w:space="0" w:color="auto"/>
              <w:left w:val="nil"/>
              <w:bottom w:val="single" w:sz="4" w:space="0" w:color="auto"/>
              <w:right w:val="nil"/>
            </w:tcBorders>
            <w:hideMark/>
          </w:tcPr>
          <w:p w14:paraId="244CC5FD"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1</w:t>
            </w:r>
          </w:p>
          <w:p w14:paraId="30544EAE"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2</w:t>
            </w:r>
          </w:p>
          <w:p w14:paraId="2D5B45E6"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5</w:t>
            </w:r>
          </w:p>
          <w:p w14:paraId="2195567B"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6</w:t>
            </w:r>
          </w:p>
          <w:p w14:paraId="792382EC"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4</w:t>
            </w:r>
          </w:p>
        </w:tc>
        <w:tc>
          <w:tcPr>
            <w:tcW w:w="708" w:type="dxa"/>
            <w:gridSpan w:val="2"/>
            <w:tcBorders>
              <w:top w:val="single" w:sz="4" w:space="0" w:color="auto"/>
              <w:left w:val="nil"/>
              <w:bottom w:val="single" w:sz="4" w:space="0" w:color="auto"/>
              <w:right w:val="nil"/>
            </w:tcBorders>
            <w:hideMark/>
          </w:tcPr>
          <w:p w14:paraId="62629A8F"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3</w:t>
            </w:r>
          </w:p>
          <w:p w14:paraId="7BD03F7B"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7</w:t>
            </w:r>
          </w:p>
          <w:p w14:paraId="7F204239"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11</w:t>
            </w:r>
          </w:p>
          <w:p w14:paraId="13997E52"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14</w:t>
            </w:r>
          </w:p>
          <w:p w14:paraId="028FBBC7"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9</w:t>
            </w:r>
          </w:p>
        </w:tc>
        <w:tc>
          <w:tcPr>
            <w:tcW w:w="993" w:type="dxa"/>
            <w:gridSpan w:val="2"/>
            <w:tcBorders>
              <w:top w:val="single" w:sz="4" w:space="0" w:color="auto"/>
              <w:left w:val="nil"/>
              <w:bottom w:val="single" w:sz="4" w:space="0" w:color="auto"/>
              <w:right w:val="nil"/>
            </w:tcBorders>
          </w:tcPr>
          <w:p w14:paraId="5F23664E" w14:textId="77777777" w:rsidR="008536BF" w:rsidRPr="00B20A0D" w:rsidRDefault="008536BF">
            <w:pPr>
              <w:tabs>
                <w:tab w:val="left" w:pos="360"/>
              </w:tabs>
              <w:jc w:val="center"/>
              <w:rPr>
                <w:rFonts w:ascii="Georgia" w:hAnsi="Georgia" w:cs="Times New Roman"/>
                <w:sz w:val="20"/>
                <w:szCs w:val="20"/>
              </w:rPr>
            </w:pPr>
          </w:p>
          <w:p w14:paraId="6C18B433" w14:textId="77777777" w:rsidR="008536BF" w:rsidRPr="00B20A0D" w:rsidRDefault="008536BF">
            <w:pPr>
              <w:tabs>
                <w:tab w:val="left" w:pos="360"/>
              </w:tabs>
              <w:jc w:val="center"/>
              <w:rPr>
                <w:rFonts w:ascii="Georgia" w:hAnsi="Georgia" w:cs="Times New Roman"/>
                <w:sz w:val="20"/>
                <w:szCs w:val="20"/>
              </w:rPr>
            </w:pPr>
          </w:p>
          <w:p w14:paraId="0AC5EEA8"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64,2</w:t>
            </w:r>
          </w:p>
        </w:tc>
        <w:tc>
          <w:tcPr>
            <w:tcW w:w="708" w:type="dxa"/>
            <w:gridSpan w:val="2"/>
            <w:tcBorders>
              <w:top w:val="single" w:sz="4" w:space="0" w:color="auto"/>
              <w:left w:val="nil"/>
              <w:bottom w:val="single" w:sz="4" w:space="0" w:color="auto"/>
              <w:right w:val="nil"/>
            </w:tcBorders>
          </w:tcPr>
          <w:p w14:paraId="66616CAF" w14:textId="77777777" w:rsidR="008536BF" w:rsidRPr="00B20A0D" w:rsidRDefault="008536BF">
            <w:pPr>
              <w:tabs>
                <w:tab w:val="left" w:pos="360"/>
              </w:tabs>
              <w:jc w:val="center"/>
              <w:rPr>
                <w:rFonts w:ascii="Georgia" w:hAnsi="Georgia" w:cs="Times New Roman"/>
                <w:sz w:val="20"/>
                <w:szCs w:val="20"/>
              </w:rPr>
            </w:pPr>
          </w:p>
          <w:p w14:paraId="4293649E" w14:textId="77777777" w:rsidR="008536BF" w:rsidRPr="00B20A0D" w:rsidRDefault="008536BF">
            <w:pPr>
              <w:tabs>
                <w:tab w:val="left" w:pos="360"/>
              </w:tabs>
              <w:jc w:val="center"/>
              <w:rPr>
                <w:rFonts w:ascii="Georgia" w:hAnsi="Georgia" w:cs="Times New Roman"/>
                <w:sz w:val="20"/>
                <w:szCs w:val="20"/>
              </w:rPr>
            </w:pPr>
          </w:p>
          <w:p w14:paraId="2B87E295"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55</w:t>
            </w:r>
          </w:p>
        </w:tc>
        <w:tc>
          <w:tcPr>
            <w:tcW w:w="709" w:type="dxa"/>
            <w:tcBorders>
              <w:top w:val="single" w:sz="4" w:space="0" w:color="auto"/>
              <w:left w:val="nil"/>
              <w:bottom w:val="single" w:sz="4" w:space="0" w:color="auto"/>
              <w:right w:val="nil"/>
            </w:tcBorders>
          </w:tcPr>
          <w:p w14:paraId="170C3829" w14:textId="77777777" w:rsidR="008536BF" w:rsidRPr="00B20A0D" w:rsidRDefault="008536BF">
            <w:pPr>
              <w:tabs>
                <w:tab w:val="left" w:pos="360"/>
              </w:tabs>
              <w:jc w:val="center"/>
              <w:rPr>
                <w:rFonts w:ascii="Georgia" w:hAnsi="Georgia" w:cs="Times New Roman"/>
                <w:sz w:val="20"/>
                <w:szCs w:val="20"/>
              </w:rPr>
            </w:pPr>
          </w:p>
          <w:p w14:paraId="4AD3420E" w14:textId="77777777" w:rsidR="008536BF" w:rsidRPr="00B20A0D" w:rsidRDefault="008536BF">
            <w:pPr>
              <w:tabs>
                <w:tab w:val="left" w:pos="360"/>
              </w:tabs>
              <w:jc w:val="center"/>
              <w:rPr>
                <w:rFonts w:ascii="Georgia" w:hAnsi="Georgia" w:cs="Times New Roman"/>
                <w:sz w:val="20"/>
                <w:szCs w:val="20"/>
              </w:rPr>
            </w:pPr>
          </w:p>
          <w:p w14:paraId="2599DFAA"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70</w:t>
            </w:r>
          </w:p>
        </w:tc>
        <w:tc>
          <w:tcPr>
            <w:tcW w:w="992" w:type="dxa"/>
            <w:gridSpan w:val="3"/>
            <w:tcBorders>
              <w:top w:val="single" w:sz="4" w:space="0" w:color="auto"/>
              <w:left w:val="nil"/>
              <w:bottom w:val="single" w:sz="4" w:space="0" w:color="auto"/>
              <w:right w:val="nil"/>
            </w:tcBorders>
          </w:tcPr>
          <w:p w14:paraId="1B2648AA" w14:textId="77777777" w:rsidR="008536BF" w:rsidRPr="00B20A0D" w:rsidRDefault="008536BF">
            <w:pPr>
              <w:jc w:val="center"/>
              <w:rPr>
                <w:rFonts w:ascii="Georgia" w:hAnsi="Georgia" w:cs="Times New Roman"/>
                <w:sz w:val="20"/>
                <w:szCs w:val="20"/>
              </w:rPr>
            </w:pPr>
          </w:p>
          <w:p w14:paraId="26BE554F" w14:textId="77777777" w:rsidR="008536BF" w:rsidRPr="00B20A0D" w:rsidRDefault="008536BF">
            <w:pPr>
              <w:jc w:val="center"/>
              <w:rPr>
                <w:rFonts w:ascii="Georgia" w:hAnsi="Georgia" w:cs="Times New Roman"/>
                <w:sz w:val="20"/>
                <w:szCs w:val="20"/>
              </w:rPr>
            </w:pPr>
          </w:p>
          <w:p w14:paraId="6EDB9056" w14:textId="77777777" w:rsidR="008536BF" w:rsidRPr="00B20A0D" w:rsidRDefault="008536BF">
            <w:pPr>
              <w:jc w:val="center"/>
              <w:rPr>
                <w:rFonts w:ascii="Georgia" w:hAnsi="Georgia" w:cs="Times New Roman"/>
                <w:sz w:val="20"/>
                <w:szCs w:val="20"/>
              </w:rPr>
            </w:pPr>
            <w:r w:rsidRPr="00B20A0D">
              <w:rPr>
                <w:rFonts w:ascii="Georgia" w:hAnsi="Georgia" w:cs="Times New Roman"/>
                <w:sz w:val="20"/>
                <w:szCs w:val="20"/>
              </w:rPr>
              <w:t>64,7</w:t>
            </w:r>
          </w:p>
          <w:p w14:paraId="783D2EDF" w14:textId="77777777" w:rsidR="008536BF" w:rsidRPr="00B20A0D" w:rsidRDefault="008536BF">
            <w:pPr>
              <w:tabs>
                <w:tab w:val="left" w:pos="360"/>
              </w:tabs>
              <w:jc w:val="center"/>
              <w:rPr>
                <w:rFonts w:ascii="Georgia" w:hAnsi="Georgia" w:cs="Times New Roman"/>
                <w:sz w:val="20"/>
                <w:szCs w:val="20"/>
              </w:rPr>
            </w:pPr>
          </w:p>
        </w:tc>
        <w:tc>
          <w:tcPr>
            <w:tcW w:w="567" w:type="dxa"/>
            <w:tcBorders>
              <w:top w:val="single" w:sz="4" w:space="0" w:color="auto"/>
              <w:left w:val="nil"/>
              <w:bottom w:val="single" w:sz="4" w:space="0" w:color="auto"/>
              <w:right w:val="nil"/>
            </w:tcBorders>
          </w:tcPr>
          <w:p w14:paraId="5E3C1620" w14:textId="77777777" w:rsidR="008536BF" w:rsidRPr="00B20A0D" w:rsidRDefault="008536BF">
            <w:pPr>
              <w:tabs>
                <w:tab w:val="left" w:pos="360"/>
              </w:tabs>
              <w:jc w:val="center"/>
              <w:rPr>
                <w:rFonts w:ascii="Georgia" w:hAnsi="Georgia" w:cs="Times New Roman"/>
                <w:sz w:val="20"/>
                <w:szCs w:val="20"/>
              </w:rPr>
            </w:pPr>
          </w:p>
          <w:p w14:paraId="42299FDE" w14:textId="77777777" w:rsidR="008536BF" w:rsidRPr="00B20A0D" w:rsidRDefault="008536BF">
            <w:pPr>
              <w:tabs>
                <w:tab w:val="left" w:pos="360"/>
              </w:tabs>
              <w:jc w:val="center"/>
              <w:rPr>
                <w:rFonts w:ascii="Georgia" w:hAnsi="Georgia" w:cs="Times New Roman"/>
                <w:sz w:val="20"/>
                <w:szCs w:val="20"/>
              </w:rPr>
            </w:pPr>
          </w:p>
          <w:p w14:paraId="51E6E41C"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3,3</w:t>
            </w:r>
          </w:p>
          <w:p w14:paraId="21C9E58F" w14:textId="77777777" w:rsidR="008536BF" w:rsidRPr="00B20A0D" w:rsidRDefault="008536BF">
            <w:pPr>
              <w:tabs>
                <w:tab w:val="left" w:pos="360"/>
              </w:tabs>
              <w:jc w:val="center"/>
              <w:rPr>
                <w:rFonts w:ascii="Georgia" w:hAnsi="Georgia" w:cs="Times New Roman"/>
                <w:sz w:val="20"/>
                <w:szCs w:val="20"/>
              </w:rPr>
            </w:pPr>
          </w:p>
          <w:p w14:paraId="59785B31" w14:textId="77777777" w:rsidR="008536BF" w:rsidRPr="00B20A0D" w:rsidRDefault="008536BF">
            <w:pPr>
              <w:tabs>
                <w:tab w:val="left" w:pos="360"/>
              </w:tabs>
              <w:spacing w:line="276" w:lineRule="auto"/>
              <w:jc w:val="center"/>
              <w:rPr>
                <w:rFonts w:ascii="Georgia" w:hAnsi="Georgia" w:cs="Times New Roman"/>
                <w:sz w:val="20"/>
                <w:szCs w:val="20"/>
              </w:rPr>
            </w:pPr>
          </w:p>
        </w:tc>
        <w:tc>
          <w:tcPr>
            <w:tcW w:w="993" w:type="dxa"/>
            <w:gridSpan w:val="2"/>
            <w:tcBorders>
              <w:top w:val="single" w:sz="4" w:space="0" w:color="auto"/>
              <w:left w:val="nil"/>
              <w:bottom w:val="single" w:sz="4" w:space="0" w:color="auto"/>
              <w:right w:val="nil"/>
            </w:tcBorders>
            <w:hideMark/>
          </w:tcPr>
          <w:p w14:paraId="794F4223"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6,81</w:t>
            </w:r>
          </w:p>
          <w:p w14:paraId="70A922A9"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15,90</w:t>
            </w:r>
          </w:p>
          <w:p w14:paraId="23A3A79B"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25,00</w:t>
            </w:r>
          </w:p>
          <w:p w14:paraId="5861A2AC" w14:textId="77777777" w:rsidR="008536BF" w:rsidRPr="00B20A0D" w:rsidRDefault="008536BF">
            <w:pPr>
              <w:tabs>
                <w:tab w:val="left" w:pos="360"/>
              </w:tabs>
              <w:jc w:val="center"/>
              <w:rPr>
                <w:rFonts w:ascii="Georgia" w:hAnsi="Georgia" w:cs="Times New Roman"/>
                <w:sz w:val="20"/>
                <w:szCs w:val="20"/>
              </w:rPr>
            </w:pPr>
            <w:r w:rsidRPr="00B20A0D">
              <w:rPr>
                <w:rFonts w:ascii="Georgia" w:hAnsi="Georgia" w:cs="Times New Roman"/>
                <w:sz w:val="20"/>
                <w:szCs w:val="20"/>
              </w:rPr>
              <w:t>31,81</w:t>
            </w:r>
          </w:p>
          <w:p w14:paraId="34AA979F"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20,45</w:t>
            </w:r>
          </w:p>
        </w:tc>
      </w:tr>
      <w:tr w:rsidR="008536BF" w:rsidRPr="00B20A0D" w14:paraId="5D83BC17" w14:textId="77777777" w:rsidTr="005762C6">
        <w:trPr>
          <w:trHeight w:val="195"/>
        </w:trPr>
        <w:tc>
          <w:tcPr>
            <w:tcW w:w="2939" w:type="dxa"/>
            <w:gridSpan w:val="2"/>
            <w:tcBorders>
              <w:top w:val="single" w:sz="4" w:space="0" w:color="auto"/>
              <w:left w:val="nil"/>
              <w:bottom w:val="double" w:sz="6" w:space="0" w:color="auto"/>
              <w:right w:val="nil"/>
            </w:tcBorders>
            <w:hideMark/>
          </w:tcPr>
          <w:p w14:paraId="5C769A4A" w14:textId="77777777" w:rsidR="008536BF" w:rsidRPr="00B20A0D" w:rsidRDefault="008536BF">
            <w:pPr>
              <w:tabs>
                <w:tab w:val="left" w:pos="360"/>
              </w:tabs>
              <w:spacing w:line="276" w:lineRule="auto"/>
              <w:jc w:val="both"/>
              <w:rPr>
                <w:rFonts w:ascii="Georgia" w:hAnsi="Georgia" w:cs="Times New Roman"/>
                <w:sz w:val="20"/>
                <w:szCs w:val="20"/>
              </w:rPr>
            </w:pPr>
            <w:r w:rsidRPr="00B20A0D">
              <w:rPr>
                <w:rFonts w:ascii="Georgia" w:hAnsi="Georgia" w:cs="Times New Roman"/>
                <w:sz w:val="20"/>
                <w:szCs w:val="20"/>
              </w:rPr>
              <w:t>TOTAL</w:t>
            </w:r>
          </w:p>
        </w:tc>
        <w:tc>
          <w:tcPr>
            <w:tcW w:w="430" w:type="dxa"/>
            <w:tcBorders>
              <w:top w:val="single" w:sz="4" w:space="0" w:color="auto"/>
              <w:left w:val="nil"/>
              <w:bottom w:val="double" w:sz="6" w:space="0" w:color="auto"/>
              <w:right w:val="double" w:sz="6" w:space="0" w:color="auto"/>
            </w:tcBorders>
            <w:hideMark/>
          </w:tcPr>
          <w:p w14:paraId="4D09F681" w14:textId="77777777" w:rsidR="008536BF" w:rsidRPr="00B20A0D" w:rsidRDefault="008536BF">
            <w:pPr>
              <w:tabs>
                <w:tab w:val="left" w:pos="360"/>
              </w:tabs>
              <w:jc w:val="both"/>
              <w:rPr>
                <w:rFonts w:ascii="Georgia" w:hAnsi="Georgia" w:cs="Times New Roman"/>
                <w:sz w:val="20"/>
                <w:szCs w:val="20"/>
              </w:rPr>
            </w:pPr>
            <w:r w:rsidRPr="00B20A0D">
              <w:rPr>
                <w:rFonts w:ascii="Georgia" w:hAnsi="Georgia" w:cs="Times New Roman"/>
                <w:sz w:val="20"/>
                <w:szCs w:val="20"/>
              </w:rPr>
              <w:t>26</w:t>
            </w:r>
          </w:p>
        </w:tc>
        <w:tc>
          <w:tcPr>
            <w:tcW w:w="567" w:type="dxa"/>
            <w:tcBorders>
              <w:top w:val="single" w:sz="4" w:space="0" w:color="auto"/>
              <w:left w:val="double" w:sz="6" w:space="0" w:color="auto"/>
              <w:bottom w:val="double" w:sz="6" w:space="0" w:color="auto"/>
              <w:right w:val="nil"/>
            </w:tcBorders>
            <w:hideMark/>
          </w:tcPr>
          <w:p w14:paraId="124282BD"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18</w:t>
            </w:r>
          </w:p>
        </w:tc>
        <w:tc>
          <w:tcPr>
            <w:tcW w:w="708" w:type="dxa"/>
            <w:gridSpan w:val="2"/>
            <w:tcBorders>
              <w:top w:val="single" w:sz="4" w:space="0" w:color="auto"/>
              <w:left w:val="nil"/>
              <w:bottom w:val="double" w:sz="6" w:space="0" w:color="auto"/>
              <w:right w:val="nil"/>
            </w:tcBorders>
            <w:hideMark/>
          </w:tcPr>
          <w:p w14:paraId="1C9E5844"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44</w:t>
            </w:r>
          </w:p>
        </w:tc>
        <w:tc>
          <w:tcPr>
            <w:tcW w:w="993" w:type="dxa"/>
            <w:gridSpan w:val="2"/>
            <w:tcBorders>
              <w:top w:val="single" w:sz="4" w:space="0" w:color="auto"/>
              <w:left w:val="nil"/>
              <w:bottom w:val="double" w:sz="6" w:space="0" w:color="auto"/>
              <w:right w:val="nil"/>
            </w:tcBorders>
          </w:tcPr>
          <w:p w14:paraId="01ACE6BF" w14:textId="77777777" w:rsidR="008536BF" w:rsidRPr="00B20A0D" w:rsidRDefault="008536BF">
            <w:pPr>
              <w:tabs>
                <w:tab w:val="left" w:pos="360"/>
              </w:tabs>
              <w:spacing w:line="276" w:lineRule="auto"/>
              <w:jc w:val="both"/>
              <w:rPr>
                <w:rFonts w:ascii="Georgia" w:hAnsi="Georgia" w:cs="Times New Roman"/>
                <w:sz w:val="20"/>
                <w:szCs w:val="20"/>
              </w:rPr>
            </w:pPr>
          </w:p>
        </w:tc>
        <w:tc>
          <w:tcPr>
            <w:tcW w:w="2368" w:type="dxa"/>
            <w:gridSpan w:val="5"/>
            <w:tcBorders>
              <w:top w:val="single" w:sz="4" w:space="0" w:color="auto"/>
              <w:left w:val="nil"/>
              <w:bottom w:val="double" w:sz="6" w:space="0" w:color="auto"/>
              <w:right w:val="nil"/>
            </w:tcBorders>
          </w:tcPr>
          <w:p w14:paraId="611CF025" w14:textId="77777777" w:rsidR="008536BF" w:rsidRPr="00B20A0D" w:rsidRDefault="008536BF">
            <w:pPr>
              <w:tabs>
                <w:tab w:val="left" w:pos="360"/>
              </w:tabs>
              <w:spacing w:line="276" w:lineRule="auto"/>
              <w:jc w:val="both"/>
              <w:rPr>
                <w:rFonts w:ascii="Georgia" w:hAnsi="Georgia" w:cs="Times New Roman"/>
                <w:sz w:val="20"/>
                <w:szCs w:val="20"/>
              </w:rPr>
            </w:pPr>
          </w:p>
        </w:tc>
        <w:tc>
          <w:tcPr>
            <w:tcW w:w="1601" w:type="dxa"/>
            <w:gridSpan w:val="4"/>
            <w:tcBorders>
              <w:top w:val="single" w:sz="4" w:space="0" w:color="auto"/>
              <w:left w:val="nil"/>
              <w:bottom w:val="double" w:sz="6" w:space="0" w:color="auto"/>
              <w:right w:val="nil"/>
            </w:tcBorders>
            <w:hideMark/>
          </w:tcPr>
          <w:p w14:paraId="2E35B594" w14:textId="77777777" w:rsidR="008536BF" w:rsidRPr="00B20A0D" w:rsidRDefault="008536BF">
            <w:pPr>
              <w:tabs>
                <w:tab w:val="left" w:pos="360"/>
              </w:tabs>
              <w:spacing w:line="276" w:lineRule="auto"/>
              <w:jc w:val="center"/>
              <w:rPr>
                <w:rFonts w:ascii="Georgia" w:hAnsi="Georgia" w:cs="Times New Roman"/>
                <w:sz w:val="20"/>
                <w:szCs w:val="20"/>
              </w:rPr>
            </w:pPr>
            <w:r w:rsidRPr="00B20A0D">
              <w:rPr>
                <w:rFonts w:ascii="Georgia" w:hAnsi="Georgia" w:cs="Times New Roman"/>
                <w:sz w:val="20"/>
                <w:szCs w:val="20"/>
              </w:rPr>
              <w:t xml:space="preserve">               100</w:t>
            </w:r>
          </w:p>
        </w:tc>
      </w:tr>
    </w:tbl>
    <w:p w14:paraId="21D3A994" w14:textId="77777777" w:rsidR="008536BF" w:rsidRPr="006551C6" w:rsidRDefault="008536BF" w:rsidP="006551C6">
      <w:pPr>
        <w:tabs>
          <w:tab w:val="left" w:pos="567"/>
        </w:tabs>
        <w:autoSpaceDE w:val="0"/>
        <w:autoSpaceDN w:val="0"/>
        <w:adjustRightInd w:val="0"/>
        <w:spacing w:before="240" w:after="0" w:line="240" w:lineRule="auto"/>
        <w:jc w:val="both"/>
        <w:rPr>
          <w:rFonts w:ascii="Georgia" w:hAnsi="Georgia" w:cs="Times New Roman"/>
        </w:rPr>
      </w:pPr>
      <w:r w:rsidRPr="00B20A0D">
        <w:rPr>
          <w:rFonts w:ascii="Georgia" w:hAnsi="Georgia" w:cs="Times New Roman"/>
        </w:rPr>
        <w:tab/>
      </w:r>
      <w:r w:rsidRPr="006551C6">
        <w:rPr>
          <w:rFonts w:ascii="Georgia" w:hAnsi="Georgia" w:cs="Times New Roman"/>
        </w:rPr>
        <w:t xml:space="preserve">Hasil angket karakter cinta tanah air peserta didik menunjukkan </w:t>
      </w:r>
      <w:r w:rsidRPr="006551C6">
        <w:rPr>
          <w:rFonts w:ascii="Georgia" w:eastAsia="Times New Roman" w:hAnsi="Georgia" w:cs="Times New Roman"/>
        </w:rPr>
        <w:t xml:space="preserve">terdapat </w:t>
      </w:r>
      <w:r w:rsidRPr="006551C6">
        <w:rPr>
          <w:rFonts w:ascii="Georgia" w:hAnsi="Georgia" w:cs="Times New Roman"/>
          <w:color w:val="000000"/>
        </w:rPr>
        <w:t>20,45% (9 dari 44 siswa) yang termasuk dalam kategori sangat baik, pada kategori baik diperoleh hasil 31,81% (14 dari 44 siswa), pada kategori cukup diperoleh hasil 25,00% (11 dari 44 siswa) pada kategori tidak baik diperoleh hasil 15,90% (7 dari 44 siswa) dan pada kategori sangat tidak baik diperoleh hasil 6,81% (3 orang dari 44 siswa), maka dari itu dapat dilihat bahwasanya pada pengintegrasian permainan tradisional Petak umpet pada Karakter Cinta Damai termasuk dalam kategori baik. Data yang dihasilkan menunjukkan karakter Cinta Tanah Air  peserta didik memiliki kategori baik pada pengintegrasian permainan tradisional petak Umpet.</w:t>
      </w:r>
    </w:p>
    <w:p w14:paraId="501D69D5" w14:textId="77777777" w:rsidR="008536BF" w:rsidRPr="006551C6" w:rsidRDefault="008536BF" w:rsidP="008536BF">
      <w:pPr>
        <w:spacing w:after="0" w:line="240" w:lineRule="auto"/>
        <w:jc w:val="both"/>
        <w:rPr>
          <w:rFonts w:ascii="Georgia" w:hAnsi="Georgia" w:cs="Times New Roman"/>
        </w:rPr>
      </w:pPr>
    </w:p>
    <w:p w14:paraId="1371ECC5" w14:textId="77777777" w:rsidR="008536BF" w:rsidRPr="006551C6" w:rsidRDefault="008536BF" w:rsidP="008536BF">
      <w:pPr>
        <w:pStyle w:val="Default"/>
        <w:tabs>
          <w:tab w:val="left" w:pos="567"/>
        </w:tabs>
        <w:jc w:val="both"/>
        <w:rPr>
          <w:rFonts w:ascii="Georgia" w:hAnsi="Georgia"/>
          <w:sz w:val="22"/>
          <w:szCs w:val="22"/>
          <w:lang w:val="en-US"/>
        </w:rPr>
      </w:pPr>
      <w:r w:rsidRPr="006551C6">
        <w:rPr>
          <w:rFonts w:ascii="Georgia" w:hAnsi="Georgia"/>
          <w:sz w:val="22"/>
          <w:szCs w:val="22"/>
          <w:lang w:val="en-US"/>
        </w:rPr>
        <w:t xml:space="preserve">Dari tabel diatas dapat dilihat nilai signifikan yang dihasilkan dari uji normalitas. Dengan berpatokan pada </w:t>
      </w:r>
      <w:r w:rsidRPr="006551C6">
        <w:rPr>
          <w:rFonts w:ascii="Georgia" w:hAnsi="Georgia"/>
          <w:sz w:val="22"/>
          <w:szCs w:val="22"/>
        </w:rPr>
        <w:t>Kolmogrof-Smirnof dari dua sampel independen</w:t>
      </w:r>
      <w:r w:rsidRPr="006551C6">
        <w:rPr>
          <w:rFonts w:ascii="Georgia" w:hAnsi="Georgia"/>
          <w:sz w:val="22"/>
          <w:szCs w:val="22"/>
          <w:lang w:val="en-US"/>
        </w:rPr>
        <w:t xml:space="preserve">. Dari tabel diatas nilai sig&gt;0,05. </w:t>
      </w:r>
      <w:r w:rsidRPr="006551C6">
        <w:rPr>
          <w:rFonts w:ascii="Georgia" w:hAnsi="Georgia"/>
          <w:sz w:val="22"/>
          <w:szCs w:val="22"/>
        </w:rPr>
        <w:t>Nilai normalitas sebesar 0,</w:t>
      </w:r>
      <w:r w:rsidRPr="006551C6">
        <w:rPr>
          <w:rFonts w:ascii="Georgia" w:hAnsi="Georgia"/>
          <w:sz w:val="22"/>
          <w:szCs w:val="22"/>
          <w:lang w:val="en-US"/>
        </w:rPr>
        <w:t>209</w:t>
      </w:r>
      <w:r w:rsidRPr="006551C6">
        <w:rPr>
          <w:rFonts w:ascii="Georgia" w:hAnsi="Georgia"/>
          <w:sz w:val="22"/>
          <w:szCs w:val="22"/>
        </w:rPr>
        <w:t xml:space="preserve"> pada nilai sig normalitas artinya data yang ada bersifat normal, karena nilai sig&gt;0,05. </w:t>
      </w:r>
      <w:r w:rsidRPr="006551C6">
        <w:rPr>
          <w:rFonts w:ascii="Georgia" w:hAnsi="Georgia"/>
          <w:sz w:val="22"/>
          <w:szCs w:val="22"/>
          <w:lang w:val="en-US"/>
        </w:rPr>
        <w:t>Berikut juga dilakukan uji linieritas pada data seperti pada tabel dibawah ini:</w:t>
      </w:r>
    </w:p>
    <w:p w14:paraId="1494F39F" w14:textId="77777777" w:rsidR="00BD2182" w:rsidRPr="006551C6" w:rsidRDefault="00BD2182" w:rsidP="008536BF">
      <w:pPr>
        <w:pStyle w:val="Default"/>
        <w:tabs>
          <w:tab w:val="left" w:pos="567"/>
        </w:tabs>
        <w:jc w:val="both"/>
        <w:rPr>
          <w:rFonts w:ascii="Georgia" w:hAnsi="Georgia"/>
          <w:sz w:val="22"/>
          <w:szCs w:val="22"/>
          <w:lang w:val="en-US"/>
        </w:rPr>
      </w:pPr>
    </w:p>
    <w:p w14:paraId="3152DB20" w14:textId="77777777" w:rsidR="00BD2182" w:rsidRPr="00401260" w:rsidRDefault="00BD2182" w:rsidP="00BD2182">
      <w:pPr>
        <w:spacing w:after="0" w:line="240" w:lineRule="auto"/>
        <w:jc w:val="both"/>
        <w:rPr>
          <w:rFonts w:ascii="Georgia" w:hAnsi="Georgia" w:cs="Times New Roman"/>
          <w:i/>
        </w:rPr>
      </w:pPr>
      <w:r w:rsidRPr="00401260">
        <w:rPr>
          <w:rFonts w:ascii="Georgia" w:hAnsi="Georgia" w:cs="Times New Roman"/>
          <w:i/>
        </w:rPr>
        <w:t>Uji Normalitas dan Linieritas</w:t>
      </w:r>
    </w:p>
    <w:p w14:paraId="52AD3596" w14:textId="77777777" w:rsidR="00BD2182" w:rsidRPr="006551C6" w:rsidRDefault="00BD2182" w:rsidP="00BD2182">
      <w:pPr>
        <w:pStyle w:val="Default"/>
        <w:ind w:firstLine="360"/>
        <w:jc w:val="both"/>
        <w:rPr>
          <w:rFonts w:ascii="Georgia" w:hAnsi="Georgia"/>
          <w:sz w:val="22"/>
          <w:szCs w:val="22"/>
          <w:lang w:val="en-US"/>
        </w:rPr>
      </w:pPr>
      <w:r w:rsidRPr="006551C6">
        <w:rPr>
          <w:rFonts w:ascii="Georgia" w:hAnsi="Georgia"/>
          <w:sz w:val="22"/>
          <w:szCs w:val="22"/>
          <w:lang w:val="en-US"/>
        </w:rPr>
        <w:t>Berikut adalah hasil uji asumsi normalitas dan linieritas pada data angket respon terhadap karakter cinta Damai dan karakter cinta tanah air peserta didik dengan menggunakan SPSS 20, yang dapat dilihat pada tabel dibawah ini:</w:t>
      </w:r>
    </w:p>
    <w:p w14:paraId="59EDA8F6" w14:textId="77777777" w:rsidR="00BD2182" w:rsidRPr="006551C6" w:rsidRDefault="00BD2182" w:rsidP="00BD2182">
      <w:pPr>
        <w:tabs>
          <w:tab w:val="left" w:pos="360"/>
        </w:tabs>
        <w:spacing w:after="0" w:line="240" w:lineRule="auto"/>
        <w:jc w:val="center"/>
        <w:rPr>
          <w:rFonts w:ascii="Georgia" w:hAnsi="Georgia" w:cs="Times New Roman"/>
          <w:b/>
        </w:rPr>
      </w:pPr>
    </w:p>
    <w:p w14:paraId="0D77CDAC" w14:textId="77777777" w:rsidR="00BD2182" w:rsidRPr="006551C6" w:rsidRDefault="00BD2182" w:rsidP="00BD2182">
      <w:pPr>
        <w:tabs>
          <w:tab w:val="left" w:pos="360"/>
        </w:tabs>
        <w:spacing w:after="0" w:line="240" w:lineRule="auto"/>
        <w:jc w:val="center"/>
        <w:rPr>
          <w:rFonts w:ascii="Georgia" w:hAnsi="Georgia" w:cs="Times New Roman"/>
          <w:b/>
        </w:rPr>
      </w:pPr>
      <w:r w:rsidRPr="006551C6">
        <w:rPr>
          <w:rFonts w:ascii="Georgia" w:hAnsi="Georgia" w:cs="Times New Roman"/>
          <w:b/>
        </w:rPr>
        <w:t>Tabel 9. Uji Normalitas Karakter Cinta Damai dan Karakter Cinta Tanah Air dengan Respon Pengintegrasian Permainan Tradisional Petakk Umpet</w:t>
      </w:r>
    </w:p>
    <w:tbl>
      <w:tblPr>
        <w:tblW w:w="53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18"/>
        <w:gridCol w:w="2892"/>
      </w:tblGrid>
      <w:tr w:rsidR="00BD2182" w:rsidRPr="00B20A0D" w14:paraId="25A4A363" w14:textId="77777777" w:rsidTr="00B72A5A">
        <w:trPr>
          <w:cantSplit/>
          <w:jc w:val="center"/>
        </w:trPr>
        <w:tc>
          <w:tcPr>
            <w:tcW w:w="5310" w:type="dxa"/>
            <w:gridSpan w:val="2"/>
            <w:tcBorders>
              <w:top w:val="nil"/>
              <w:left w:val="nil"/>
              <w:bottom w:val="nil"/>
              <w:right w:val="nil"/>
            </w:tcBorders>
            <w:shd w:val="clear" w:color="auto" w:fill="FFFFFF"/>
            <w:hideMark/>
          </w:tcPr>
          <w:p w14:paraId="4819ECF7" w14:textId="77777777" w:rsidR="00BD2182" w:rsidRPr="00B20A0D" w:rsidRDefault="00BD2182" w:rsidP="00B72A5A">
            <w:pPr>
              <w:autoSpaceDE w:val="0"/>
              <w:autoSpaceDN w:val="0"/>
              <w:adjustRightInd w:val="0"/>
              <w:spacing w:after="0" w:line="240" w:lineRule="auto"/>
              <w:ind w:left="60" w:right="60"/>
              <w:jc w:val="center"/>
              <w:rPr>
                <w:rFonts w:ascii="Georgia" w:hAnsi="Georgia" w:cs="Times New Roman"/>
                <w:color w:val="000000"/>
                <w:sz w:val="18"/>
                <w:szCs w:val="18"/>
              </w:rPr>
            </w:pPr>
            <w:r w:rsidRPr="00B20A0D">
              <w:rPr>
                <w:rFonts w:ascii="Georgia" w:hAnsi="Georgia" w:cs="Times New Roman"/>
                <w:b/>
                <w:bCs/>
                <w:color w:val="000000"/>
                <w:sz w:val="18"/>
                <w:szCs w:val="18"/>
              </w:rPr>
              <w:t>One-Sample Kolmogorov-Smirnov Test</w:t>
            </w:r>
          </w:p>
        </w:tc>
      </w:tr>
      <w:tr w:rsidR="00B72A5A" w:rsidRPr="00B20A0D" w14:paraId="45C15604" w14:textId="77777777" w:rsidTr="00B72A5A">
        <w:trPr>
          <w:cantSplit/>
          <w:jc w:val="center"/>
        </w:trPr>
        <w:tc>
          <w:tcPr>
            <w:tcW w:w="5310" w:type="dxa"/>
            <w:gridSpan w:val="2"/>
            <w:tcBorders>
              <w:top w:val="single" w:sz="18" w:space="0" w:color="000000"/>
              <w:left w:val="nil"/>
              <w:bottom w:val="single" w:sz="18" w:space="0" w:color="000000"/>
              <w:right w:val="nil"/>
            </w:tcBorders>
            <w:shd w:val="clear" w:color="auto" w:fill="FFFFFF"/>
          </w:tcPr>
          <w:p w14:paraId="45681A2F" w14:textId="77777777" w:rsidR="00B72A5A" w:rsidRPr="00B20A0D" w:rsidRDefault="00B72A5A" w:rsidP="00B72A5A">
            <w:pPr>
              <w:autoSpaceDE w:val="0"/>
              <w:autoSpaceDN w:val="0"/>
              <w:adjustRightInd w:val="0"/>
              <w:spacing w:after="0" w:line="240" w:lineRule="auto"/>
              <w:ind w:left="60" w:right="60"/>
              <w:jc w:val="right"/>
              <w:rPr>
                <w:rFonts w:ascii="Georgia" w:hAnsi="Georgia" w:cs="Times New Roman"/>
                <w:color w:val="000000"/>
                <w:sz w:val="18"/>
                <w:szCs w:val="18"/>
              </w:rPr>
            </w:pPr>
            <w:r w:rsidRPr="00B20A0D">
              <w:rPr>
                <w:rFonts w:ascii="Georgia" w:hAnsi="Georgia" w:cs="Times New Roman"/>
                <w:color w:val="000000"/>
                <w:sz w:val="18"/>
                <w:szCs w:val="18"/>
              </w:rPr>
              <w:t>Unstandardized Residual</w:t>
            </w:r>
          </w:p>
        </w:tc>
      </w:tr>
      <w:tr w:rsidR="00B72A5A" w:rsidRPr="00B20A0D" w14:paraId="3224FBBD" w14:textId="77777777" w:rsidTr="00B72A5A">
        <w:trPr>
          <w:cantSplit/>
          <w:jc w:val="center"/>
        </w:trPr>
        <w:tc>
          <w:tcPr>
            <w:tcW w:w="5310" w:type="dxa"/>
            <w:gridSpan w:val="2"/>
            <w:tcBorders>
              <w:top w:val="single" w:sz="18" w:space="0" w:color="000000"/>
              <w:left w:val="nil"/>
              <w:bottom w:val="nil"/>
              <w:right w:val="nil"/>
            </w:tcBorders>
            <w:shd w:val="clear" w:color="auto" w:fill="FFFFFF"/>
            <w:vAlign w:val="center"/>
            <w:hideMark/>
          </w:tcPr>
          <w:p w14:paraId="2BF152FD" w14:textId="77777777" w:rsidR="00B72A5A" w:rsidRPr="00B20A0D" w:rsidRDefault="00B72A5A" w:rsidP="00B72A5A">
            <w:pPr>
              <w:autoSpaceDE w:val="0"/>
              <w:autoSpaceDN w:val="0"/>
              <w:adjustRightInd w:val="0"/>
              <w:spacing w:after="0" w:line="240" w:lineRule="auto"/>
              <w:ind w:left="60" w:right="60"/>
              <w:rPr>
                <w:rFonts w:ascii="Georgia" w:hAnsi="Georgia" w:cs="Times New Roman"/>
                <w:color w:val="000000"/>
                <w:sz w:val="18"/>
                <w:szCs w:val="18"/>
              </w:rPr>
            </w:pPr>
            <w:r w:rsidRPr="00B20A0D">
              <w:rPr>
                <w:rFonts w:ascii="Georgia" w:hAnsi="Georgia" w:cs="Times New Roman"/>
                <w:color w:val="000000"/>
                <w:sz w:val="18"/>
                <w:szCs w:val="18"/>
              </w:rPr>
              <w:t>N</w:t>
            </w:r>
          </w:p>
          <w:p w14:paraId="171595EA" w14:textId="706348EB" w:rsidR="00B72A5A" w:rsidRPr="00B20A0D" w:rsidRDefault="00B72A5A" w:rsidP="00B72A5A">
            <w:pPr>
              <w:autoSpaceDE w:val="0"/>
              <w:autoSpaceDN w:val="0"/>
              <w:adjustRightInd w:val="0"/>
              <w:spacing w:after="0" w:line="240" w:lineRule="auto"/>
              <w:ind w:left="60" w:right="60"/>
              <w:jc w:val="right"/>
              <w:rPr>
                <w:rFonts w:ascii="Georgia" w:hAnsi="Georgia" w:cs="Times New Roman"/>
                <w:color w:val="000000"/>
                <w:sz w:val="18"/>
                <w:szCs w:val="18"/>
              </w:rPr>
            </w:pPr>
            <w:r w:rsidRPr="00B20A0D">
              <w:rPr>
                <w:rFonts w:ascii="Georgia" w:hAnsi="Georgia" w:cs="Times New Roman"/>
                <w:color w:val="000000"/>
                <w:sz w:val="18"/>
                <w:szCs w:val="18"/>
              </w:rPr>
              <w:t>44</w:t>
            </w:r>
          </w:p>
        </w:tc>
      </w:tr>
      <w:tr w:rsidR="00B72A5A" w:rsidRPr="00B20A0D" w14:paraId="26E26987" w14:textId="77777777" w:rsidTr="00B72A5A">
        <w:trPr>
          <w:cantSplit/>
          <w:jc w:val="center"/>
        </w:trPr>
        <w:tc>
          <w:tcPr>
            <w:tcW w:w="2418" w:type="dxa"/>
            <w:vMerge w:val="restart"/>
            <w:tcBorders>
              <w:top w:val="nil"/>
              <w:left w:val="nil"/>
              <w:bottom w:val="nil"/>
              <w:right w:val="nil"/>
            </w:tcBorders>
            <w:shd w:val="clear" w:color="auto" w:fill="FFFFFF"/>
            <w:vAlign w:val="center"/>
            <w:hideMark/>
          </w:tcPr>
          <w:p w14:paraId="4FDA514F" w14:textId="77777777" w:rsidR="00B72A5A" w:rsidRPr="00B20A0D" w:rsidRDefault="00B72A5A" w:rsidP="00B72A5A">
            <w:pPr>
              <w:autoSpaceDE w:val="0"/>
              <w:autoSpaceDN w:val="0"/>
              <w:adjustRightInd w:val="0"/>
              <w:spacing w:after="0" w:line="240" w:lineRule="auto"/>
              <w:ind w:left="60" w:right="60"/>
              <w:rPr>
                <w:rFonts w:ascii="Georgia" w:hAnsi="Georgia" w:cs="Times New Roman"/>
                <w:color w:val="000000"/>
                <w:sz w:val="18"/>
                <w:szCs w:val="18"/>
              </w:rPr>
            </w:pPr>
            <w:r w:rsidRPr="00B20A0D">
              <w:rPr>
                <w:rFonts w:ascii="Georgia" w:hAnsi="Georgia" w:cs="Times New Roman"/>
                <w:color w:val="000000"/>
                <w:sz w:val="18"/>
                <w:szCs w:val="18"/>
              </w:rPr>
              <w:t>Normal Parameters</w:t>
            </w:r>
            <w:r w:rsidRPr="00B20A0D">
              <w:rPr>
                <w:rFonts w:ascii="Georgia" w:hAnsi="Georgia" w:cs="Times New Roman"/>
                <w:color w:val="000000"/>
                <w:sz w:val="18"/>
                <w:szCs w:val="18"/>
                <w:vertAlign w:val="superscript"/>
              </w:rPr>
              <w:t>a,b</w:t>
            </w:r>
          </w:p>
        </w:tc>
        <w:tc>
          <w:tcPr>
            <w:tcW w:w="2892" w:type="dxa"/>
            <w:tcBorders>
              <w:top w:val="nil"/>
              <w:left w:val="nil"/>
              <w:bottom w:val="nil"/>
              <w:right w:val="nil"/>
            </w:tcBorders>
            <w:shd w:val="clear" w:color="auto" w:fill="FFFFFF"/>
            <w:vAlign w:val="center"/>
            <w:hideMark/>
          </w:tcPr>
          <w:p w14:paraId="233F70E0" w14:textId="77777777" w:rsidR="00B72A5A" w:rsidRPr="00B20A0D" w:rsidRDefault="00B72A5A" w:rsidP="00B72A5A">
            <w:pPr>
              <w:autoSpaceDE w:val="0"/>
              <w:autoSpaceDN w:val="0"/>
              <w:adjustRightInd w:val="0"/>
              <w:spacing w:after="0" w:line="240" w:lineRule="auto"/>
              <w:ind w:left="60" w:right="60"/>
              <w:rPr>
                <w:rFonts w:ascii="Georgia" w:hAnsi="Georgia" w:cs="Times New Roman"/>
                <w:color w:val="000000"/>
                <w:sz w:val="18"/>
                <w:szCs w:val="18"/>
              </w:rPr>
            </w:pPr>
            <w:r w:rsidRPr="00B20A0D">
              <w:rPr>
                <w:rFonts w:ascii="Georgia" w:hAnsi="Georgia" w:cs="Times New Roman"/>
                <w:color w:val="000000"/>
                <w:sz w:val="18"/>
                <w:szCs w:val="18"/>
              </w:rPr>
              <w:t>Mean</w:t>
            </w:r>
          </w:p>
          <w:p w14:paraId="6CEBA33E" w14:textId="798FF88F" w:rsidR="00B72A5A" w:rsidRPr="00B20A0D" w:rsidRDefault="00B72A5A" w:rsidP="00B72A5A">
            <w:pPr>
              <w:autoSpaceDE w:val="0"/>
              <w:autoSpaceDN w:val="0"/>
              <w:adjustRightInd w:val="0"/>
              <w:spacing w:after="0" w:line="240" w:lineRule="auto"/>
              <w:ind w:left="60" w:right="60"/>
              <w:jc w:val="right"/>
              <w:rPr>
                <w:rFonts w:ascii="Georgia" w:hAnsi="Georgia" w:cs="Times New Roman"/>
                <w:color w:val="000000"/>
                <w:sz w:val="18"/>
                <w:szCs w:val="18"/>
              </w:rPr>
            </w:pPr>
            <w:r w:rsidRPr="00B20A0D">
              <w:rPr>
                <w:rFonts w:ascii="Georgia" w:hAnsi="Georgia" w:cs="Times New Roman"/>
                <w:color w:val="000000"/>
                <w:sz w:val="18"/>
                <w:szCs w:val="18"/>
              </w:rPr>
              <w:t>0E-7</w:t>
            </w:r>
          </w:p>
        </w:tc>
      </w:tr>
      <w:tr w:rsidR="00B72A5A" w:rsidRPr="00B20A0D" w14:paraId="28C2515E" w14:textId="77777777" w:rsidTr="00B72A5A">
        <w:trPr>
          <w:cantSplit/>
          <w:jc w:val="center"/>
        </w:trPr>
        <w:tc>
          <w:tcPr>
            <w:tcW w:w="2418" w:type="dxa"/>
            <w:vMerge/>
            <w:tcBorders>
              <w:top w:val="nil"/>
              <w:left w:val="nil"/>
              <w:bottom w:val="nil"/>
              <w:right w:val="nil"/>
            </w:tcBorders>
            <w:vAlign w:val="center"/>
            <w:hideMark/>
          </w:tcPr>
          <w:p w14:paraId="56F71803" w14:textId="77777777" w:rsidR="00B72A5A" w:rsidRPr="00B20A0D" w:rsidRDefault="00B72A5A" w:rsidP="00B72A5A">
            <w:pPr>
              <w:spacing w:after="0" w:line="240" w:lineRule="auto"/>
              <w:rPr>
                <w:rFonts w:ascii="Georgia" w:hAnsi="Georgia" w:cs="Times New Roman"/>
                <w:color w:val="000000"/>
                <w:sz w:val="18"/>
                <w:szCs w:val="18"/>
              </w:rPr>
            </w:pPr>
          </w:p>
        </w:tc>
        <w:tc>
          <w:tcPr>
            <w:tcW w:w="2892" w:type="dxa"/>
            <w:tcBorders>
              <w:top w:val="nil"/>
              <w:left w:val="nil"/>
              <w:bottom w:val="nil"/>
              <w:right w:val="nil"/>
            </w:tcBorders>
            <w:shd w:val="clear" w:color="auto" w:fill="FFFFFF"/>
            <w:vAlign w:val="center"/>
            <w:hideMark/>
          </w:tcPr>
          <w:p w14:paraId="58FF6D41" w14:textId="77777777" w:rsidR="00B72A5A" w:rsidRPr="00B20A0D" w:rsidRDefault="00B72A5A" w:rsidP="00B72A5A">
            <w:pPr>
              <w:autoSpaceDE w:val="0"/>
              <w:autoSpaceDN w:val="0"/>
              <w:adjustRightInd w:val="0"/>
              <w:spacing w:after="0" w:line="240" w:lineRule="auto"/>
              <w:ind w:left="60" w:right="60"/>
              <w:rPr>
                <w:rFonts w:ascii="Georgia" w:hAnsi="Georgia" w:cs="Times New Roman"/>
                <w:color w:val="000000"/>
                <w:sz w:val="18"/>
                <w:szCs w:val="18"/>
              </w:rPr>
            </w:pPr>
            <w:r w:rsidRPr="00B20A0D">
              <w:rPr>
                <w:rFonts w:ascii="Georgia" w:hAnsi="Georgia" w:cs="Times New Roman"/>
                <w:color w:val="000000"/>
                <w:sz w:val="18"/>
                <w:szCs w:val="18"/>
              </w:rPr>
              <w:t>Std. Deviation</w:t>
            </w:r>
          </w:p>
          <w:p w14:paraId="08F7E2BE" w14:textId="48E374AA" w:rsidR="00B72A5A" w:rsidRPr="00B20A0D" w:rsidRDefault="00B72A5A" w:rsidP="00B72A5A">
            <w:pPr>
              <w:autoSpaceDE w:val="0"/>
              <w:autoSpaceDN w:val="0"/>
              <w:adjustRightInd w:val="0"/>
              <w:spacing w:after="0" w:line="240" w:lineRule="auto"/>
              <w:ind w:left="60" w:right="60"/>
              <w:jc w:val="right"/>
              <w:rPr>
                <w:rFonts w:ascii="Georgia" w:hAnsi="Georgia" w:cs="Times New Roman"/>
                <w:color w:val="000000"/>
                <w:sz w:val="18"/>
                <w:szCs w:val="18"/>
              </w:rPr>
            </w:pPr>
            <w:r w:rsidRPr="00B20A0D">
              <w:rPr>
                <w:rFonts w:ascii="Georgia" w:hAnsi="Georgia" w:cs="Times New Roman"/>
                <w:color w:val="000000"/>
                <w:sz w:val="18"/>
                <w:szCs w:val="18"/>
              </w:rPr>
              <w:t>3.00375752</w:t>
            </w:r>
          </w:p>
        </w:tc>
      </w:tr>
      <w:tr w:rsidR="00B72A5A" w:rsidRPr="00B20A0D" w14:paraId="626759B3" w14:textId="77777777" w:rsidTr="00B72A5A">
        <w:trPr>
          <w:cantSplit/>
          <w:jc w:val="center"/>
        </w:trPr>
        <w:tc>
          <w:tcPr>
            <w:tcW w:w="2418" w:type="dxa"/>
            <w:vMerge w:val="restart"/>
            <w:tcBorders>
              <w:top w:val="nil"/>
              <w:left w:val="nil"/>
              <w:bottom w:val="nil"/>
              <w:right w:val="nil"/>
            </w:tcBorders>
            <w:shd w:val="clear" w:color="auto" w:fill="FFFFFF"/>
            <w:vAlign w:val="center"/>
            <w:hideMark/>
          </w:tcPr>
          <w:p w14:paraId="41B83B6B" w14:textId="77777777" w:rsidR="00B72A5A" w:rsidRPr="00B20A0D" w:rsidRDefault="00B72A5A" w:rsidP="00B72A5A">
            <w:pPr>
              <w:autoSpaceDE w:val="0"/>
              <w:autoSpaceDN w:val="0"/>
              <w:adjustRightInd w:val="0"/>
              <w:spacing w:after="0" w:line="240" w:lineRule="auto"/>
              <w:ind w:left="60" w:right="60"/>
              <w:rPr>
                <w:rFonts w:ascii="Georgia" w:hAnsi="Georgia" w:cs="Times New Roman"/>
                <w:color w:val="000000"/>
                <w:sz w:val="18"/>
                <w:szCs w:val="18"/>
              </w:rPr>
            </w:pPr>
            <w:r w:rsidRPr="00B20A0D">
              <w:rPr>
                <w:rFonts w:ascii="Georgia" w:hAnsi="Georgia" w:cs="Times New Roman"/>
                <w:color w:val="000000"/>
                <w:sz w:val="18"/>
                <w:szCs w:val="18"/>
              </w:rPr>
              <w:t>Most Extreme Differences</w:t>
            </w:r>
          </w:p>
        </w:tc>
        <w:tc>
          <w:tcPr>
            <w:tcW w:w="2892" w:type="dxa"/>
            <w:tcBorders>
              <w:top w:val="nil"/>
              <w:left w:val="nil"/>
              <w:bottom w:val="nil"/>
              <w:right w:val="nil"/>
            </w:tcBorders>
            <w:shd w:val="clear" w:color="auto" w:fill="FFFFFF"/>
            <w:vAlign w:val="center"/>
            <w:hideMark/>
          </w:tcPr>
          <w:p w14:paraId="6B157B11" w14:textId="77777777" w:rsidR="00B72A5A" w:rsidRPr="00B20A0D" w:rsidRDefault="00B72A5A" w:rsidP="00B72A5A">
            <w:pPr>
              <w:autoSpaceDE w:val="0"/>
              <w:autoSpaceDN w:val="0"/>
              <w:adjustRightInd w:val="0"/>
              <w:spacing w:after="0" w:line="240" w:lineRule="auto"/>
              <w:ind w:left="60" w:right="60"/>
              <w:rPr>
                <w:rFonts w:ascii="Georgia" w:hAnsi="Georgia" w:cs="Times New Roman"/>
                <w:color w:val="000000"/>
                <w:sz w:val="18"/>
                <w:szCs w:val="18"/>
              </w:rPr>
            </w:pPr>
            <w:r w:rsidRPr="00B20A0D">
              <w:rPr>
                <w:rFonts w:ascii="Georgia" w:hAnsi="Georgia" w:cs="Times New Roman"/>
                <w:color w:val="000000"/>
                <w:sz w:val="18"/>
                <w:szCs w:val="18"/>
              </w:rPr>
              <w:t>Absolute</w:t>
            </w:r>
          </w:p>
          <w:p w14:paraId="62C60980" w14:textId="0E97A805" w:rsidR="00B72A5A" w:rsidRPr="00B20A0D" w:rsidRDefault="00B72A5A" w:rsidP="00B72A5A">
            <w:pPr>
              <w:autoSpaceDE w:val="0"/>
              <w:autoSpaceDN w:val="0"/>
              <w:adjustRightInd w:val="0"/>
              <w:spacing w:after="0" w:line="240" w:lineRule="auto"/>
              <w:ind w:left="60" w:right="60"/>
              <w:jc w:val="right"/>
              <w:rPr>
                <w:rFonts w:ascii="Georgia" w:hAnsi="Georgia" w:cs="Times New Roman"/>
                <w:color w:val="000000"/>
                <w:sz w:val="18"/>
                <w:szCs w:val="18"/>
              </w:rPr>
            </w:pPr>
            <w:r w:rsidRPr="00B20A0D">
              <w:rPr>
                <w:rFonts w:ascii="Georgia" w:hAnsi="Georgia" w:cs="Times New Roman"/>
                <w:color w:val="000000"/>
                <w:sz w:val="18"/>
                <w:szCs w:val="18"/>
              </w:rPr>
              <w:t>.124</w:t>
            </w:r>
          </w:p>
        </w:tc>
      </w:tr>
      <w:tr w:rsidR="00B72A5A" w:rsidRPr="00B20A0D" w14:paraId="4AD3439C" w14:textId="77777777" w:rsidTr="00B72A5A">
        <w:trPr>
          <w:cantSplit/>
          <w:jc w:val="center"/>
        </w:trPr>
        <w:tc>
          <w:tcPr>
            <w:tcW w:w="2418" w:type="dxa"/>
            <w:vMerge/>
            <w:tcBorders>
              <w:top w:val="nil"/>
              <w:left w:val="nil"/>
              <w:bottom w:val="nil"/>
              <w:right w:val="nil"/>
            </w:tcBorders>
            <w:vAlign w:val="center"/>
            <w:hideMark/>
          </w:tcPr>
          <w:p w14:paraId="31E91EF1" w14:textId="77777777" w:rsidR="00B72A5A" w:rsidRPr="00B20A0D" w:rsidRDefault="00B72A5A" w:rsidP="00B72A5A">
            <w:pPr>
              <w:spacing w:after="0" w:line="240" w:lineRule="auto"/>
              <w:rPr>
                <w:rFonts w:ascii="Georgia" w:hAnsi="Georgia" w:cs="Times New Roman"/>
                <w:color w:val="000000"/>
                <w:sz w:val="18"/>
                <w:szCs w:val="18"/>
              </w:rPr>
            </w:pPr>
          </w:p>
        </w:tc>
        <w:tc>
          <w:tcPr>
            <w:tcW w:w="2892" w:type="dxa"/>
            <w:tcBorders>
              <w:top w:val="nil"/>
              <w:left w:val="nil"/>
              <w:bottom w:val="nil"/>
              <w:right w:val="nil"/>
            </w:tcBorders>
            <w:shd w:val="clear" w:color="auto" w:fill="FFFFFF"/>
            <w:vAlign w:val="center"/>
            <w:hideMark/>
          </w:tcPr>
          <w:p w14:paraId="6A0C0703" w14:textId="77777777" w:rsidR="00B72A5A" w:rsidRPr="00B20A0D" w:rsidRDefault="00B72A5A" w:rsidP="00B72A5A">
            <w:pPr>
              <w:autoSpaceDE w:val="0"/>
              <w:autoSpaceDN w:val="0"/>
              <w:adjustRightInd w:val="0"/>
              <w:spacing w:after="0" w:line="240" w:lineRule="auto"/>
              <w:ind w:left="60" w:right="60"/>
              <w:rPr>
                <w:rFonts w:ascii="Georgia" w:hAnsi="Georgia" w:cs="Times New Roman"/>
                <w:color w:val="000000"/>
                <w:sz w:val="18"/>
                <w:szCs w:val="18"/>
              </w:rPr>
            </w:pPr>
            <w:r w:rsidRPr="00B20A0D">
              <w:rPr>
                <w:rFonts w:ascii="Georgia" w:hAnsi="Georgia" w:cs="Times New Roman"/>
                <w:color w:val="000000"/>
                <w:sz w:val="18"/>
                <w:szCs w:val="18"/>
              </w:rPr>
              <w:t>Positive</w:t>
            </w:r>
          </w:p>
          <w:p w14:paraId="698267C1" w14:textId="207CAD2B" w:rsidR="00B72A5A" w:rsidRPr="00B20A0D" w:rsidRDefault="00B72A5A" w:rsidP="00B72A5A">
            <w:pPr>
              <w:autoSpaceDE w:val="0"/>
              <w:autoSpaceDN w:val="0"/>
              <w:adjustRightInd w:val="0"/>
              <w:spacing w:after="0" w:line="240" w:lineRule="auto"/>
              <w:ind w:left="60" w:right="60"/>
              <w:jc w:val="right"/>
              <w:rPr>
                <w:rFonts w:ascii="Georgia" w:hAnsi="Georgia" w:cs="Times New Roman"/>
                <w:color w:val="000000"/>
                <w:sz w:val="18"/>
                <w:szCs w:val="18"/>
              </w:rPr>
            </w:pPr>
            <w:r w:rsidRPr="00B20A0D">
              <w:rPr>
                <w:rFonts w:ascii="Georgia" w:hAnsi="Georgia" w:cs="Times New Roman"/>
                <w:color w:val="000000"/>
                <w:sz w:val="18"/>
                <w:szCs w:val="18"/>
              </w:rPr>
              <w:t>.084</w:t>
            </w:r>
          </w:p>
        </w:tc>
      </w:tr>
      <w:tr w:rsidR="00B72A5A" w:rsidRPr="00B20A0D" w14:paraId="1A62ECC9" w14:textId="77777777" w:rsidTr="00B72A5A">
        <w:trPr>
          <w:cantSplit/>
          <w:jc w:val="center"/>
        </w:trPr>
        <w:tc>
          <w:tcPr>
            <w:tcW w:w="2418" w:type="dxa"/>
            <w:vMerge/>
            <w:tcBorders>
              <w:top w:val="nil"/>
              <w:left w:val="nil"/>
              <w:bottom w:val="nil"/>
              <w:right w:val="nil"/>
            </w:tcBorders>
            <w:vAlign w:val="center"/>
            <w:hideMark/>
          </w:tcPr>
          <w:p w14:paraId="25D5921D" w14:textId="77777777" w:rsidR="00B72A5A" w:rsidRPr="00B20A0D" w:rsidRDefault="00B72A5A" w:rsidP="00B72A5A">
            <w:pPr>
              <w:spacing w:after="0" w:line="240" w:lineRule="auto"/>
              <w:rPr>
                <w:rFonts w:ascii="Georgia" w:hAnsi="Georgia" w:cs="Times New Roman"/>
                <w:color w:val="000000"/>
                <w:sz w:val="18"/>
                <w:szCs w:val="18"/>
              </w:rPr>
            </w:pPr>
          </w:p>
        </w:tc>
        <w:tc>
          <w:tcPr>
            <w:tcW w:w="2892" w:type="dxa"/>
            <w:tcBorders>
              <w:top w:val="nil"/>
              <w:left w:val="nil"/>
              <w:bottom w:val="nil"/>
              <w:right w:val="nil"/>
            </w:tcBorders>
            <w:shd w:val="clear" w:color="auto" w:fill="FFFFFF"/>
            <w:vAlign w:val="center"/>
            <w:hideMark/>
          </w:tcPr>
          <w:p w14:paraId="51352E26" w14:textId="77777777" w:rsidR="00B72A5A" w:rsidRPr="00B20A0D" w:rsidRDefault="00B72A5A" w:rsidP="00B72A5A">
            <w:pPr>
              <w:autoSpaceDE w:val="0"/>
              <w:autoSpaceDN w:val="0"/>
              <w:adjustRightInd w:val="0"/>
              <w:spacing w:after="0" w:line="240" w:lineRule="auto"/>
              <w:ind w:left="60" w:right="60"/>
              <w:rPr>
                <w:rFonts w:ascii="Georgia" w:hAnsi="Georgia" w:cs="Times New Roman"/>
                <w:color w:val="000000"/>
                <w:sz w:val="18"/>
                <w:szCs w:val="18"/>
              </w:rPr>
            </w:pPr>
            <w:r w:rsidRPr="00B20A0D">
              <w:rPr>
                <w:rFonts w:ascii="Georgia" w:hAnsi="Georgia" w:cs="Times New Roman"/>
                <w:color w:val="000000"/>
                <w:sz w:val="18"/>
                <w:szCs w:val="18"/>
              </w:rPr>
              <w:t>Negative</w:t>
            </w:r>
          </w:p>
          <w:p w14:paraId="48E1D2DB" w14:textId="761CFD7A" w:rsidR="00B72A5A" w:rsidRPr="00B20A0D" w:rsidRDefault="00B72A5A" w:rsidP="00B72A5A">
            <w:pPr>
              <w:autoSpaceDE w:val="0"/>
              <w:autoSpaceDN w:val="0"/>
              <w:adjustRightInd w:val="0"/>
              <w:spacing w:after="0" w:line="240" w:lineRule="auto"/>
              <w:ind w:left="60" w:right="60"/>
              <w:jc w:val="right"/>
              <w:rPr>
                <w:rFonts w:ascii="Georgia" w:hAnsi="Georgia" w:cs="Times New Roman"/>
                <w:color w:val="000000"/>
                <w:sz w:val="18"/>
                <w:szCs w:val="18"/>
              </w:rPr>
            </w:pPr>
            <w:r w:rsidRPr="00B20A0D">
              <w:rPr>
                <w:rFonts w:ascii="Georgia" w:hAnsi="Georgia" w:cs="Times New Roman"/>
                <w:color w:val="000000"/>
                <w:sz w:val="18"/>
                <w:szCs w:val="18"/>
              </w:rPr>
              <w:t>-.124</w:t>
            </w:r>
          </w:p>
        </w:tc>
      </w:tr>
      <w:tr w:rsidR="00B72A5A" w:rsidRPr="00B20A0D" w14:paraId="399DAF46" w14:textId="77777777" w:rsidTr="00B72A5A">
        <w:trPr>
          <w:cantSplit/>
          <w:jc w:val="center"/>
        </w:trPr>
        <w:tc>
          <w:tcPr>
            <w:tcW w:w="5310" w:type="dxa"/>
            <w:gridSpan w:val="2"/>
            <w:tcBorders>
              <w:top w:val="nil"/>
              <w:left w:val="nil"/>
              <w:bottom w:val="nil"/>
              <w:right w:val="nil"/>
            </w:tcBorders>
            <w:shd w:val="clear" w:color="auto" w:fill="FFFFFF"/>
            <w:vAlign w:val="center"/>
            <w:hideMark/>
          </w:tcPr>
          <w:p w14:paraId="2A298164" w14:textId="77777777" w:rsidR="00B72A5A" w:rsidRPr="00B20A0D" w:rsidRDefault="00B72A5A" w:rsidP="00B72A5A">
            <w:pPr>
              <w:autoSpaceDE w:val="0"/>
              <w:autoSpaceDN w:val="0"/>
              <w:adjustRightInd w:val="0"/>
              <w:spacing w:after="0" w:line="240" w:lineRule="auto"/>
              <w:ind w:left="60" w:right="60"/>
              <w:rPr>
                <w:rFonts w:ascii="Georgia" w:hAnsi="Georgia" w:cs="Times New Roman"/>
                <w:color w:val="000000"/>
                <w:sz w:val="18"/>
                <w:szCs w:val="18"/>
              </w:rPr>
            </w:pPr>
            <w:r w:rsidRPr="00B20A0D">
              <w:rPr>
                <w:rFonts w:ascii="Georgia" w:hAnsi="Georgia" w:cs="Times New Roman"/>
                <w:color w:val="000000"/>
                <w:sz w:val="18"/>
                <w:szCs w:val="18"/>
              </w:rPr>
              <w:t>Kolmogorov-Smirnov Z</w:t>
            </w:r>
          </w:p>
          <w:p w14:paraId="282BF689" w14:textId="73694FDB" w:rsidR="00B72A5A" w:rsidRPr="00B20A0D" w:rsidRDefault="00B72A5A" w:rsidP="00B72A5A">
            <w:pPr>
              <w:autoSpaceDE w:val="0"/>
              <w:autoSpaceDN w:val="0"/>
              <w:adjustRightInd w:val="0"/>
              <w:spacing w:after="0" w:line="240" w:lineRule="auto"/>
              <w:ind w:left="60" w:right="60"/>
              <w:jc w:val="right"/>
              <w:rPr>
                <w:rFonts w:ascii="Georgia" w:hAnsi="Georgia" w:cs="Times New Roman"/>
                <w:color w:val="000000"/>
                <w:sz w:val="18"/>
                <w:szCs w:val="18"/>
              </w:rPr>
            </w:pPr>
            <w:r w:rsidRPr="00B20A0D">
              <w:rPr>
                <w:rFonts w:ascii="Georgia" w:hAnsi="Georgia" w:cs="Times New Roman"/>
                <w:color w:val="000000"/>
                <w:sz w:val="18"/>
                <w:szCs w:val="18"/>
              </w:rPr>
              <w:t>.825</w:t>
            </w:r>
          </w:p>
        </w:tc>
      </w:tr>
      <w:tr w:rsidR="00B72A5A" w:rsidRPr="00B20A0D" w14:paraId="228B8D85" w14:textId="77777777" w:rsidTr="00B72A5A">
        <w:trPr>
          <w:cantSplit/>
          <w:jc w:val="center"/>
        </w:trPr>
        <w:tc>
          <w:tcPr>
            <w:tcW w:w="5310" w:type="dxa"/>
            <w:gridSpan w:val="2"/>
            <w:tcBorders>
              <w:top w:val="nil"/>
              <w:left w:val="nil"/>
              <w:bottom w:val="single" w:sz="18" w:space="0" w:color="000000"/>
              <w:right w:val="nil"/>
            </w:tcBorders>
            <w:shd w:val="clear" w:color="auto" w:fill="FFFFFF"/>
            <w:vAlign w:val="center"/>
            <w:hideMark/>
          </w:tcPr>
          <w:p w14:paraId="1540A4B3" w14:textId="77777777" w:rsidR="00B72A5A" w:rsidRPr="00B20A0D" w:rsidRDefault="00B72A5A" w:rsidP="00B72A5A">
            <w:pPr>
              <w:autoSpaceDE w:val="0"/>
              <w:autoSpaceDN w:val="0"/>
              <w:adjustRightInd w:val="0"/>
              <w:spacing w:after="0" w:line="240" w:lineRule="auto"/>
              <w:ind w:left="60" w:right="60"/>
              <w:rPr>
                <w:rFonts w:ascii="Georgia" w:hAnsi="Georgia" w:cs="Times New Roman"/>
                <w:color w:val="000000"/>
                <w:sz w:val="18"/>
                <w:szCs w:val="18"/>
              </w:rPr>
            </w:pPr>
            <w:r w:rsidRPr="00B20A0D">
              <w:rPr>
                <w:rFonts w:ascii="Georgia" w:hAnsi="Georgia" w:cs="Times New Roman"/>
                <w:color w:val="000000"/>
                <w:sz w:val="18"/>
                <w:szCs w:val="18"/>
              </w:rPr>
              <w:t>Asymp. Sig. (2-tailed)</w:t>
            </w:r>
          </w:p>
          <w:p w14:paraId="2293FE32" w14:textId="36F94E61" w:rsidR="00B72A5A" w:rsidRPr="00B20A0D" w:rsidRDefault="00B72A5A" w:rsidP="00B72A5A">
            <w:pPr>
              <w:autoSpaceDE w:val="0"/>
              <w:autoSpaceDN w:val="0"/>
              <w:adjustRightInd w:val="0"/>
              <w:spacing w:after="0" w:line="240" w:lineRule="auto"/>
              <w:ind w:left="60" w:right="60"/>
              <w:jc w:val="right"/>
              <w:rPr>
                <w:rFonts w:ascii="Georgia" w:hAnsi="Georgia" w:cs="Times New Roman"/>
                <w:color w:val="000000"/>
                <w:sz w:val="18"/>
                <w:szCs w:val="18"/>
              </w:rPr>
            </w:pPr>
            <w:r w:rsidRPr="00B20A0D">
              <w:rPr>
                <w:rFonts w:ascii="Georgia" w:hAnsi="Georgia" w:cs="Times New Roman"/>
                <w:color w:val="000000"/>
                <w:sz w:val="18"/>
                <w:szCs w:val="18"/>
              </w:rPr>
              <w:t>.504</w:t>
            </w:r>
          </w:p>
        </w:tc>
      </w:tr>
      <w:tr w:rsidR="00BD2182" w:rsidRPr="00B20A0D" w14:paraId="2C5658B7" w14:textId="77777777" w:rsidTr="00B72A5A">
        <w:trPr>
          <w:cantSplit/>
          <w:jc w:val="center"/>
        </w:trPr>
        <w:tc>
          <w:tcPr>
            <w:tcW w:w="5310" w:type="dxa"/>
            <w:gridSpan w:val="2"/>
            <w:tcBorders>
              <w:top w:val="nil"/>
              <w:left w:val="nil"/>
              <w:bottom w:val="nil"/>
              <w:right w:val="nil"/>
            </w:tcBorders>
            <w:shd w:val="clear" w:color="auto" w:fill="FFFFFF"/>
            <w:hideMark/>
          </w:tcPr>
          <w:p w14:paraId="5EC0FA7C" w14:textId="77777777" w:rsidR="00BD2182" w:rsidRPr="00B20A0D" w:rsidRDefault="00BD2182" w:rsidP="00B72A5A">
            <w:pPr>
              <w:autoSpaceDE w:val="0"/>
              <w:autoSpaceDN w:val="0"/>
              <w:adjustRightInd w:val="0"/>
              <w:spacing w:after="0" w:line="240" w:lineRule="auto"/>
              <w:ind w:left="60" w:right="60"/>
              <w:rPr>
                <w:rFonts w:ascii="Georgia" w:hAnsi="Georgia" w:cs="Times New Roman"/>
                <w:color w:val="000000"/>
                <w:sz w:val="18"/>
                <w:szCs w:val="18"/>
              </w:rPr>
            </w:pPr>
            <w:r w:rsidRPr="00B20A0D">
              <w:rPr>
                <w:rFonts w:ascii="Georgia" w:hAnsi="Georgia" w:cs="Times New Roman"/>
                <w:color w:val="000000"/>
                <w:sz w:val="18"/>
                <w:szCs w:val="18"/>
              </w:rPr>
              <w:t>a. Test distribution is Normal.</w:t>
            </w:r>
          </w:p>
        </w:tc>
      </w:tr>
      <w:tr w:rsidR="00BD2182" w:rsidRPr="00B20A0D" w14:paraId="27499F56" w14:textId="77777777" w:rsidTr="00B72A5A">
        <w:trPr>
          <w:cantSplit/>
          <w:jc w:val="center"/>
        </w:trPr>
        <w:tc>
          <w:tcPr>
            <w:tcW w:w="5310" w:type="dxa"/>
            <w:gridSpan w:val="2"/>
            <w:tcBorders>
              <w:top w:val="nil"/>
              <w:left w:val="nil"/>
              <w:bottom w:val="nil"/>
              <w:right w:val="nil"/>
            </w:tcBorders>
            <w:shd w:val="clear" w:color="auto" w:fill="FFFFFF"/>
            <w:hideMark/>
          </w:tcPr>
          <w:p w14:paraId="07962D04" w14:textId="77777777" w:rsidR="00BD2182" w:rsidRPr="00B20A0D" w:rsidRDefault="00BD2182" w:rsidP="00B72A5A">
            <w:pPr>
              <w:autoSpaceDE w:val="0"/>
              <w:autoSpaceDN w:val="0"/>
              <w:adjustRightInd w:val="0"/>
              <w:spacing w:after="0" w:line="240" w:lineRule="auto"/>
              <w:ind w:left="60" w:right="60"/>
              <w:rPr>
                <w:rFonts w:ascii="Georgia" w:hAnsi="Georgia" w:cs="Times New Roman"/>
                <w:color w:val="000000"/>
                <w:sz w:val="18"/>
                <w:szCs w:val="18"/>
              </w:rPr>
            </w:pPr>
            <w:r w:rsidRPr="00B20A0D">
              <w:rPr>
                <w:rFonts w:ascii="Georgia" w:hAnsi="Georgia" w:cs="Times New Roman"/>
                <w:color w:val="000000"/>
                <w:sz w:val="18"/>
                <w:szCs w:val="18"/>
              </w:rPr>
              <w:t>b. Calculated from data.</w:t>
            </w:r>
          </w:p>
        </w:tc>
      </w:tr>
    </w:tbl>
    <w:p w14:paraId="4E727883" w14:textId="77777777" w:rsidR="00BD2182" w:rsidRPr="006551C6" w:rsidRDefault="00BD2182" w:rsidP="006551C6">
      <w:pPr>
        <w:pStyle w:val="Default"/>
        <w:tabs>
          <w:tab w:val="left" w:pos="567"/>
        </w:tabs>
        <w:spacing w:before="240"/>
        <w:jc w:val="both"/>
        <w:rPr>
          <w:rFonts w:ascii="Georgia" w:hAnsi="Georgia"/>
          <w:sz w:val="22"/>
          <w:szCs w:val="22"/>
          <w:lang w:val="en-US"/>
        </w:rPr>
      </w:pPr>
      <w:r w:rsidRPr="00B20A0D">
        <w:rPr>
          <w:rFonts w:ascii="Georgia" w:hAnsi="Georgia"/>
          <w:sz w:val="22"/>
          <w:szCs w:val="22"/>
          <w:lang w:val="en-US"/>
        </w:rPr>
        <w:tab/>
      </w:r>
      <w:r w:rsidRPr="006551C6">
        <w:rPr>
          <w:rFonts w:ascii="Georgia" w:hAnsi="Georgia"/>
          <w:sz w:val="22"/>
          <w:szCs w:val="22"/>
          <w:lang w:val="en-US"/>
        </w:rPr>
        <w:t xml:space="preserve">Dari tabel diatas dapat dilihat nilai signifikan yang dihasilkan dari uji normalitas. Dengan berpatokan pada </w:t>
      </w:r>
      <w:r w:rsidRPr="006551C6">
        <w:rPr>
          <w:rFonts w:ascii="Georgia" w:hAnsi="Georgia"/>
          <w:sz w:val="22"/>
          <w:szCs w:val="22"/>
        </w:rPr>
        <w:t>Kolmogrof-Smirnof dari dua sampel independen</w:t>
      </w:r>
      <w:r w:rsidRPr="006551C6">
        <w:rPr>
          <w:rFonts w:ascii="Georgia" w:hAnsi="Georgia"/>
          <w:sz w:val="22"/>
          <w:szCs w:val="22"/>
          <w:lang w:val="en-US"/>
        </w:rPr>
        <w:t xml:space="preserve">. Dari tabel diatas nilai sig&gt;0,05. </w:t>
      </w:r>
      <w:r w:rsidRPr="006551C6">
        <w:rPr>
          <w:rFonts w:ascii="Georgia" w:hAnsi="Georgia"/>
          <w:sz w:val="22"/>
          <w:szCs w:val="22"/>
        </w:rPr>
        <w:t>Nilai normalitas sebesar 0,</w:t>
      </w:r>
      <w:r w:rsidRPr="006551C6">
        <w:rPr>
          <w:rFonts w:ascii="Georgia" w:hAnsi="Georgia"/>
          <w:sz w:val="22"/>
          <w:szCs w:val="22"/>
          <w:lang w:val="en-US"/>
        </w:rPr>
        <w:t>504</w:t>
      </w:r>
      <w:r w:rsidRPr="006551C6">
        <w:rPr>
          <w:rFonts w:ascii="Georgia" w:hAnsi="Georgia"/>
          <w:sz w:val="22"/>
          <w:szCs w:val="22"/>
        </w:rPr>
        <w:t xml:space="preserve"> pada nilai sig normalitas artinya data yang ada bersifat normal, karena nilai sig&gt;0,05. </w:t>
      </w:r>
      <w:r w:rsidRPr="006551C6">
        <w:rPr>
          <w:rFonts w:ascii="Georgia" w:hAnsi="Georgia"/>
          <w:sz w:val="22"/>
          <w:szCs w:val="22"/>
          <w:lang w:val="en-US"/>
        </w:rPr>
        <w:t>Berikut juga dilakukan uji linieritas pada data seperti pada tabel dibawah ini:</w:t>
      </w:r>
    </w:p>
    <w:p w14:paraId="1886245E" w14:textId="77777777" w:rsidR="00BD2182" w:rsidRPr="006551C6" w:rsidRDefault="00BD2182" w:rsidP="00BD2182">
      <w:pPr>
        <w:tabs>
          <w:tab w:val="left" w:pos="360"/>
        </w:tabs>
        <w:spacing w:after="0" w:line="240" w:lineRule="auto"/>
        <w:jc w:val="center"/>
        <w:rPr>
          <w:rFonts w:ascii="Georgia" w:hAnsi="Georgia" w:cs="Times New Roman"/>
          <w:b/>
        </w:rPr>
      </w:pPr>
    </w:p>
    <w:p w14:paraId="12AD7F89" w14:textId="07FC22E5" w:rsidR="00BD2182" w:rsidRPr="006551C6" w:rsidRDefault="00BD2182" w:rsidP="00BD2182">
      <w:pPr>
        <w:tabs>
          <w:tab w:val="left" w:pos="360"/>
        </w:tabs>
        <w:spacing w:after="0" w:line="240" w:lineRule="auto"/>
        <w:jc w:val="center"/>
        <w:rPr>
          <w:rFonts w:ascii="Georgia" w:hAnsi="Georgia" w:cs="Times New Roman"/>
          <w:b/>
        </w:rPr>
      </w:pPr>
      <w:r w:rsidRPr="006551C6">
        <w:rPr>
          <w:rFonts w:ascii="Georgia" w:hAnsi="Georgia" w:cs="Times New Roman"/>
          <w:b/>
        </w:rPr>
        <w:t>Tabel 10.Uji Linieritas Karakter cinta D</w:t>
      </w:r>
      <w:r w:rsidR="006551C6">
        <w:rPr>
          <w:rFonts w:ascii="Georgia" w:hAnsi="Georgia" w:cs="Times New Roman"/>
          <w:b/>
        </w:rPr>
        <w:t>amai dan Karakter dengan Respon</w:t>
      </w:r>
    </w:p>
    <w:tbl>
      <w:tblPr>
        <w:tblW w:w="9225" w:type="dxa"/>
        <w:tblInd w:w="6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777"/>
        <w:gridCol w:w="1277"/>
        <w:gridCol w:w="1698"/>
        <w:gridCol w:w="1113"/>
        <w:gridCol w:w="765"/>
        <w:gridCol w:w="1056"/>
        <w:gridCol w:w="765"/>
        <w:gridCol w:w="774"/>
      </w:tblGrid>
      <w:tr w:rsidR="00BD2182" w:rsidRPr="00B20A0D" w14:paraId="665C6EC4" w14:textId="77777777" w:rsidTr="005762C6">
        <w:trPr>
          <w:cantSplit/>
          <w:trHeight w:val="381"/>
        </w:trPr>
        <w:tc>
          <w:tcPr>
            <w:tcW w:w="9225" w:type="dxa"/>
            <w:gridSpan w:val="8"/>
            <w:tcBorders>
              <w:top w:val="double" w:sz="6" w:space="0" w:color="auto"/>
              <w:bottom w:val="double" w:sz="6" w:space="0" w:color="auto"/>
            </w:tcBorders>
            <w:shd w:val="clear" w:color="auto" w:fill="FFFFFF"/>
            <w:hideMark/>
          </w:tcPr>
          <w:p w14:paraId="25025AA7" w14:textId="77777777" w:rsidR="00BD2182" w:rsidRPr="00B20A0D" w:rsidRDefault="00BD2182">
            <w:pPr>
              <w:autoSpaceDE w:val="0"/>
              <w:autoSpaceDN w:val="0"/>
              <w:adjustRightInd w:val="0"/>
              <w:spacing w:after="0" w:line="320" w:lineRule="atLeast"/>
              <w:ind w:left="60" w:right="60"/>
              <w:jc w:val="center"/>
              <w:rPr>
                <w:rFonts w:ascii="Georgia" w:hAnsi="Georgia" w:cs="Times New Roman"/>
                <w:color w:val="000000"/>
                <w:sz w:val="18"/>
                <w:szCs w:val="18"/>
              </w:rPr>
            </w:pPr>
            <w:r w:rsidRPr="00B20A0D">
              <w:rPr>
                <w:rFonts w:ascii="Georgia" w:hAnsi="Georgia" w:cs="Times New Roman"/>
                <w:b/>
                <w:bCs/>
                <w:color w:val="000000"/>
                <w:sz w:val="18"/>
                <w:szCs w:val="18"/>
              </w:rPr>
              <w:t>ANOVA Table</w:t>
            </w:r>
          </w:p>
        </w:tc>
      </w:tr>
      <w:tr w:rsidR="00BD2182" w:rsidRPr="00B20A0D" w14:paraId="7C0D49FF" w14:textId="77777777" w:rsidTr="005762C6">
        <w:trPr>
          <w:cantSplit/>
          <w:trHeight w:val="362"/>
        </w:trPr>
        <w:tc>
          <w:tcPr>
            <w:tcW w:w="4752" w:type="dxa"/>
            <w:gridSpan w:val="3"/>
            <w:tcBorders>
              <w:top w:val="double" w:sz="6" w:space="0" w:color="auto"/>
            </w:tcBorders>
            <w:shd w:val="clear" w:color="auto" w:fill="FFFFFF"/>
          </w:tcPr>
          <w:p w14:paraId="03123497" w14:textId="77777777" w:rsidR="00BD2182" w:rsidRPr="00B20A0D" w:rsidRDefault="00BD2182">
            <w:pPr>
              <w:autoSpaceDE w:val="0"/>
              <w:autoSpaceDN w:val="0"/>
              <w:adjustRightInd w:val="0"/>
              <w:spacing w:after="0" w:line="320" w:lineRule="atLeast"/>
              <w:ind w:left="60" w:right="60"/>
              <w:rPr>
                <w:rFonts w:ascii="Georgia" w:hAnsi="Georgia" w:cs="Times New Roman"/>
                <w:color w:val="000000"/>
                <w:sz w:val="18"/>
                <w:szCs w:val="18"/>
              </w:rPr>
            </w:pPr>
          </w:p>
        </w:tc>
        <w:tc>
          <w:tcPr>
            <w:tcW w:w="1113" w:type="dxa"/>
            <w:tcBorders>
              <w:top w:val="double" w:sz="6" w:space="0" w:color="auto"/>
              <w:bottom w:val="single" w:sz="4" w:space="0" w:color="auto"/>
            </w:tcBorders>
            <w:shd w:val="clear" w:color="auto" w:fill="FFFFFF"/>
            <w:hideMark/>
          </w:tcPr>
          <w:p w14:paraId="6C784118" w14:textId="77777777" w:rsidR="00BD2182" w:rsidRPr="00B20A0D" w:rsidRDefault="00BD2182">
            <w:pPr>
              <w:autoSpaceDE w:val="0"/>
              <w:autoSpaceDN w:val="0"/>
              <w:adjustRightInd w:val="0"/>
              <w:spacing w:after="0" w:line="320" w:lineRule="atLeast"/>
              <w:ind w:left="60" w:right="60"/>
              <w:jc w:val="center"/>
              <w:rPr>
                <w:rFonts w:ascii="Georgia" w:hAnsi="Georgia" w:cs="Times New Roman"/>
                <w:color w:val="000000"/>
                <w:sz w:val="18"/>
                <w:szCs w:val="18"/>
              </w:rPr>
            </w:pPr>
            <w:r w:rsidRPr="00B20A0D">
              <w:rPr>
                <w:rFonts w:ascii="Georgia" w:hAnsi="Georgia" w:cs="Times New Roman"/>
                <w:color w:val="000000"/>
                <w:sz w:val="18"/>
                <w:szCs w:val="18"/>
              </w:rPr>
              <w:t>Sum of Squares</w:t>
            </w:r>
          </w:p>
        </w:tc>
        <w:tc>
          <w:tcPr>
            <w:tcW w:w="765" w:type="dxa"/>
            <w:tcBorders>
              <w:top w:val="double" w:sz="6" w:space="0" w:color="auto"/>
              <w:bottom w:val="single" w:sz="4" w:space="0" w:color="auto"/>
            </w:tcBorders>
            <w:shd w:val="clear" w:color="auto" w:fill="FFFFFF"/>
            <w:hideMark/>
          </w:tcPr>
          <w:p w14:paraId="5C66376C" w14:textId="77777777" w:rsidR="00BD2182" w:rsidRPr="00B20A0D" w:rsidRDefault="00BD2182">
            <w:pPr>
              <w:autoSpaceDE w:val="0"/>
              <w:autoSpaceDN w:val="0"/>
              <w:adjustRightInd w:val="0"/>
              <w:spacing w:after="0" w:line="320" w:lineRule="atLeast"/>
              <w:ind w:left="60" w:right="60"/>
              <w:jc w:val="center"/>
              <w:rPr>
                <w:rFonts w:ascii="Georgia" w:hAnsi="Georgia" w:cs="Times New Roman"/>
                <w:color w:val="000000"/>
                <w:sz w:val="18"/>
                <w:szCs w:val="18"/>
              </w:rPr>
            </w:pPr>
            <w:r w:rsidRPr="00B20A0D">
              <w:rPr>
                <w:rFonts w:ascii="Georgia" w:hAnsi="Georgia" w:cs="Times New Roman"/>
                <w:color w:val="000000"/>
                <w:sz w:val="18"/>
                <w:szCs w:val="18"/>
              </w:rPr>
              <w:t>df</w:t>
            </w:r>
          </w:p>
        </w:tc>
        <w:tc>
          <w:tcPr>
            <w:tcW w:w="1056" w:type="dxa"/>
            <w:tcBorders>
              <w:top w:val="double" w:sz="6" w:space="0" w:color="auto"/>
              <w:bottom w:val="single" w:sz="4" w:space="0" w:color="auto"/>
            </w:tcBorders>
            <w:shd w:val="clear" w:color="auto" w:fill="FFFFFF"/>
            <w:hideMark/>
          </w:tcPr>
          <w:p w14:paraId="586904D2" w14:textId="77777777" w:rsidR="00BD2182" w:rsidRPr="00B20A0D" w:rsidRDefault="00BD2182">
            <w:pPr>
              <w:autoSpaceDE w:val="0"/>
              <w:autoSpaceDN w:val="0"/>
              <w:adjustRightInd w:val="0"/>
              <w:spacing w:after="0" w:line="320" w:lineRule="atLeast"/>
              <w:ind w:left="60" w:right="60"/>
              <w:jc w:val="center"/>
              <w:rPr>
                <w:rFonts w:ascii="Georgia" w:hAnsi="Georgia" w:cs="Times New Roman"/>
                <w:color w:val="000000"/>
                <w:sz w:val="18"/>
                <w:szCs w:val="18"/>
              </w:rPr>
            </w:pPr>
            <w:r w:rsidRPr="00B20A0D">
              <w:rPr>
                <w:rFonts w:ascii="Georgia" w:hAnsi="Georgia" w:cs="Times New Roman"/>
                <w:color w:val="000000"/>
                <w:sz w:val="18"/>
                <w:szCs w:val="18"/>
              </w:rPr>
              <w:t>Mean Square</w:t>
            </w:r>
          </w:p>
        </w:tc>
        <w:tc>
          <w:tcPr>
            <w:tcW w:w="765" w:type="dxa"/>
            <w:tcBorders>
              <w:top w:val="double" w:sz="6" w:space="0" w:color="auto"/>
              <w:bottom w:val="single" w:sz="4" w:space="0" w:color="auto"/>
            </w:tcBorders>
            <w:shd w:val="clear" w:color="auto" w:fill="FFFFFF"/>
            <w:hideMark/>
          </w:tcPr>
          <w:p w14:paraId="4FEADD48" w14:textId="77777777" w:rsidR="00BD2182" w:rsidRPr="00B20A0D" w:rsidRDefault="00BD2182">
            <w:pPr>
              <w:autoSpaceDE w:val="0"/>
              <w:autoSpaceDN w:val="0"/>
              <w:adjustRightInd w:val="0"/>
              <w:spacing w:after="0" w:line="320" w:lineRule="atLeast"/>
              <w:ind w:left="60" w:right="60"/>
              <w:jc w:val="center"/>
              <w:rPr>
                <w:rFonts w:ascii="Georgia" w:hAnsi="Georgia" w:cs="Times New Roman"/>
                <w:color w:val="000000"/>
                <w:sz w:val="18"/>
                <w:szCs w:val="18"/>
              </w:rPr>
            </w:pPr>
            <w:r w:rsidRPr="00B20A0D">
              <w:rPr>
                <w:rFonts w:ascii="Georgia" w:hAnsi="Georgia" w:cs="Times New Roman"/>
                <w:color w:val="000000"/>
                <w:sz w:val="18"/>
                <w:szCs w:val="18"/>
              </w:rPr>
              <w:t>F</w:t>
            </w:r>
          </w:p>
        </w:tc>
        <w:tc>
          <w:tcPr>
            <w:tcW w:w="774" w:type="dxa"/>
            <w:tcBorders>
              <w:top w:val="double" w:sz="6" w:space="0" w:color="auto"/>
              <w:bottom w:val="single" w:sz="4" w:space="0" w:color="auto"/>
              <w:right w:val="nil"/>
            </w:tcBorders>
            <w:shd w:val="clear" w:color="auto" w:fill="FFFFFF"/>
            <w:hideMark/>
          </w:tcPr>
          <w:p w14:paraId="0037E9B4" w14:textId="77777777" w:rsidR="00BD2182" w:rsidRPr="00B20A0D" w:rsidRDefault="00BD2182">
            <w:pPr>
              <w:autoSpaceDE w:val="0"/>
              <w:autoSpaceDN w:val="0"/>
              <w:adjustRightInd w:val="0"/>
              <w:spacing w:after="0" w:line="320" w:lineRule="atLeast"/>
              <w:ind w:left="60" w:right="60"/>
              <w:jc w:val="center"/>
              <w:rPr>
                <w:rFonts w:ascii="Georgia" w:hAnsi="Georgia" w:cs="Times New Roman"/>
                <w:color w:val="000000"/>
                <w:sz w:val="18"/>
                <w:szCs w:val="18"/>
              </w:rPr>
            </w:pPr>
            <w:r w:rsidRPr="00B20A0D">
              <w:rPr>
                <w:rFonts w:ascii="Georgia" w:hAnsi="Georgia" w:cs="Times New Roman"/>
                <w:color w:val="000000"/>
                <w:sz w:val="18"/>
                <w:szCs w:val="18"/>
              </w:rPr>
              <w:t>Sig.</w:t>
            </w:r>
          </w:p>
        </w:tc>
      </w:tr>
      <w:tr w:rsidR="00BD2182" w:rsidRPr="00B20A0D" w14:paraId="63EF9E63" w14:textId="77777777" w:rsidTr="00CC23CC">
        <w:trPr>
          <w:cantSplit/>
          <w:trHeight w:val="381"/>
        </w:trPr>
        <w:tc>
          <w:tcPr>
            <w:tcW w:w="1777" w:type="dxa"/>
            <w:vMerge w:val="restart"/>
            <w:shd w:val="clear" w:color="auto" w:fill="FFFFFF"/>
            <w:vAlign w:val="center"/>
            <w:hideMark/>
          </w:tcPr>
          <w:p w14:paraId="24DCB0E7" w14:textId="77777777" w:rsidR="00BD2182" w:rsidRPr="00B20A0D" w:rsidRDefault="00BD2182">
            <w:pPr>
              <w:autoSpaceDE w:val="0"/>
              <w:autoSpaceDN w:val="0"/>
              <w:adjustRightInd w:val="0"/>
              <w:spacing w:after="0" w:line="320" w:lineRule="atLeast"/>
              <w:ind w:left="60" w:right="60"/>
              <w:rPr>
                <w:rFonts w:ascii="Georgia" w:hAnsi="Georgia" w:cs="Times New Roman"/>
                <w:color w:val="000000"/>
                <w:sz w:val="18"/>
                <w:szCs w:val="18"/>
              </w:rPr>
            </w:pPr>
            <w:r w:rsidRPr="00B20A0D">
              <w:rPr>
                <w:rFonts w:ascii="Georgia" w:hAnsi="Georgia" w:cs="Times New Roman"/>
                <w:color w:val="000000"/>
                <w:sz w:val="18"/>
                <w:szCs w:val="18"/>
              </w:rPr>
              <w:t>RESPON * CINTA DAMAI</w:t>
            </w:r>
          </w:p>
        </w:tc>
        <w:tc>
          <w:tcPr>
            <w:tcW w:w="1277" w:type="dxa"/>
            <w:vMerge w:val="restart"/>
            <w:shd w:val="clear" w:color="auto" w:fill="FFFFFF"/>
            <w:vAlign w:val="center"/>
            <w:hideMark/>
          </w:tcPr>
          <w:p w14:paraId="417B5A1F" w14:textId="77777777" w:rsidR="00BD2182" w:rsidRPr="00B20A0D" w:rsidRDefault="00BD2182">
            <w:pPr>
              <w:autoSpaceDE w:val="0"/>
              <w:autoSpaceDN w:val="0"/>
              <w:adjustRightInd w:val="0"/>
              <w:spacing w:after="0" w:line="320" w:lineRule="atLeast"/>
              <w:ind w:left="60" w:right="60"/>
              <w:rPr>
                <w:rFonts w:ascii="Georgia" w:hAnsi="Georgia" w:cs="Times New Roman"/>
                <w:color w:val="000000"/>
                <w:sz w:val="18"/>
                <w:szCs w:val="18"/>
              </w:rPr>
            </w:pPr>
            <w:r w:rsidRPr="00B20A0D">
              <w:rPr>
                <w:rFonts w:ascii="Georgia" w:hAnsi="Georgia" w:cs="Times New Roman"/>
                <w:color w:val="000000"/>
                <w:sz w:val="18"/>
                <w:szCs w:val="18"/>
              </w:rPr>
              <w:t>Between Groups</w:t>
            </w:r>
          </w:p>
        </w:tc>
        <w:tc>
          <w:tcPr>
            <w:tcW w:w="1698" w:type="dxa"/>
            <w:shd w:val="clear" w:color="auto" w:fill="FFFFFF"/>
            <w:vAlign w:val="center"/>
            <w:hideMark/>
          </w:tcPr>
          <w:p w14:paraId="343D26B0" w14:textId="77777777" w:rsidR="00BD2182" w:rsidRPr="00B20A0D" w:rsidRDefault="00BD2182">
            <w:pPr>
              <w:autoSpaceDE w:val="0"/>
              <w:autoSpaceDN w:val="0"/>
              <w:adjustRightInd w:val="0"/>
              <w:spacing w:after="0" w:line="320" w:lineRule="atLeast"/>
              <w:ind w:left="60" w:right="60"/>
              <w:rPr>
                <w:rFonts w:ascii="Georgia" w:hAnsi="Georgia" w:cs="Times New Roman"/>
                <w:color w:val="000000"/>
                <w:sz w:val="18"/>
                <w:szCs w:val="18"/>
              </w:rPr>
            </w:pPr>
            <w:r w:rsidRPr="00B20A0D">
              <w:rPr>
                <w:rFonts w:ascii="Georgia" w:hAnsi="Georgia" w:cs="Times New Roman"/>
                <w:color w:val="000000"/>
                <w:sz w:val="18"/>
                <w:szCs w:val="18"/>
              </w:rPr>
              <w:t>(Combined)</w:t>
            </w:r>
          </w:p>
        </w:tc>
        <w:tc>
          <w:tcPr>
            <w:tcW w:w="1113" w:type="dxa"/>
            <w:tcBorders>
              <w:top w:val="single" w:sz="4" w:space="0" w:color="auto"/>
            </w:tcBorders>
            <w:shd w:val="clear" w:color="auto" w:fill="FFFFFF"/>
            <w:vAlign w:val="center"/>
            <w:hideMark/>
          </w:tcPr>
          <w:p w14:paraId="2901F618" w14:textId="77777777" w:rsidR="00BD2182" w:rsidRPr="00B20A0D" w:rsidRDefault="00BD2182">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401.141</w:t>
            </w:r>
          </w:p>
        </w:tc>
        <w:tc>
          <w:tcPr>
            <w:tcW w:w="765" w:type="dxa"/>
            <w:tcBorders>
              <w:top w:val="single" w:sz="4" w:space="0" w:color="auto"/>
            </w:tcBorders>
            <w:shd w:val="clear" w:color="auto" w:fill="FFFFFF"/>
            <w:vAlign w:val="center"/>
            <w:hideMark/>
          </w:tcPr>
          <w:p w14:paraId="4B4ACD7C" w14:textId="77777777" w:rsidR="00BD2182" w:rsidRPr="00B20A0D" w:rsidRDefault="00BD2182">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8</w:t>
            </w:r>
          </w:p>
        </w:tc>
        <w:tc>
          <w:tcPr>
            <w:tcW w:w="1056" w:type="dxa"/>
            <w:tcBorders>
              <w:top w:val="single" w:sz="4" w:space="0" w:color="auto"/>
            </w:tcBorders>
            <w:shd w:val="clear" w:color="auto" w:fill="FFFFFF"/>
            <w:vAlign w:val="center"/>
            <w:hideMark/>
          </w:tcPr>
          <w:p w14:paraId="0FB9F4ED" w14:textId="77777777" w:rsidR="00BD2182" w:rsidRPr="00B20A0D" w:rsidRDefault="00BD2182">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50.143</w:t>
            </w:r>
          </w:p>
        </w:tc>
        <w:tc>
          <w:tcPr>
            <w:tcW w:w="765" w:type="dxa"/>
            <w:tcBorders>
              <w:top w:val="single" w:sz="4" w:space="0" w:color="auto"/>
            </w:tcBorders>
            <w:shd w:val="clear" w:color="auto" w:fill="FFFFFF"/>
            <w:vAlign w:val="center"/>
            <w:hideMark/>
          </w:tcPr>
          <w:p w14:paraId="6BF5EAA2" w14:textId="77777777" w:rsidR="00BD2182" w:rsidRPr="00B20A0D" w:rsidRDefault="00BD2182">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1.542</w:t>
            </w:r>
          </w:p>
        </w:tc>
        <w:tc>
          <w:tcPr>
            <w:tcW w:w="774" w:type="dxa"/>
            <w:tcBorders>
              <w:top w:val="single" w:sz="4" w:space="0" w:color="auto"/>
              <w:right w:val="nil"/>
            </w:tcBorders>
            <w:shd w:val="clear" w:color="auto" w:fill="FFFFFF"/>
            <w:vAlign w:val="center"/>
            <w:hideMark/>
          </w:tcPr>
          <w:p w14:paraId="54372E14" w14:textId="77777777" w:rsidR="00BD2182" w:rsidRPr="00B20A0D" w:rsidRDefault="00BD2182">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.178</w:t>
            </w:r>
          </w:p>
        </w:tc>
      </w:tr>
      <w:tr w:rsidR="00BD2182" w:rsidRPr="00B20A0D" w14:paraId="42B3EDFF" w14:textId="77777777" w:rsidTr="00CC23CC">
        <w:trPr>
          <w:cantSplit/>
          <w:trHeight w:val="437"/>
        </w:trPr>
        <w:tc>
          <w:tcPr>
            <w:tcW w:w="1777" w:type="dxa"/>
            <w:vMerge/>
            <w:vAlign w:val="center"/>
            <w:hideMark/>
          </w:tcPr>
          <w:p w14:paraId="7A9C3618" w14:textId="77777777" w:rsidR="00BD2182" w:rsidRPr="00B20A0D" w:rsidRDefault="00BD2182">
            <w:pPr>
              <w:spacing w:after="0"/>
              <w:rPr>
                <w:rFonts w:ascii="Georgia" w:hAnsi="Georgia" w:cs="Times New Roman"/>
                <w:color w:val="000000"/>
                <w:sz w:val="18"/>
                <w:szCs w:val="18"/>
              </w:rPr>
            </w:pPr>
          </w:p>
        </w:tc>
        <w:tc>
          <w:tcPr>
            <w:tcW w:w="1277" w:type="dxa"/>
            <w:vMerge/>
            <w:vAlign w:val="center"/>
            <w:hideMark/>
          </w:tcPr>
          <w:p w14:paraId="55D439C4" w14:textId="77777777" w:rsidR="00BD2182" w:rsidRPr="00B20A0D" w:rsidRDefault="00BD2182">
            <w:pPr>
              <w:spacing w:after="0"/>
              <w:rPr>
                <w:rFonts w:ascii="Georgia" w:hAnsi="Georgia" w:cs="Times New Roman"/>
                <w:color w:val="000000"/>
                <w:sz w:val="18"/>
                <w:szCs w:val="18"/>
              </w:rPr>
            </w:pPr>
          </w:p>
        </w:tc>
        <w:tc>
          <w:tcPr>
            <w:tcW w:w="1698" w:type="dxa"/>
            <w:shd w:val="clear" w:color="auto" w:fill="FFFFFF"/>
            <w:vAlign w:val="center"/>
            <w:hideMark/>
          </w:tcPr>
          <w:p w14:paraId="49B90891" w14:textId="77777777" w:rsidR="00BD2182" w:rsidRPr="00B20A0D" w:rsidRDefault="00BD2182">
            <w:pPr>
              <w:autoSpaceDE w:val="0"/>
              <w:autoSpaceDN w:val="0"/>
              <w:adjustRightInd w:val="0"/>
              <w:spacing w:after="0" w:line="320" w:lineRule="atLeast"/>
              <w:ind w:left="60" w:right="60"/>
              <w:rPr>
                <w:rFonts w:ascii="Georgia" w:hAnsi="Georgia" w:cs="Times New Roman"/>
                <w:color w:val="000000"/>
                <w:sz w:val="18"/>
                <w:szCs w:val="18"/>
              </w:rPr>
            </w:pPr>
            <w:r w:rsidRPr="00B20A0D">
              <w:rPr>
                <w:rFonts w:ascii="Georgia" w:hAnsi="Georgia" w:cs="Times New Roman"/>
                <w:color w:val="000000"/>
                <w:sz w:val="18"/>
                <w:szCs w:val="18"/>
              </w:rPr>
              <w:t>Linearity</w:t>
            </w:r>
          </w:p>
        </w:tc>
        <w:tc>
          <w:tcPr>
            <w:tcW w:w="1113" w:type="dxa"/>
            <w:shd w:val="clear" w:color="auto" w:fill="FFFFFF"/>
            <w:vAlign w:val="center"/>
            <w:hideMark/>
          </w:tcPr>
          <w:p w14:paraId="5A8A7FE3" w14:textId="77777777" w:rsidR="00BD2182" w:rsidRPr="00B20A0D" w:rsidRDefault="00BD2182">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105.926</w:t>
            </w:r>
          </w:p>
        </w:tc>
        <w:tc>
          <w:tcPr>
            <w:tcW w:w="765" w:type="dxa"/>
            <w:shd w:val="clear" w:color="auto" w:fill="FFFFFF"/>
            <w:vAlign w:val="center"/>
            <w:hideMark/>
          </w:tcPr>
          <w:p w14:paraId="0E58FFCF" w14:textId="77777777" w:rsidR="00BD2182" w:rsidRPr="00B20A0D" w:rsidRDefault="00BD2182">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1</w:t>
            </w:r>
          </w:p>
        </w:tc>
        <w:tc>
          <w:tcPr>
            <w:tcW w:w="1056" w:type="dxa"/>
            <w:shd w:val="clear" w:color="auto" w:fill="FFFFFF"/>
            <w:vAlign w:val="center"/>
            <w:hideMark/>
          </w:tcPr>
          <w:p w14:paraId="075A6199" w14:textId="77777777" w:rsidR="00BD2182" w:rsidRPr="00B20A0D" w:rsidRDefault="00BD2182">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105.926</w:t>
            </w:r>
          </w:p>
        </w:tc>
        <w:tc>
          <w:tcPr>
            <w:tcW w:w="765" w:type="dxa"/>
            <w:shd w:val="clear" w:color="auto" w:fill="FFFFFF"/>
            <w:vAlign w:val="center"/>
            <w:hideMark/>
          </w:tcPr>
          <w:p w14:paraId="315EE34E" w14:textId="77777777" w:rsidR="00BD2182" w:rsidRPr="00B20A0D" w:rsidRDefault="00BD2182">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3.258</w:t>
            </w:r>
          </w:p>
        </w:tc>
        <w:tc>
          <w:tcPr>
            <w:tcW w:w="774" w:type="dxa"/>
            <w:shd w:val="clear" w:color="auto" w:fill="FFFFFF"/>
            <w:vAlign w:val="center"/>
            <w:hideMark/>
          </w:tcPr>
          <w:p w14:paraId="2042EE12" w14:textId="77777777" w:rsidR="00BD2182" w:rsidRPr="00B20A0D" w:rsidRDefault="00BD2182">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.080</w:t>
            </w:r>
          </w:p>
        </w:tc>
      </w:tr>
      <w:tr w:rsidR="00BD2182" w:rsidRPr="00B20A0D" w14:paraId="03CED4BB" w14:textId="77777777" w:rsidTr="005762C6">
        <w:trPr>
          <w:cantSplit/>
          <w:trHeight w:val="437"/>
        </w:trPr>
        <w:tc>
          <w:tcPr>
            <w:tcW w:w="1777" w:type="dxa"/>
            <w:vMerge/>
            <w:vAlign w:val="center"/>
            <w:hideMark/>
          </w:tcPr>
          <w:p w14:paraId="0BBE3817" w14:textId="77777777" w:rsidR="00BD2182" w:rsidRPr="00B20A0D" w:rsidRDefault="00BD2182">
            <w:pPr>
              <w:spacing w:after="0"/>
              <w:rPr>
                <w:rFonts w:ascii="Georgia" w:hAnsi="Georgia" w:cs="Times New Roman"/>
                <w:color w:val="000000"/>
                <w:sz w:val="18"/>
                <w:szCs w:val="18"/>
              </w:rPr>
            </w:pPr>
          </w:p>
        </w:tc>
        <w:tc>
          <w:tcPr>
            <w:tcW w:w="1277" w:type="dxa"/>
            <w:vMerge/>
            <w:vAlign w:val="center"/>
            <w:hideMark/>
          </w:tcPr>
          <w:p w14:paraId="1B7A85C7" w14:textId="77777777" w:rsidR="00BD2182" w:rsidRPr="00B20A0D" w:rsidRDefault="00BD2182">
            <w:pPr>
              <w:spacing w:after="0"/>
              <w:rPr>
                <w:rFonts w:ascii="Georgia" w:hAnsi="Georgia" w:cs="Times New Roman"/>
                <w:color w:val="000000"/>
                <w:sz w:val="18"/>
                <w:szCs w:val="18"/>
              </w:rPr>
            </w:pPr>
          </w:p>
        </w:tc>
        <w:tc>
          <w:tcPr>
            <w:tcW w:w="1698" w:type="dxa"/>
            <w:shd w:val="clear" w:color="auto" w:fill="FFFFFF"/>
            <w:vAlign w:val="center"/>
            <w:hideMark/>
          </w:tcPr>
          <w:p w14:paraId="466AD858" w14:textId="77777777" w:rsidR="00BD2182" w:rsidRPr="00B20A0D" w:rsidRDefault="00BD2182">
            <w:pPr>
              <w:autoSpaceDE w:val="0"/>
              <w:autoSpaceDN w:val="0"/>
              <w:adjustRightInd w:val="0"/>
              <w:spacing w:after="0" w:line="320" w:lineRule="atLeast"/>
              <w:ind w:left="60" w:right="60"/>
              <w:rPr>
                <w:rFonts w:ascii="Georgia" w:hAnsi="Georgia" w:cs="Times New Roman"/>
                <w:color w:val="000000"/>
                <w:sz w:val="18"/>
                <w:szCs w:val="18"/>
              </w:rPr>
            </w:pPr>
            <w:r w:rsidRPr="00B20A0D">
              <w:rPr>
                <w:rFonts w:ascii="Georgia" w:hAnsi="Georgia" w:cs="Times New Roman"/>
                <w:color w:val="000000"/>
                <w:sz w:val="18"/>
                <w:szCs w:val="18"/>
              </w:rPr>
              <w:t>Deviation from Linearity</w:t>
            </w:r>
          </w:p>
        </w:tc>
        <w:tc>
          <w:tcPr>
            <w:tcW w:w="1113" w:type="dxa"/>
            <w:shd w:val="clear" w:color="auto" w:fill="FFFFFF"/>
            <w:vAlign w:val="center"/>
            <w:hideMark/>
          </w:tcPr>
          <w:p w14:paraId="0BFA7287" w14:textId="77777777" w:rsidR="00BD2182" w:rsidRPr="00B20A0D" w:rsidRDefault="00BD2182">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295.215</w:t>
            </w:r>
          </w:p>
        </w:tc>
        <w:tc>
          <w:tcPr>
            <w:tcW w:w="765" w:type="dxa"/>
            <w:tcBorders>
              <w:bottom w:val="double" w:sz="6" w:space="0" w:color="auto"/>
            </w:tcBorders>
            <w:shd w:val="clear" w:color="auto" w:fill="FFFFFF"/>
            <w:vAlign w:val="center"/>
            <w:hideMark/>
          </w:tcPr>
          <w:p w14:paraId="22084E41" w14:textId="77777777" w:rsidR="00BD2182" w:rsidRPr="00B20A0D" w:rsidRDefault="00BD2182">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7</w:t>
            </w:r>
          </w:p>
        </w:tc>
        <w:tc>
          <w:tcPr>
            <w:tcW w:w="1056" w:type="dxa"/>
            <w:shd w:val="clear" w:color="auto" w:fill="FFFFFF"/>
            <w:vAlign w:val="center"/>
            <w:hideMark/>
          </w:tcPr>
          <w:p w14:paraId="33AEE9B5" w14:textId="77777777" w:rsidR="00BD2182" w:rsidRPr="00B20A0D" w:rsidRDefault="00BD2182">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42.174</w:t>
            </w:r>
          </w:p>
        </w:tc>
        <w:tc>
          <w:tcPr>
            <w:tcW w:w="765" w:type="dxa"/>
            <w:shd w:val="clear" w:color="auto" w:fill="FFFFFF"/>
            <w:vAlign w:val="center"/>
            <w:hideMark/>
          </w:tcPr>
          <w:p w14:paraId="58489347" w14:textId="77777777" w:rsidR="00BD2182" w:rsidRPr="00B20A0D" w:rsidRDefault="00BD2182">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1.297</w:t>
            </w:r>
          </w:p>
        </w:tc>
        <w:tc>
          <w:tcPr>
            <w:tcW w:w="774" w:type="dxa"/>
            <w:shd w:val="clear" w:color="auto" w:fill="FFFFFF"/>
            <w:vAlign w:val="center"/>
            <w:hideMark/>
          </w:tcPr>
          <w:p w14:paraId="7346F26A" w14:textId="77777777" w:rsidR="00BD2182" w:rsidRPr="00B20A0D" w:rsidRDefault="00BD2182">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.280</w:t>
            </w:r>
          </w:p>
        </w:tc>
      </w:tr>
      <w:tr w:rsidR="00BD2182" w:rsidRPr="00B20A0D" w14:paraId="4A1238EA" w14:textId="77777777" w:rsidTr="005762C6">
        <w:trPr>
          <w:cantSplit/>
          <w:trHeight w:val="437"/>
        </w:trPr>
        <w:tc>
          <w:tcPr>
            <w:tcW w:w="1777" w:type="dxa"/>
            <w:vMerge/>
            <w:vAlign w:val="center"/>
            <w:hideMark/>
          </w:tcPr>
          <w:p w14:paraId="30C3C61A" w14:textId="77777777" w:rsidR="00BD2182" w:rsidRPr="00B20A0D" w:rsidRDefault="00BD2182">
            <w:pPr>
              <w:spacing w:after="0"/>
              <w:rPr>
                <w:rFonts w:ascii="Georgia" w:hAnsi="Georgia" w:cs="Times New Roman"/>
                <w:color w:val="000000"/>
                <w:sz w:val="18"/>
                <w:szCs w:val="18"/>
              </w:rPr>
            </w:pPr>
          </w:p>
        </w:tc>
        <w:tc>
          <w:tcPr>
            <w:tcW w:w="2975" w:type="dxa"/>
            <w:gridSpan w:val="2"/>
            <w:shd w:val="clear" w:color="auto" w:fill="FFFFFF"/>
            <w:vAlign w:val="center"/>
            <w:hideMark/>
          </w:tcPr>
          <w:p w14:paraId="6193A7D0" w14:textId="77777777" w:rsidR="00BD2182" w:rsidRPr="00B20A0D" w:rsidRDefault="00BD2182">
            <w:pPr>
              <w:autoSpaceDE w:val="0"/>
              <w:autoSpaceDN w:val="0"/>
              <w:adjustRightInd w:val="0"/>
              <w:spacing w:after="0" w:line="320" w:lineRule="atLeast"/>
              <w:ind w:left="60" w:right="60"/>
              <w:rPr>
                <w:rFonts w:ascii="Georgia" w:hAnsi="Georgia" w:cs="Times New Roman"/>
                <w:color w:val="000000"/>
                <w:sz w:val="18"/>
                <w:szCs w:val="18"/>
              </w:rPr>
            </w:pPr>
            <w:r w:rsidRPr="00B20A0D">
              <w:rPr>
                <w:rFonts w:ascii="Georgia" w:hAnsi="Georgia" w:cs="Times New Roman"/>
                <w:color w:val="000000"/>
                <w:sz w:val="18"/>
                <w:szCs w:val="18"/>
              </w:rPr>
              <w:t>Within Groups</w:t>
            </w:r>
          </w:p>
        </w:tc>
        <w:tc>
          <w:tcPr>
            <w:tcW w:w="1113" w:type="dxa"/>
            <w:shd w:val="clear" w:color="auto" w:fill="FFFFFF"/>
            <w:vAlign w:val="center"/>
            <w:hideMark/>
          </w:tcPr>
          <w:p w14:paraId="7899C4A1" w14:textId="77777777" w:rsidR="00BD2182" w:rsidRPr="00B20A0D" w:rsidRDefault="00BD2182">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1137.836</w:t>
            </w:r>
          </w:p>
        </w:tc>
        <w:tc>
          <w:tcPr>
            <w:tcW w:w="765" w:type="dxa"/>
            <w:tcBorders>
              <w:top w:val="double" w:sz="6" w:space="0" w:color="auto"/>
            </w:tcBorders>
            <w:shd w:val="clear" w:color="auto" w:fill="FFFFFF"/>
            <w:vAlign w:val="center"/>
            <w:hideMark/>
          </w:tcPr>
          <w:p w14:paraId="3E194E2C" w14:textId="77777777" w:rsidR="00BD2182" w:rsidRPr="00B20A0D" w:rsidRDefault="00BD2182">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35</w:t>
            </w:r>
          </w:p>
        </w:tc>
        <w:tc>
          <w:tcPr>
            <w:tcW w:w="1056" w:type="dxa"/>
            <w:shd w:val="clear" w:color="auto" w:fill="FFFFFF"/>
            <w:vAlign w:val="center"/>
            <w:hideMark/>
          </w:tcPr>
          <w:p w14:paraId="6BD8C739" w14:textId="77777777" w:rsidR="00BD2182" w:rsidRPr="00B20A0D" w:rsidRDefault="00BD2182">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32.510</w:t>
            </w:r>
          </w:p>
        </w:tc>
        <w:tc>
          <w:tcPr>
            <w:tcW w:w="765" w:type="dxa"/>
            <w:shd w:val="clear" w:color="auto" w:fill="FFFFFF"/>
          </w:tcPr>
          <w:p w14:paraId="765FBC5B" w14:textId="77777777" w:rsidR="00BD2182" w:rsidRPr="00B20A0D" w:rsidRDefault="00BD2182">
            <w:pPr>
              <w:autoSpaceDE w:val="0"/>
              <w:autoSpaceDN w:val="0"/>
              <w:adjustRightInd w:val="0"/>
              <w:spacing w:after="0" w:line="240" w:lineRule="auto"/>
              <w:rPr>
                <w:rFonts w:ascii="Georgia" w:hAnsi="Georgia" w:cs="Times New Roman"/>
                <w:sz w:val="24"/>
                <w:szCs w:val="24"/>
              </w:rPr>
            </w:pPr>
          </w:p>
        </w:tc>
        <w:tc>
          <w:tcPr>
            <w:tcW w:w="774" w:type="dxa"/>
            <w:shd w:val="clear" w:color="auto" w:fill="FFFFFF"/>
          </w:tcPr>
          <w:p w14:paraId="51C9E991" w14:textId="77777777" w:rsidR="00BD2182" w:rsidRPr="00B20A0D" w:rsidRDefault="00BD2182">
            <w:pPr>
              <w:autoSpaceDE w:val="0"/>
              <w:autoSpaceDN w:val="0"/>
              <w:adjustRightInd w:val="0"/>
              <w:spacing w:after="0" w:line="240" w:lineRule="auto"/>
              <w:rPr>
                <w:rFonts w:ascii="Georgia" w:hAnsi="Georgia" w:cs="Times New Roman"/>
                <w:sz w:val="24"/>
                <w:szCs w:val="24"/>
              </w:rPr>
            </w:pPr>
          </w:p>
        </w:tc>
      </w:tr>
      <w:tr w:rsidR="00BD2182" w:rsidRPr="00B20A0D" w14:paraId="4CADAD46" w14:textId="77777777" w:rsidTr="00CC23CC">
        <w:trPr>
          <w:cantSplit/>
          <w:trHeight w:val="437"/>
        </w:trPr>
        <w:tc>
          <w:tcPr>
            <w:tcW w:w="1777" w:type="dxa"/>
            <w:vMerge/>
            <w:vAlign w:val="center"/>
            <w:hideMark/>
          </w:tcPr>
          <w:p w14:paraId="381E4FA9" w14:textId="77777777" w:rsidR="00BD2182" w:rsidRPr="00B20A0D" w:rsidRDefault="00BD2182">
            <w:pPr>
              <w:spacing w:after="0"/>
              <w:rPr>
                <w:rFonts w:ascii="Georgia" w:hAnsi="Georgia" w:cs="Times New Roman"/>
                <w:color w:val="000000"/>
                <w:sz w:val="18"/>
                <w:szCs w:val="18"/>
              </w:rPr>
            </w:pPr>
          </w:p>
        </w:tc>
        <w:tc>
          <w:tcPr>
            <w:tcW w:w="2975" w:type="dxa"/>
            <w:gridSpan w:val="2"/>
            <w:shd w:val="clear" w:color="auto" w:fill="FFFFFF"/>
            <w:vAlign w:val="center"/>
            <w:hideMark/>
          </w:tcPr>
          <w:p w14:paraId="7DE2DA63" w14:textId="77777777" w:rsidR="00BD2182" w:rsidRPr="00B20A0D" w:rsidRDefault="00BD2182">
            <w:pPr>
              <w:autoSpaceDE w:val="0"/>
              <w:autoSpaceDN w:val="0"/>
              <w:adjustRightInd w:val="0"/>
              <w:spacing w:after="0" w:line="320" w:lineRule="atLeast"/>
              <w:ind w:left="60" w:right="60"/>
              <w:rPr>
                <w:rFonts w:ascii="Georgia" w:hAnsi="Georgia" w:cs="Times New Roman"/>
                <w:color w:val="000000"/>
                <w:sz w:val="18"/>
                <w:szCs w:val="18"/>
              </w:rPr>
            </w:pPr>
            <w:r w:rsidRPr="00B20A0D">
              <w:rPr>
                <w:rFonts w:ascii="Georgia" w:hAnsi="Georgia" w:cs="Times New Roman"/>
                <w:color w:val="000000"/>
                <w:sz w:val="18"/>
                <w:szCs w:val="18"/>
              </w:rPr>
              <w:t>Total</w:t>
            </w:r>
          </w:p>
        </w:tc>
        <w:tc>
          <w:tcPr>
            <w:tcW w:w="1113" w:type="dxa"/>
            <w:shd w:val="clear" w:color="auto" w:fill="FFFFFF"/>
            <w:vAlign w:val="center"/>
            <w:hideMark/>
          </w:tcPr>
          <w:p w14:paraId="02E0F98F" w14:textId="77777777" w:rsidR="00BD2182" w:rsidRPr="00B20A0D" w:rsidRDefault="00BD2182">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1538.977</w:t>
            </w:r>
          </w:p>
        </w:tc>
        <w:tc>
          <w:tcPr>
            <w:tcW w:w="765" w:type="dxa"/>
            <w:shd w:val="clear" w:color="auto" w:fill="FFFFFF"/>
            <w:vAlign w:val="center"/>
            <w:hideMark/>
          </w:tcPr>
          <w:p w14:paraId="0BD2A484" w14:textId="77777777" w:rsidR="00BD2182" w:rsidRPr="00B20A0D" w:rsidRDefault="00BD2182">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43</w:t>
            </w:r>
          </w:p>
        </w:tc>
        <w:tc>
          <w:tcPr>
            <w:tcW w:w="1056" w:type="dxa"/>
            <w:shd w:val="clear" w:color="auto" w:fill="FFFFFF"/>
          </w:tcPr>
          <w:p w14:paraId="2AFE0CF6" w14:textId="77777777" w:rsidR="00BD2182" w:rsidRPr="00B20A0D" w:rsidRDefault="00BD2182">
            <w:pPr>
              <w:autoSpaceDE w:val="0"/>
              <w:autoSpaceDN w:val="0"/>
              <w:adjustRightInd w:val="0"/>
              <w:spacing w:after="0" w:line="240" w:lineRule="auto"/>
              <w:rPr>
                <w:rFonts w:ascii="Georgia" w:hAnsi="Georgia" w:cs="Times New Roman"/>
                <w:sz w:val="24"/>
                <w:szCs w:val="24"/>
              </w:rPr>
            </w:pPr>
          </w:p>
        </w:tc>
        <w:tc>
          <w:tcPr>
            <w:tcW w:w="765" w:type="dxa"/>
            <w:shd w:val="clear" w:color="auto" w:fill="FFFFFF"/>
          </w:tcPr>
          <w:p w14:paraId="6F43FBE4" w14:textId="77777777" w:rsidR="00BD2182" w:rsidRPr="00B20A0D" w:rsidRDefault="00BD2182">
            <w:pPr>
              <w:autoSpaceDE w:val="0"/>
              <w:autoSpaceDN w:val="0"/>
              <w:adjustRightInd w:val="0"/>
              <w:spacing w:after="0" w:line="240" w:lineRule="auto"/>
              <w:rPr>
                <w:rFonts w:ascii="Georgia" w:hAnsi="Georgia" w:cs="Times New Roman"/>
                <w:sz w:val="24"/>
                <w:szCs w:val="24"/>
              </w:rPr>
            </w:pPr>
          </w:p>
        </w:tc>
        <w:tc>
          <w:tcPr>
            <w:tcW w:w="774" w:type="dxa"/>
            <w:shd w:val="clear" w:color="auto" w:fill="FFFFFF"/>
          </w:tcPr>
          <w:p w14:paraId="1E23562D" w14:textId="77777777" w:rsidR="00BD2182" w:rsidRPr="00B20A0D" w:rsidRDefault="00BD2182">
            <w:pPr>
              <w:autoSpaceDE w:val="0"/>
              <w:autoSpaceDN w:val="0"/>
              <w:adjustRightInd w:val="0"/>
              <w:spacing w:after="0" w:line="240" w:lineRule="auto"/>
              <w:rPr>
                <w:rFonts w:ascii="Georgia" w:hAnsi="Georgia" w:cs="Times New Roman"/>
                <w:sz w:val="24"/>
                <w:szCs w:val="24"/>
              </w:rPr>
            </w:pPr>
          </w:p>
        </w:tc>
      </w:tr>
    </w:tbl>
    <w:p w14:paraId="3DDD47B9" w14:textId="77777777" w:rsidR="00BD2182" w:rsidRPr="006551C6" w:rsidRDefault="00BD2182" w:rsidP="00BD2182">
      <w:pPr>
        <w:tabs>
          <w:tab w:val="left" w:pos="360"/>
        </w:tabs>
        <w:spacing w:after="0" w:line="240" w:lineRule="auto"/>
        <w:jc w:val="center"/>
        <w:rPr>
          <w:rFonts w:ascii="Georgia" w:hAnsi="Georgia" w:cs="Times New Roman"/>
          <w:b/>
        </w:rPr>
      </w:pPr>
    </w:p>
    <w:p w14:paraId="489C5893" w14:textId="5604C96D" w:rsidR="00CC23CC" w:rsidRPr="006551C6" w:rsidRDefault="00BD2182" w:rsidP="006528D0">
      <w:pPr>
        <w:tabs>
          <w:tab w:val="left" w:pos="360"/>
        </w:tabs>
        <w:spacing w:after="0" w:line="240" w:lineRule="auto"/>
        <w:jc w:val="both"/>
        <w:rPr>
          <w:rFonts w:ascii="Georgia" w:hAnsi="Georgia" w:cs="Times New Roman"/>
        </w:rPr>
      </w:pPr>
      <w:r w:rsidRPr="006551C6">
        <w:rPr>
          <w:rFonts w:ascii="Georgia" w:hAnsi="Georgia" w:cs="Times New Roman"/>
        </w:rPr>
        <w:tab/>
        <w:t>Dari tabel di atas dapat di lihat nilai signikan yang di hasilkan  dari uji linieritas dari data di atas nilai sig&gt;0,05 maka data di katakan linier, nilai linieritas sebesar  sig&gt; 0,280 artinya data yang ada bersifat</w:t>
      </w:r>
      <w:r w:rsidR="006528D0" w:rsidRPr="006551C6">
        <w:rPr>
          <w:rFonts w:ascii="Georgia" w:hAnsi="Georgia" w:cs="Times New Roman"/>
        </w:rPr>
        <w:t xml:space="preserve"> liniear, karena nilai sig&gt;0,05.</w:t>
      </w:r>
    </w:p>
    <w:p w14:paraId="30FEE681" w14:textId="77777777" w:rsidR="00CC23CC" w:rsidRPr="006551C6" w:rsidRDefault="00CC23CC" w:rsidP="00BD2182">
      <w:pPr>
        <w:tabs>
          <w:tab w:val="left" w:pos="360"/>
        </w:tabs>
        <w:spacing w:after="0" w:line="240" w:lineRule="auto"/>
        <w:jc w:val="center"/>
        <w:rPr>
          <w:rFonts w:ascii="Georgia" w:hAnsi="Georgia" w:cs="Times New Roman"/>
          <w:b/>
        </w:rPr>
      </w:pPr>
    </w:p>
    <w:p w14:paraId="66622490" w14:textId="77777777" w:rsidR="00BD2182" w:rsidRPr="006551C6" w:rsidRDefault="00BD2182" w:rsidP="00BD2182">
      <w:pPr>
        <w:tabs>
          <w:tab w:val="left" w:pos="360"/>
        </w:tabs>
        <w:spacing w:after="0" w:line="240" w:lineRule="auto"/>
        <w:jc w:val="center"/>
        <w:rPr>
          <w:rFonts w:ascii="Georgia" w:hAnsi="Georgia" w:cs="Times New Roman"/>
          <w:b/>
        </w:rPr>
      </w:pPr>
      <w:r w:rsidRPr="006551C6">
        <w:rPr>
          <w:rFonts w:ascii="Georgia" w:hAnsi="Georgia" w:cs="Times New Roman"/>
          <w:b/>
        </w:rPr>
        <w:t>Tabel 11. Uji Linieritas Karakter  Cinta Tanah air dan Karakter  rdengan Respon</w:t>
      </w:r>
    </w:p>
    <w:tbl>
      <w:tblPr>
        <w:tblW w:w="9195" w:type="dxa"/>
        <w:tblInd w:w="6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835"/>
        <w:gridCol w:w="1262"/>
        <w:gridCol w:w="1678"/>
        <w:gridCol w:w="1102"/>
        <w:gridCol w:w="757"/>
        <w:gridCol w:w="1044"/>
        <w:gridCol w:w="757"/>
        <w:gridCol w:w="760"/>
      </w:tblGrid>
      <w:tr w:rsidR="00BD2182" w:rsidRPr="00B20A0D" w14:paraId="480EF261" w14:textId="77777777" w:rsidTr="00CC23CC">
        <w:trPr>
          <w:cantSplit/>
          <w:trHeight w:val="290"/>
        </w:trPr>
        <w:tc>
          <w:tcPr>
            <w:tcW w:w="9198" w:type="dxa"/>
            <w:gridSpan w:val="8"/>
            <w:tcBorders>
              <w:bottom w:val="single" w:sz="4" w:space="0" w:color="auto"/>
            </w:tcBorders>
            <w:shd w:val="clear" w:color="auto" w:fill="FFFFFF"/>
            <w:hideMark/>
          </w:tcPr>
          <w:p w14:paraId="5E218C44" w14:textId="77777777" w:rsidR="00BD2182" w:rsidRPr="00B20A0D" w:rsidRDefault="00BD2182">
            <w:pPr>
              <w:autoSpaceDE w:val="0"/>
              <w:autoSpaceDN w:val="0"/>
              <w:adjustRightInd w:val="0"/>
              <w:spacing w:after="0" w:line="320" w:lineRule="atLeast"/>
              <w:ind w:left="60" w:right="60"/>
              <w:jc w:val="center"/>
              <w:rPr>
                <w:rFonts w:ascii="Georgia" w:hAnsi="Georgia" w:cs="Times New Roman"/>
                <w:color w:val="000000"/>
                <w:sz w:val="18"/>
                <w:szCs w:val="18"/>
              </w:rPr>
            </w:pPr>
            <w:r w:rsidRPr="00B20A0D">
              <w:rPr>
                <w:rFonts w:ascii="Georgia" w:hAnsi="Georgia" w:cs="Times New Roman"/>
                <w:b/>
                <w:bCs/>
                <w:color w:val="000000"/>
                <w:sz w:val="18"/>
                <w:szCs w:val="18"/>
              </w:rPr>
              <w:t>ANOVA Table</w:t>
            </w:r>
          </w:p>
        </w:tc>
      </w:tr>
      <w:tr w:rsidR="00BD2182" w:rsidRPr="00B20A0D" w14:paraId="18266B9F" w14:textId="77777777" w:rsidTr="00CC23CC">
        <w:trPr>
          <w:cantSplit/>
          <w:trHeight w:val="276"/>
        </w:trPr>
        <w:tc>
          <w:tcPr>
            <w:tcW w:w="4778" w:type="dxa"/>
            <w:gridSpan w:val="3"/>
            <w:tcBorders>
              <w:top w:val="single" w:sz="4" w:space="0" w:color="auto"/>
            </w:tcBorders>
            <w:shd w:val="clear" w:color="auto" w:fill="FFFFFF"/>
          </w:tcPr>
          <w:p w14:paraId="00755FBD" w14:textId="77777777" w:rsidR="00BD2182" w:rsidRPr="00B20A0D" w:rsidRDefault="00BD2182">
            <w:pPr>
              <w:autoSpaceDE w:val="0"/>
              <w:autoSpaceDN w:val="0"/>
              <w:adjustRightInd w:val="0"/>
              <w:spacing w:after="0" w:line="320" w:lineRule="atLeast"/>
              <w:ind w:left="60" w:right="60"/>
              <w:rPr>
                <w:rFonts w:ascii="Georgia" w:hAnsi="Georgia" w:cs="Times New Roman"/>
                <w:color w:val="000000"/>
                <w:sz w:val="18"/>
                <w:szCs w:val="18"/>
              </w:rPr>
            </w:pPr>
          </w:p>
        </w:tc>
        <w:tc>
          <w:tcPr>
            <w:tcW w:w="1102" w:type="dxa"/>
            <w:tcBorders>
              <w:top w:val="single" w:sz="4" w:space="0" w:color="auto"/>
              <w:bottom w:val="single" w:sz="4" w:space="0" w:color="auto"/>
            </w:tcBorders>
            <w:shd w:val="clear" w:color="auto" w:fill="FFFFFF"/>
            <w:hideMark/>
          </w:tcPr>
          <w:p w14:paraId="31E689BD" w14:textId="77777777" w:rsidR="00BD2182" w:rsidRPr="00B20A0D" w:rsidRDefault="00BD2182">
            <w:pPr>
              <w:autoSpaceDE w:val="0"/>
              <w:autoSpaceDN w:val="0"/>
              <w:adjustRightInd w:val="0"/>
              <w:spacing w:after="0" w:line="320" w:lineRule="atLeast"/>
              <w:ind w:left="60" w:right="60"/>
              <w:jc w:val="center"/>
              <w:rPr>
                <w:rFonts w:ascii="Georgia" w:hAnsi="Georgia" w:cs="Times New Roman"/>
                <w:color w:val="000000"/>
                <w:sz w:val="18"/>
                <w:szCs w:val="18"/>
              </w:rPr>
            </w:pPr>
            <w:r w:rsidRPr="00B20A0D">
              <w:rPr>
                <w:rFonts w:ascii="Georgia" w:hAnsi="Georgia" w:cs="Times New Roman"/>
                <w:color w:val="000000"/>
                <w:sz w:val="18"/>
                <w:szCs w:val="18"/>
              </w:rPr>
              <w:t>Sum of Squares</w:t>
            </w:r>
          </w:p>
        </w:tc>
        <w:tc>
          <w:tcPr>
            <w:tcW w:w="757" w:type="dxa"/>
            <w:tcBorders>
              <w:top w:val="single" w:sz="4" w:space="0" w:color="auto"/>
              <w:bottom w:val="single" w:sz="4" w:space="0" w:color="auto"/>
            </w:tcBorders>
            <w:shd w:val="clear" w:color="auto" w:fill="FFFFFF"/>
            <w:hideMark/>
          </w:tcPr>
          <w:p w14:paraId="743ED45A" w14:textId="77777777" w:rsidR="00BD2182" w:rsidRPr="00B20A0D" w:rsidRDefault="00BD2182">
            <w:pPr>
              <w:autoSpaceDE w:val="0"/>
              <w:autoSpaceDN w:val="0"/>
              <w:adjustRightInd w:val="0"/>
              <w:spacing w:after="0" w:line="320" w:lineRule="atLeast"/>
              <w:ind w:left="60" w:right="60"/>
              <w:jc w:val="center"/>
              <w:rPr>
                <w:rFonts w:ascii="Georgia" w:hAnsi="Georgia" w:cs="Times New Roman"/>
                <w:color w:val="000000"/>
                <w:sz w:val="18"/>
                <w:szCs w:val="18"/>
              </w:rPr>
            </w:pPr>
            <w:r w:rsidRPr="00B20A0D">
              <w:rPr>
                <w:rFonts w:ascii="Georgia" w:hAnsi="Georgia" w:cs="Times New Roman"/>
                <w:color w:val="000000"/>
                <w:sz w:val="18"/>
                <w:szCs w:val="18"/>
              </w:rPr>
              <w:t>df</w:t>
            </w:r>
          </w:p>
        </w:tc>
        <w:tc>
          <w:tcPr>
            <w:tcW w:w="1044" w:type="dxa"/>
            <w:tcBorders>
              <w:top w:val="single" w:sz="4" w:space="0" w:color="auto"/>
              <w:bottom w:val="single" w:sz="4" w:space="0" w:color="auto"/>
            </w:tcBorders>
            <w:shd w:val="clear" w:color="auto" w:fill="FFFFFF"/>
            <w:hideMark/>
          </w:tcPr>
          <w:p w14:paraId="29656AFC" w14:textId="77777777" w:rsidR="00BD2182" w:rsidRPr="00B20A0D" w:rsidRDefault="00BD2182">
            <w:pPr>
              <w:autoSpaceDE w:val="0"/>
              <w:autoSpaceDN w:val="0"/>
              <w:adjustRightInd w:val="0"/>
              <w:spacing w:after="0" w:line="320" w:lineRule="atLeast"/>
              <w:ind w:left="60" w:right="60"/>
              <w:jc w:val="center"/>
              <w:rPr>
                <w:rFonts w:ascii="Georgia" w:hAnsi="Georgia" w:cs="Times New Roman"/>
                <w:color w:val="000000"/>
                <w:sz w:val="18"/>
                <w:szCs w:val="18"/>
              </w:rPr>
            </w:pPr>
            <w:r w:rsidRPr="00B20A0D">
              <w:rPr>
                <w:rFonts w:ascii="Georgia" w:hAnsi="Georgia" w:cs="Times New Roman"/>
                <w:color w:val="000000"/>
                <w:sz w:val="18"/>
                <w:szCs w:val="18"/>
              </w:rPr>
              <w:t>Mean Square</w:t>
            </w:r>
          </w:p>
        </w:tc>
        <w:tc>
          <w:tcPr>
            <w:tcW w:w="757" w:type="dxa"/>
            <w:tcBorders>
              <w:top w:val="single" w:sz="4" w:space="0" w:color="auto"/>
              <w:bottom w:val="single" w:sz="4" w:space="0" w:color="auto"/>
            </w:tcBorders>
            <w:shd w:val="clear" w:color="auto" w:fill="FFFFFF"/>
            <w:hideMark/>
          </w:tcPr>
          <w:p w14:paraId="32C5FF2B" w14:textId="77777777" w:rsidR="00BD2182" w:rsidRPr="00B20A0D" w:rsidRDefault="00BD2182">
            <w:pPr>
              <w:autoSpaceDE w:val="0"/>
              <w:autoSpaceDN w:val="0"/>
              <w:adjustRightInd w:val="0"/>
              <w:spacing w:after="0" w:line="320" w:lineRule="atLeast"/>
              <w:ind w:left="60" w:right="60"/>
              <w:jc w:val="center"/>
              <w:rPr>
                <w:rFonts w:ascii="Georgia" w:hAnsi="Georgia" w:cs="Times New Roman"/>
                <w:color w:val="000000"/>
                <w:sz w:val="18"/>
                <w:szCs w:val="18"/>
              </w:rPr>
            </w:pPr>
            <w:r w:rsidRPr="00B20A0D">
              <w:rPr>
                <w:rFonts w:ascii="Georgia" w:hAnsi="Georgia" w:cs="Times New Roman"/>
                <w:color w:val="000000"/>
                <w:sz w:val="18"/>
                <w:szCs w:val="18"/>
              </w:rPr>
              <w:t>F</w:t>
            </w:r>
          </w:p>
        </w:tc>
        <w:tc>
          <w:tcPr>
            <w:tcW w:w="758" w:type="dxa"/>
            <w:tcBorders>
              <w:top w:val="single" w:sz="4" w:space="0" w:color="auto"/>
              <w:bottom w:val="single" w:sz="4" w:space="0" w:color="auto"/>
            </w:tcBorders>
            <w:shd w:val="clear" w:color="auto" w:fill="FFFFFF"/>
            <w:hideMark/>
          </w:tcPr>
          <w:p w14:paraId="70DAE23F" w14:textId="77777777" w:rsidR="00BD2182" w:rsidRPr="00B20A0D" w:rsidRDefault="00BD2182">
            <w:pPr>
              <w:autoSpaceDE w:val="0"/>
              <w:autoSpaceDN w:val="0"/>
              <w:adjustRightInd w:val="0"/>
              <w:spacing w:after="0" w:line="320" w:lineRule="atLeast"/>
              <w:ind w:left="60" w:right="60"/>
              <w:jc w:val="center"/>
              <w:rPr>
                <w:rFonts w:ascii="Georgia" w:hAnsi="Georgia" w:cs="Times New Roman"/>
                <w:color w:val="000000"/>
                <w:sz w:val="18"/>
                <w:szCs w:val="18"/>
              </w:rPr>
            </w:pPr>
            <w:r w:rsidRPr="00B20A0D">
              <w:rPr>
                <w:rFonts w:ascii="Georgia" w:hAnsi="Georgia" w:cs="Times New Roman"/>
                <w:color w:val="000000"/>
                <w:sz w:val="18"/>
                <w:szCs w:val="18"/>
              </w:rPr>
              <w:t>Sig.</w:t>
            </w:r>
          </w:p>
        </w:tc>
      </w:tr>
      <w:tr w:rsidR="00BD2182" w:rsidRPr="00B20A0D" w14:paraId="09845509" w14:textId="77777777" w:rsidTr="00CC23CC">
        <w:trPr>
          <w:cantSplit/>
          <w:trHeight w:val="290"/>
        </w:trPr>
        <w:tc>
          <w:tcPr>
            <w:tcW w:w="1837" w:type="dxa"/>
            <w:vMerge w:val="restart"/>
            <w:shd w:val="clear" w:color="auto" w:fill="FFFFFF"/>
            <w:vAlign w:val="center"/>
            <w:hideMark/>
          </w:tcPr>
          <w:p w14:paraId="14FB796C" w14:textId="77777777" w:rsidR="00BD2182" w:rsidRPr="00B20A0D" w:rsidRDefault="00BD2182">
            <w:pPr>
              <w:autoSpaceDE w:val="0"/>
              <w:autoSpaceDN w:val="0"/>
              <w:adjustRightInd w:val="0"/>
              <w:spacing w:after="0" w:line="320" w:lineRule="atLeast"/>
              <w:ind w:left="60" w:right="60"/>
              <w:rPr>
                <w:rFonts w:ascii="Georgia" w:hAnsi="Georgia" w:cs="Times New Roman"/>
                <w:color w:val="000000"/>
                <w:sz w:val="18"/>
                <w:szCs w:val="18"/>
              </w:rPr>
            </w:pPr>
            <w:r w:rsidRPr="00B20A0D">
              <w:rPr>
                <w:rFonts w:ascii="Georgia" w:hAnsi="Georgia" w:cs="Times New Roman"/>
                <w:color w:val="000000"/>
                <w:sz w:val="18"/>
                <w:szCs w:val="18"/>
              </w:rPr>
              <w:t>RESPON * CINTA TANAH AIR</w:t>
            </w:r>
          </w:p>
        </w:tc>
        <w:tc>
          <w:tcPr>
            <w:tcW w:w="1262" w:type="dxa"/>
            <w:vMerge w:val="restart"/>
            <w:shd w:val="clear" w:color="auto" w:fill="FFFFFF"/>
            <w:vAlign w:val="center"/>
            <w:hideMark/>
          </w:tcPr>
          <w:p w14:paraId="0E6DE2BA" w14:textId="77777777" w:rsidR="00BD2182" w:rsidRPr="00B20A0D" w:rsidRDefault="00BD2182">
            <w:pPr>
              <w:autoSpaceDE w:val="0"/>
              <w:autoSpaceDN w:val="0"/>
              <w:adjustRightInd w:val="0"/>
              <w:spacing w:after="0" w:line="320" w:lineRule="atLeast"/>
              <w:ind w:left="60" w:right="60"/>
              <w:rPr>
                <w:rFonts w:ascii="Georgia" w:hAnsi="Georgia" w:cs="Times New Roman"/>
                <w:color w:val="000000"/>
                <w:sz w:val="18"/>
                <w:szCs w:val="18"/>
              </w:rPr>
            </w:pPr>
            <w:r w:rsidRPr="00B20A0D">
              <w:rPr>
                <w:rFonts w:ascii="Georgia" w:hAnsi="Georgia" w:cs="Times New Roman"/>
                <w:color w:val="000000"/>
                <w:sz w:val="18"/>
                <w:szCs w:val="18"/>
              </w:rPr>
              <w:t>Between Groups</w:t>
            </w:r>
          </w:p>
        </w:tc>
        <w:tc>
          <w:tcPr>
            <w:tcW w:w="1678" w:type="dxa"/>
            <w:shd w:val="clear" w:color="auto" w:fill="FFFFFF"/>
            <w:vAlign w:val="center"/>
            <w:hideMark/>
          </w:tcPr>
          <w:p w14:paraId="289FBFC8" w14:textId="77777777" w:rsidR="00BD2182" w:rsidRPr="00B20A0D" w:rsidRDefault="00BD2182">
            <w:pPr>
              <w:autoSpaceDE w:val="0"/>
              <w:autoSpaceDN w:val="0"/>
              <w:adjustRightInd w:val="0"/>
              <w:spacing w:after="0" w:line="320" w:lineRule="atLeast"/>
              <w:ind w:left="60" w:right="60"/>
              <w:rPr>
                <w:rFonts w:ascii="Georgia" w:hAnsi="Georgia" w:cs="Times New Roman"/>
                <w:color w:val="000000"/>
                <w:sz w:val="18"/>
                <w:szCs w:val="18"/>
              </w:rPr>
            </w:pPr>
            <w:r w:rsidRPr="00B20A0D">
              <w:rPr>
                <w:rFonts w:ascii="Georgia" w:hAnsi="Georgia" w:cs="Times New Roman"/>
                <w:color w:val="000000"/>
                <w:sz w:val="18"/>
                <w:szCs w:val="18"/>
              </w:rPr>
              <w:t>(Combined)</w:t>
            </w:r>
          </w:p>
        </w:tc>
        <w:tc>
          <w:tcPr>
            <w:tcW w:w="1102" w:type="dxa"/>
            <w:tcBorders>
              <w:top w:val="single" w:sz="4" w:space="0" w:color="auto"/>
            </w:tcBorders>
            <w:shd w:val="clear" w:color="auto" w:fill="FFFFFF"/>
            <w:vAlign w:val="center"/>
            <w:hideMark/>
          </w:tcPr>
          <w:p w14:paraId="138D16B4" w14:textId="77777777" w:rsidR="00BD2182" w:rsidRPr="00B20A0D" w:rsidRDefault="00BD2182">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1302.311</w:t>
            </w:r>
          </w:p>
        </w:tc>
        <w:tc>
          <w:tcPr>
            <w:tcW w:w="757" w:type="dxa"/>
            <w:tcBorders>
              <w:top w:val="single" w:sz="4" w:space="0" w:color="auto"/>
            </w:tcBorders>
            <w:shd w:val="clear" w:color="auto" w:fill="FFFFFF"/>
            <w:vAlign w:val="center"/>
            <w:hideMark/>
          </w:tcPr>
          <w:p w14:paraId="26ACAFF7" w14:textId="77777777" w:rsidR="00BD2182" w:rsidRPr="00B20A0D" w:rsidRDefault="00BD2182">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18</w:t>
            </w:r>
          </w:p>
        </w:tc>
        <w:tc>
          <w:tcPr>
            <w:tcW w:w="1044" w:type="dxa"/>
            <w:tcBorders>
              <w:top w:val="single" w:sz="4" w:space="0" w:color="auto"/>
            </w:tcBorders>
            <w:shd w:val="clear" w:color="auto" w:fill="FFFFFF"/>
            <w:vAlign w:val="center"/>
            <w:hideMark/>
          </w:tcPr>
          <w:p w14:paraId="49E74F87" w14:textId="77777777" w:rsidR="00BD2182" w:rsidRPr="00B20A0D" w:rsidRDefault="00BD2182">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72.351</w:t>
            </w:r>
          </w:p>
        </w:tc>
        <w:tc>
          <w:tcPr>
            <w:tcW w:w="757" w:type="dxa"/>
            <w:tcBorders>
              <w:top w:val="single" w:sz="4" w:space="0" w:color="auto"/>
            </w:tcBorders>
            <w:shd w:val="clear" w:color="auto" w:fill="FFFFFF"/>
            <w:vAlign w:val="center"/>
            <w:hideMark/>
          </w:tcPr>
          <w:p w14:paraId="49E2BBBE" w14:textId="77777777" w:rsidR="00BD2182" w:rsidRPr="00B20A0D" w:rsidRDefault="00BD2182">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7.643</w:t>
            </w:r>
          </w:p>
        </w:tc>
        <w:tc>
          <w:tcPr>
            <w:tcW w:w="758" w:type="dxa"/>
            <w:tcBorders>
              <w:top w:val="single" w:sz="4" w:space="0" w:color="auto"/>
            </w:tcBorders>
            <w:shd w:val="clear" w:color="auto" w:fill="FFFFFF"/>
            <w:vAlign w:val="center"/>
            <w:hideMark/>
          </w:tcPr>
          <w:p w14:paraId="1A494FBA" w14:textId="77777777" w:rsidR="00BD2182" w:rsidRPr="00B20A0D" w:rsidRDefault="00BD2182">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.000</w:t>
            </w:r>
          </w:p>
        </w:tc>
      </w:tr>
      <w:tr w:rsidR="00BD2182" w:rsidRPr="00B20A0D" w14:paraId="1887679F" w14:textId="77777777" w:rsidTr="00CC23CC">
        <w:trPr>
          <w:cantSplit/>
          <w:trHeight w:val="331"/>
        </w:trPr>
        <w:tc>
          <w:tcPr>
            <w:tcW w:w="9198" w:type="dxa"/>
            <w:vMerge/>
            <w:vAlign w:val="center"/>
            <w:hideMark/>
          </w:tcPr>
          <w:p w14:paraId="34BEF22B" w14:textId="77777777" w:rsidR="00BD2182" w:rsidRPr="00B20A0D" w:rsidRDefault="00BD2182">
            <w:pPr>
              <w:spacing w:after="0"/>
              <w:rPr>
                <w:rFonts w:ascii="Georgia" w:hAnsi="Georgia" w:cs="Times New Roman"/>
                <w:color w:val="000000"/>
                <w:sz w:val="18"/>
                <w:szCs w:val="18"/>
              </w:rPr>
            </w:pPr>
          </w:p>
        </w:tc>
        <w:tc>
          <w:tcPr>
            <w:tcW w:w="2941" w:type="dxa"/>
            <w:vMerge/>
            <w:vAlign w:val="center"/>
            <w:hideMark/>
          </w:tcPr>
          <w:p w14:paraId="1C5D226E" w14:textId="77777777" w:rsidR="00BD2182" w:rsidRPr="00B20A0D" w:rsidRDefault="00BD2182">
            <w:pPr>
              <w:spacing w:after="0"/>
              <w:rPr>
                <w:rFonts w:ascii="Georgia" w:hAnsi="Georgia" w:cs="Times New Roman"/>
                <w:color w:val="000000"/>
                <w:sz w:val="18"/>
                <w:szCs w:val="18"/>
              </w:rPr>
            </w:pPr>
          </w:p>
        </w:tc>
        <w:tc>
          <w:tcPr>
            <w:tcW w:w="1678" w:type="dxa"/>
            <w:shd w:val="clear" w:color="auto" w:fill="FFFFFF"/>
            <w:vAlign w:val="center"/>
            <w:hideMark/>
          </w:tcPr>
          <w:p w14:paraId="3BFEA263" w14:textId="77777777" w:rsidR="00BD2182" w:rsidRPr="00B20A0D" w:rsidRDefault="00BD2182">
            <w:pPr>
              <w:autoSpaceDE w:val="0"/>
              <w:autoSpaceDN w:val="0"/>
              <w:adjustRightInd w:val="0"/>
              <w:spacing w:after="0" w:line="320" w:lineRule="atLeast"/>
              <w:ind w:left="60" w:right="60"/>
              <w:rPr>
                <w:rFonts w:ascii="Georgia" w:hAnsi="Georgia" w:cs="Times New Roman"/>
                <w:color w:val="000000"/>
                <w:sz w:val="18"/>
                <w:szCs w:val="18"/>
              </w:rPr>
            </w:pPr>
            <w:r w:rsidRPr="00B20A0D">
              <w:rPr>
                <w:rFonts w:ascii="Georgia" w:hAnsi="Georgia" w:cs="Times New Roman"/>
                <w:color w:val="000000"/>
                <w:sz w:val="18"/>
                <w:szCs w:val="18"/>
              </w:rPr>
              <w:t>Linearity</w:t>
            </w:r>
          </w:p>
        </w:tc>
        <w:tc>
          <w:tcPr>
            <w:tcW w:w="1102" w:type="dxa"/>
            <w:shd w:val="clear" w:color="auto" w:fill="FFFFFF"/>
            <w:vAlign w:val="center"/>
            <w:hideMark/>
          </w:tcPr>
          <w:p w14:paraId="32A8944C" w14:textId="77777777" w:rsidR="00BD2182" w:rsidRPr="00B20A0D" w:rsidRDefault="00BD2182">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1101.950</w:t>
            </w:r>
          </w:p>
        </w:tc>
        <w:tc>
          <w:tcPr>
            <w:tcW w:w="757" w:type="dxa"/>
            <w:shd w:val="clear" w:color="auto" w:fill="FFFFFF"/>
            <w:vAlign w:val="center"/>
            <w:hideMark/>
          </w:tcPr>
          <w:p w14:paraId="084DE368" w14:textId="77777777" w:rsidR="00BD2182" w:rsidRPr="00B20A0D" w:rsidRDefault="00BD2182">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1</w:t>
            </w:r>
          </w:p>
        </w:tc>
        <w:tc>
          <w:tcPr>
            <w:tcW w:w="1044" w:type="dxa"/>
            <w:shd w:val="clear" w:color="auto" w:fill="FFFFFF"/>
            <w:vAlign w:val="center"/>
            <w:hideMark/>
          </w:tcPr>
          <w:p w14:paraId="2F19BE4F" w14:textId="77777777" w:rsidR="00BD2182" w:rsidRPr="00B20A0D" w:rsidRDefault="00BD2182">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1101.950</w:t>
            </w:r>
          </w:p>
        </w:tc>
        <w:tc>
          <w:tcPr>
            <w:tcW w:w="757" w:type="dxa"/>
            <w:shd w:val="clear" w:color="auto" w:fill="FFFFFF"/>
            <w:vAlign w:val="center"/>
            <w:hideMark/>
          </w:tcPr>
          <w:p w14:paraId="09A6B904" w14:textId="77777777" w:rsidR="00BD2182" w:rsidRPr="00B20A0D" w:rsidRDefault="00BD2182">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116.403</w:t>
            </w:r>
          </w:p>
        </w:tc>
        <w:tc>
          <w:tcPr>
            <w:tcW w:w="758" w:type="dxa"/>
            <w:shd w:val="clear" w:color="auto" w:fill="FFFFFF"/>
            <w:vAlign w:val="center"/>
            <w:hideMark/>
          </w:tcPr>
          <w:p w14:paraId="5C147989" w14:textId="77777777" w:rsidR="00BD2182" w:rsidRPr="00B20A0D" w:rsidRDefault="00BD2182">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.000</w:t>
            </w:r>
          </w:p>
        </w:tc>
      </w:tr>
      <w:tr w:rsidR="00BD2182" w:rsidRPr="00B20A0D" w14:paraId="01A0D1C0" w14:textId="77777777" w:rsidTr="00CC23CC">
        <w:trPr>
          <w:cantSplit/>
          <w:trHeight w:val="331"/>
        </w:trPr>
        <w:tc>
          <w:tcPr>
            <w:tcW w:w="9198" w:type="dxa"/>
            <w:vMerge/>
            <w:vAlign w:val="center"/>
            <w:hideMark/>
          </w:tcPr>
          <w:p w14:paraId="1D9EF2FD" w14:textId="77777777" w:rsidR="00BD2182" w:rsidRPr="00B20A0D" w:rsidRDefault="00BD2182">
            <w:pPr>
              <w:spacing w:after="0"/>
              <w:rPr>
                <w:rFonts w:ascii="Georgia" w:hAnsi="Georgia" w:cs="Times New Roman"/>
                <w:color w:val="000000"/>
                <w:sz w:val="18"/>
                <w:szCs w:val="18"/>
              </w:rPr>
            </w:pPr>
          </w:p>
        </w:tc>
        <w:tc>
          <w:tcPr>
            <w:tcW w:w="2941" w:type="dxa"/>
            <w:vMerge/>
            <w:vAlign w:val="center"/>
            <w:hideMark/>
          </w:tcPr>
          <w:p w14:paraId="75DC9E89" w14:textId="77777777" w:rsidR="00BD2182" w:rsidRPr="00B20A0D" w:rsidRDefault="00BD2182">
            <w:pPr>
              <w:spacing w:after="0"/>
              <w:rPr>
                <w:rFonts w:ascii="Georgia" w:hAnsi="Georgia" w:cs="Times New Roman"/>
                <w:color w:val="000000"/>
                <w:sz w:val="18"/>
                <w:szCs w:val="18"/>
              </w:rPr>
            </w:pPr>
          </w:p>
        </w:tc>
        <w:tc>
          <w:tcPr>
            <w:tcW w:w="1678" w:type="dxa"/>
            <w:shd w:val="clear" w:color="auto" w:fill="FFFFFF"/>
            <w:vAlign w:val="center"/>
            <w:hideMark/>
          </w:tcPr>
          <w:p w14:paraId="2BBAEAAD" w14:textId="77777777" w:rsidR="00BD2182" w:rsidRPr="00B20A0D" w:rsidRDefault="00BD2182">
            <w:pPr>
              <w:autoSpaceDE w:val="0"/>
              <w:autoSpaceDN w:val="0"/>
              <w:adjustRightInd w:val="0"/>
              <w:spacing w:after="0" w:line="320" w:lineRule="atLeast"/>
              <w:ind w:left="60" w:right="60"/>
              <w:rPr>
                <w:rFonts w:ascii="Georgia" w:hAnsi="Georgia" w:cs="Times New Roman"/>
                <w:color w:val="000000"/>
                <w:sz w:val="18"/>
                <w:szCs w:val="18"/>
              </w:rPr>
            </w:pPr>
            <w:r w:rsidRPr="00B20A0D">
              <w:rPr>
                <w:rFonts w:ascii="Georgia" w:hAnsi="Georgia" w:cs="Times New Roman"/>
                <w:color w:val="000000"/>
                <w:sz w:val="18"/>
                <w:szCs w:val="18"/>
              </w:rPr>
              <w:t>Deviation from Linearity</w:t>
            </w:r>
          </w:p>
        </w:tc>
        <w:tc>
          <w:tcPr>
            <w:tcW w:w="1102" w:type="dxa"/>
            <w:shd w:val="clear" w:color="auto" w:fill="FFFFFF"/>
            <w:vAlign w:val="center"/>
            <w:hideMark/>
          </w:tcPr>
          <w:p w14:paraId="3CC9C0E5" w14:textId="77777777" w:rsidR="00BD2182" w:rsidRPr="00B20A0D" w:rsidRDefault="00BD2182">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200.361</w:t>
            </w:r>
          </w:p>
        </w:tc>
        <w:tc>
          <w:tcPr>
            <w:tcW w:w="757" w:type="dxa"/>
            <w:shd w:val="clear" w:color="auto" w:fill="FFFFFF"/>
            <w:vAlign w:val="center"/>
            <w:hideMark/>
          </w:tcPr>
          <w:p w14:paraId="22F9E710" w14:textId="77777777" w:rsidR="00BD2182" w:rsidRPr="00B20A0D" w:rsidRDefault="00BD2182">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17</w:t>
            </w:r>
          </w:p>
        </w:tc>
        <w:tc>
          <w:tcPr>
            <w:tcW w:w="1044" w:type="dxa"/>
            <w:shd w:val="clear" w:color="auto" w:fill="FFFFFF"/>
            <w:vAlign w:val="center"/>
            <w:hideMark/>
          </w:tcPr>
          <w:p w14:paraId="68220A6E" w14:textId="77777777" w:rsidR="00BD2182" w:rsidRPr="00B20A0D" w:rsidRDefault="00BD2182">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11.786</w:t>
            </w:r>
          </w:p>
        </w:tc>
        <w:tc>
          <w:tcPr>
            <w:tcW w:w="757" w:type="dxa"/>
            <w:shd w:val="clear" w:color="auto" w:fill="FFFFFF"/>
            <w:vAlign w:val="center"/>
            <w:hideMark/>
          </w:tcPr>
          <w:p w14:paraId="7CF711F2" w14:textId="77777777" w:rsidR="00BD2182" w:rsidRPr="00B20A0D" w:rsidRDefault="00BD2182">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1.245</w:t>
            </w:r>
          </w:p>
        </w:tc>
        <w:tc>
          <w:tcPr>
            <w:tcW w:w="758" w:type="dxa"/>
            <w:shd w:val="clear" w:color="auto" w:fill="FFFFFF"/>
            <w:vAlign w:val="center"/>
            <w:hideMark/>
          </w:tcPr>
          <w:p w14:paraId="2D787803" w14:textId="77777777" w:rsidR="00BD2182" w:rsidRPr="00B20A0D" w:rsidRDefault="00BD2182">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.302</w:t>
            </w:r>
          </w:p>
        </w:tc>
      </w:tr>
      <w:tr w:rsidR="00BD2182" w:rsidRPr="00B20A0D" w14:paraId="61B014F1" w14:textId="77777777" w:rsidTr="00CC23CC">
        <w:trPr>
          <w:cantSplit/>
          <w:trHeight w:val="331"/>
        </w:trPr>
        <w:tc>
          <w:tcPr>
            <w:tcW w:w="9198" w:type="dxa"/>
            <w:vMerge/>
            <w:vAlign w:val="center"/>
            <w:hideMark/>
          </w:tcPr>
          <w:p w14:paraId="119B713E" w14:textId="77777777" w:rsidR="00BD2182" w:rsidRPr="00B20A0D" w:rsidRDefault="00BD2182">
            <w:pPr>
              <w:spacing w:after="0"/>
              <w:rPr>
                <w:rFonts w:ascii="Georgia" w:hAnsi="Georgia" w:cs="Times New Roman"/>
                <w:color w:val="000000"/>
                <w:sz w:val="18"/>
                <w:szCs w:val="18"/>
              </w:rPr>
            </w:pPr>
          </w:p>
        </w:tc>
        <w:tc>
          <w:tcPr>
            <w:tcW w:w="2941" w:type="dxa"/>
            <w:gridSpan w:val="2"/>
            <w:shd w:val="clear" w:color="auto" w:fill="FFFFFF"/>
            <w:vAlign w:val="center"/>
            <w:hideMark/>
          </w:tcPr>
          <w:p w14:paraId="13541DBC" w14:textId="77777777" w:rsidR="00BD2182" w:rsidRPr="00B20A0D" w:rsidRDefault="00BD2182">
            <w:pPr>
              <w:autoSpaceDE w:val="0"/>
              <w:autoSpaceDN w:val="0"/>
              <w:adjustRightInd w:val="0"/>
              <w:spacing w:after="0" w:line="320" w:lineRule="atLeast"/>
              <w:ind w:left="60" w:right="60"/>
              <w:rPr>
                <w:rFonts w:ascii="Georgia" w:hAnsi="Georgia" w:cs="Times New Roman"/>
                <w:color w:val="000000"/>
                <w:sz w:val="18"/>
                <w:szCs w:val="18"/>
              </w:rPr>
            </w:pPr>
            <w:r w:rsidRPr="00B20A0D">
              <w:rPr>
                <w:rFonts w:ascii="Georgia" w:hAnsi="Georgia" w:cs="Times New Roman"/>
                <w:color w:val="000000"/>
                <w:sz w:val="18"/>
                <w:szCs w:val="18"/>
              </w:rPr>
              <w:t>Within Groups</w:t>
            </w:r>
          </w:p>
        </w:tc>
        <w:tc>
          <w:tcPr>
            <w:tcW w:w="1102" w:type="dxa"/>
            <w:shd w:val="clear" w:color="auto" w:fill="FFFFFF"/>
            <w:vAlign w:val="center"/>
            <w:hideMark/>
          </w:tcPr>
          <w:p w14:paraId="1D057BD8" w14:textId="77777777" w:rsidR="00BD2182" w:rsidRPr="00B20A0D" w:rsidRDefault="00BD2182">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236.667</w:t>
            </w:r>
          </w:p>
        </w:tc>
        <w:tc>
          <w:tcPr>
            <w:tcW w:w="757" w:type="dxa"/>
            <w:shd w:val="clear" w:color="auto" w:fill="FFFFFF"/>
            <w:vAlign w:val="center"/>
            <w:hideMark/>
          </w:tcPr>
          <w:p w14:paraId="766CD4AF" w14:textId="77777777" w:rsidR="00BD2182" w:rsidRPr="00B20A0D" w:rsidRDefault="00BD2182">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25</w:t>
            </w:r>
          </w:p>
        </w:tc>
        <w:tc>
          <w:tcPr>
            <w:tcW w:w="1044" w:type="dxa"/>
            <w:shd w:val="clear" w:color="auto" w:fill="FFFFFF"/>
            <w:vAlign w:val="center"/>
            <w:hideMark/>
          </w:tcPr>
          <w:p w14:paraId="48284382" w14:textId="77777777" w:rsidR="00BD2182" w:rsidRPr="00B20A0D" w:rsidRDefault="00BD2182">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9.467</w:t>
            </w:r>
          </w:p>
        </w:tc>
        <w:tc>
          <w:tcPr>
            <w:tcW w:w="757" w:type="dxa"/>
            <w:shd w:val="clear" w:color="auto" w:fill="FFFFFF"/>
          </w:tcPr>
          <w:p w14:paraId="4BB2B31C" w14:textId="77777777" w:rsidR="00BD2182" w:rsidRPr="00B20A0D" w:rsidRDefault="00BD2182">
            <w:pPr>
              <w:autoSpaceDE w:val="0"/>
              <w:autoSpaceDN w:val="0"/>
              <w:adjustRightInd w:val="0"/>
              <w:spacing w:after="0" w:line="240" w:lineRule="auto"/>
              <w:rPr>
                <w:rFonts w:ascii="Georgia" w:hAnsi="Georgia" w:cs="Times New Roman"/>
                <w:sz w:val="24"/>
                <w:szCs w:val="24"/>
              </w:rPr>
            </w:pPr>
          </w:p>
        </w:tc>
        <w:tc>
          <w:tcPr>
            <w:tcW w:w="758" w:type="dxa"/>
            <w:shd w:val="clear" w:color="auto" w:fill="FFFFFF"/>
          </w:tcPr>
          <w:p w14:paraId="218E0DB1" w14:textId="77777777" w:rsidR="00BD2182" w:rsidRPr="00B20A0D" w:rsidRDefault="00BD2182">
            <w:pPr>
              <w:autoSpaceDE w:val="0"/>
              <w:autoSpaceDN w:val="0"/>
              <w:adjustRightInd w:val="0"/>
              <w:spacing w:after="0" w:line="240" w:lineRule="auto"/>
              <w:rPr>
                <w:rFonts w:ascii="Georgia" w:hAnsi="Georgia" w:cs="Times New Roman"/>
                <w:sz w:val="24"/>
                <w:szCs w:val="24"/>
              </w:rPr>
            </w:pPr>
          </w:p>
        </w:tc>
      </w:tr>
      <w:tr w:rsidR="00BD2182" w:rsidRPr="00B20A0D" w14:paraId="76A3ABD1" w14:textId="77777777" w:rsidTr="00CC23CC">
        <w:trPr>
          <w:cantSplit/>
          <w:trHeight w:val="331"/>
        </w:trPr>
        <w:tc>
          <w:tcPr>
            <w:tcW w:w="9198" w:type="dxa"/>
            <w:vMerge/>
            <w:vAlign w:val="center"/>
            <w:hideMark/>
          </w:tcPr>
          <w:p w14:paraId="3B2052FE" w14:textId="77777777" w:rsidR="00BD2182" w:rsidRPr="00B20A0D" w:rsidRDefault="00BD2182">
            <w:pPr>
              <w:spacing w:after="0"/>
              <w:rPr>
                <w:rFonts w:ascii="Georgia" w:hAnsi="Georgia" w:cs="Times New Roman"/>
                <w:color w:val="000000"/>
                <w:sz w:val="18"/>
                <w:szCs w:val="18"/>
              </w:rPr>
            </w:pPr>
          </w:p>
        </w:tc>
        <w:tc>
          <w:tcPr>
            <w:tcW w:w="2941" w:type="dxa"/>
            <w:gridSpan w:val="2"/>
            <w:shd w:val="clear" w:color="auto" w:fill="FFFFFF"/>
            <w:vAlign w:val="center"/>
            <w:hideMark/>
          </w:tcPr>
          <w:p w14:paraId="621CB443" w14:textId="77777777" w:rsidR="00BD2182" w:rsidRPr="00B20A0D" w:rsidRDefault="00BD2182">
            <w:pPr>
              <w:autoSpaceDE w:val="0"/>
              <w:autoSpaceDN w:val="0"/>
              <w:adjustRightInd w:val="0"/>
              <w:spacing w:after="0" w:line="320" w:lineRule="atLeast"/>
              <w:ind w:left="60" w:right="60"/>
              <w:rPr>
                <w:rFonts w:ascii="Georgia" w:hAnsi="Georgia" w:cs="Times New Roman"/>
                <w:color w:val="000000"/>
                <w:sz w:val="18"/>
                <w:szCs w:val="18"/>
              </w:rPr>
            </w:pPr>
            <w:r w:rsidRPr="00B20A0D">
              <w:rPr>
                <w:rFonts w:ascii="Georgia" w:hAnsi="Georgia" w:cs="Times New Roman"/>
                <w:color w:val="000000"/>
                <w:sz w:val="18"/>
                <w:szCs w:val="18"/>
              </w:rPr>
              <w:t>Total</w:t>
            </w:r>
          </w:p>
        </w:tc>
        <w:tc>
          <w:tcPr>
            <w:tcW w:w="1102" w:type="dxa"/>
            <w:shd w:val="clear" w:color="auto" w:fill="FFFFFF"/>
            <w:vAlign w:val="center"/>
            <w:hideMark/>
          </w:tcPr>
          <w:p w14:paraId="023C4DF4" w14:textId="77777777" w:rsidR="00BD2182" w:rsidRPr="00B20A0D" w:rsidRDefault="00BD2182">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1538.977</w:t>
            </w:r>
          </w:p>
        </w:tc>
        <w:tc>
          <w:tcPr>
            <w:tcW w:w="757" w:type="dxa"/>
            <w:shd w:val="clear" w:color="auto" w:fill="FFFFFF"/>
            <w:vAlign w:val="center"/>
            <w:hideMark/>
          </w:tcPr>
          <w:p w14:paraId="5E87346C" w14:textId="77777777" w:rsidR="00BD2182" w:rsidRPr="00B20A0D" w:rsidRDefault="00BD2182">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43</w:t>
            </w:r>
          </w:p>
        </w:tc>
        <w:tc>
          <w:tcPr>
            <w:tcW w:w="1044" w:type="dxa"/>
            <w:shd w:val="clear" w:color="auto" w:fill="FFFFFF"/>
          </w:tcPr>
          <w:p w14:paraId="03F30894" w14:textId="77777777" w:rsidR="00BD2182" w:rsidRPr="00B20A0D" w:rsidRDefault="00BD2182">
            <w:pPr>
              <w:autoSpaceDE w:val="0"/>
              <w:autoSpaceDN w:val="0"/>
              <w:adjustRightInd w:val="0"/>
              <w:spacing w:after="0" w:line="240" w:lineRule="auto"/>
              <w:rPr>
                <w:rFonts w:ascii="Georgia" w:hAnsi="Georgia" w:cs="Times New Roman"/>
                <w:sz w:val="24"/>
                <w:szCs w:val="24"/>
              </w:rPr>
            </w:pPr>
          </w:p>
        </w:tc>
        <w:tc>
          <w:tcPr>
            <w:tcW w:w="757" w:type="dxa"/>
            <w:shd w:val="clear" w:color="auto" w:fill="FFFFFF"/>
          </w:tcPr>
          <w:p w14:paraId="1D9CCB1E" w14:textId="77777777" w:rsidR="00BD2182" w:rsidRPr="00B20A0D" w:rsidRDefault="00BD2182">
            <w:pPr>
              <w:autoSpaceDE w:val="0"/>
              <w:autoSpaceDN w:val="0"/>
              <w:adjustRightInd w:val="0"/>
              <w:spacing w:after="0" w:line="240" w:lineRule="auto"/>
              <w:rPr>
                <w:rFonts w:ascii="Georgia" w:hAnsi="Georgia" w:cs="Times New Roman"/>
                <w:sz w:val="24"/>
                <w:szCs w:val="24"/>
              </w:rPr>
            </w:pPr>
          </w:p>
        </w:tc>
        <w:tc>
          <w:tcPr>
            <w:tcW w:w="758" w:type="dxa"/>
            <w:shd w:val="clear" w:color="auto" w:fill="FFFFFF"/>
          </w:tcPr>
          <w:p w14:paraId="2328FDF7" w14:textId="77777777" w:rsidR="00BD2182" w:rsidRPr="00B20A0D" w:rsidRDefault="00BD2182">
            <w:pPr>
              <w:autoSpaceDE w:val="0"/>
              <w:autoSpaceDN w:val="0"/>
              <w:adjustRightInd w:val="0"/>
              <w:spacing w:after="0" w:line="240" w:lineRule="auto"/>
              <w:rPr>
                <w:rFonts w:ascii="Georgia" w:hAnsi="Georgia" w:cs="Times New Roman"/>
                <w:sz w:val="24"/>
                <w:szCs w:val="24"/>
              </w:rPr>
            </w:pPr>
          </w:p>
        </w:tc>
      </w:tr>
    </w:tbl>
    <w:p w14:paraId="1EC1949E" w14:textId="76DEA8FE" w:rsidR="00BD2182" w:rsidRPr="006551C6" w:rsidRDefault="00BD2182" w:rsidP="006551C6">
      <w:pPr>
        <w:spacing w:before="240" w:after="0" w:line="240" w:lineRule="auto"/>
        <w:ind w:firstLine="567"/>
        <w:jc w:val="both"/>
        <w:rPr>
          <w:rFonts w:ascii="Georgia" w:hAnsi="Georgia" w:cs="Times New Roman"/>
        </w:rPr>
      </w:pPr>
      <w:r w:rsidRPr="006551C6">
        <w:rPr>
          <w:rFonts w:ascii="Georgia" w:hAnsi="Georgia" w:cs="Times New Roman"/>
        </w:rPr>
        <w:t xml:space="preserve">Dari tabel diatas dapat dilihat nilai signifikan yang dihasilkan dari uji linieritas. Dari data diatas nilai sig&gt;0,05 maka data dikatakan linier. Nilai linieritas sebesar Nilai sig linieritas sebesar 0,302 artinya data yang ada bersifat </w:t>
      </w:r>
      <w:r w:rsidR="006551C6" w:rsidRPr="006551C6">
        <w:rPr>
          <w:rFonts w:ascii="Georgia" w:hAnsi="Georgia" w:cs="Times New Roman"/>
        </w:rPr>
        <w:t>linier, karena nilai sig&gt; 0,05.</w:t>
      </w:r>
    </w:p>
    <w:p w14:paraId="5C284AE0" w14:textId="1EA6C05A" w:rsidR="008536BF" w:rsidRPr="006551C6" w:rsidRDefault="008536BF" w:rsidP="006551C6">
      <w:pPr>
        <w:spacing w:line="240" w:lineRule="auto"/>
        <w:ind w:firstLine="567"/>
        <w:jc w:val="both"/>
        <w:rPr>
          <w:rFonts w:ascii="Georgia" w:eastAsia="Times New Roman" w:hAnsi="Georgia" w:cs="Times New Roman"/>
        </w:rPr>
      </w:pPr>
      <w:r w:rsidRPr="006551C6">
        <w:rPr>
          <w:rFonts w:ascii="Georgia" w:eastAsia="Times New Roman" w:hAnsi="Georgia" w:cs="Times New Roman"/>
          <w:bCs/>
        </w:rPr>
        <w:t>Uji regresi</w:t>
      </w:r>
      <w:r w:rsidRPr="006551C6">
        <w:rPr>
          <w:rFonts w:ascii="Georgia" w:eastAsia="Times New Roman" w:hAnsi="Georgia" w:cs="Times New Roman"/>
        </w:rPr>
        <w:t xml:space="preserve"> digunakan untuk melihat pengaruh antara dua atau banyak variabel. Umumnya, analisis </w:t>
      </w:r>
      <w:r w:rsidRPr="006551C6">
        <w:rPr>
          <w:rFonts w:ascii="Georgia" w:eastAsia="Times New Roman" w:hAnsi="Georgia" w:cs="Times New Roman"/>
          <w:bCs/>
        </w:rPr>
        <w:t>regresi</w:t>
      </w:r>
      <w:r w:rsidRPr="006551C6">
        <w:rPr>
          <w:rFonts w:ascii="Georgia" w:eastAsia="Times New Roman" w:hAnsi="Georgia" w:cs="Times New Roman"/>
        </w:rPr>
        <w:t xml:space="preserve"> digunakan untuk melakukan prediksi atau ramalan. Sedangkan, hubungan variabel tersebut bersifat fungsional yang diwujudkan dalam suatu model matematis. Pada penelitian ini dilakukan uji regresi untuk mengetahui pengaruh pengintegrasian permainan tradisional terhadap r</w:t>
      </w:r>
      <w:r w:rsidR="00517EE3" w:rsidRPr="006551C6">
        <w:rPr>
          <w:rFonts w:ascii="Georgia" w:eastAsia="Times New Roman" w:hAnsi="Georgia" w:cs="Times New Roman"/>
        </w:rPr>
        <w:t>espon siswa, karakter cinta Damai</w:t>
      </w:r>
      <w:r w:rsidRPr="006551C6">
        <w:rPr>
          <w:rFonts w:ascii="Georgia" w:eastAsia="Times New Roman" w:hAnsi="Georgia" w:cs="Times New Roman"/>
        </w:rPr>
        <w:t xml:space="preserve"> dan karakter cinta tanah air pada 2 sekolah yang berb</w:t>
      </w:r>
      <w:r w:rsidR="00517EE3" w:rsidRPr="006551C6">
        <w:rPr>
          <w:rFonts w:ascii="Georgia" w:eastAsia="Times New Roman" w:hAnsi="Georgia" w:cs="Times New Roman"/>
        </w:rPr>
        <w:t>eda yaitu Sekolah Dasar Negeri 5</w:t>
      </w:r>
      <w:r w:rsidRPr="006551C6">
        <w:rPr>
          <w:rFonts w:ascii="Georgia" w:eastAsia="Times New Roman" w:hAnsi="Georgia" w:cs="Times New Roman"/>
        </w:rPr>
        <w:t>5/I Sridadi dan Madrasah Ibtidaiyah Negeri 1 Batang Hari. Berikut tabel hasil regresi denga</w:t>
      </w:r>
      <w:r w:rsidR="006551C6" w:rsidRPr="006551C6">
        <w:rPr>
          <w:rFonts w:ascii="Georgia" w:eastAsia="Times New Roman" w:hAnsi="Georgia" w:cs="Times New Roman"/>
        </w:rPr>
        <w:t>n menggunakan perangka SPSS 20:</w:t>
      </w:r>
    </w:p>
    <w:p w14:paraId="10CD5CEA" w14:textId="77777777" w:rsidR="008536BF" w:rsidRPr="006551C6" w:rsidRDefault="008536BF" w:rsidP="008536BF">
      <w:pPr>
        <w:spacing w:after="0" w:line="240" w:lineRule="auto"/>
        <w:jc w:val="both"/>
        <w:rPr>
          <w:rFonts w:ascii="Georgia" w:eastAsia="Times New Roman" w:hAnsi="Georgia" w:cs="Times New Roman"/>
          <w:b/>
        </w:rPr>
      </w:pPr>
      <w:r w:rsidRPr="006551C6">
        <w:rPr>
          <w:rFonts w:ascii="Georgia" w:eastAsia="Times New Roman" w:hAnsi="Georgia" w:cs="Times New Roman"/>
          <w:b/>
        </w:rPr>
        <w:t>Uji Regresi di</w:t>
      </w:r>
      <w:r w:rsidRPr="006551C6">
        <w:rPr>
          <w:rFonts w:ascii="Georgia" w:eastAsia="Times New Roman" w:hAnsi="Georgia" w:cs="Times New Roman"/>
        </w:rPr>
        <w:t xml:space="preserve"> </w:t>
      </w:r>
      <w:r w:rsidRPr="006551C6">
        <w:rPr>
          <w:rFonts w:ascii="Georgia" w:eastAsia="Times New Roman" w:hAnsi="Georgia" w:cs="Times New Roman"/>
          <w:b/>
        </w:rPr>
        <w:t>Sekolah Dasar Negeri</w:t>
      </w:r>
    </w:p>
    <w:p w14:paraId="31723D99" w14:textId="77777777" w:rsidR="008536BF" w:rsidRPr="006551C6" w:rsidRDefault="008536BF" w:rsidP="006551C6">
      <w:pPr>
        <w:spacing w:line="240" w:lineRule="auto"/>
        <w:ind w:firstLine="567"/>
        <w:jc w:val="both"/>
        <w:rPr>
          <w:rFonts w:ascii="Georgia" w:eastAsia="Times New Roman" w:hAnsi="Georgia" w:cs="Times New Roman"/>
        </w:rPr>
      </w:pPr>
      <w:r w:rsidRPr="006551C6">
        <w:rPr>
          <w:rFonts w:ascii="Georgia" w:eastAsia="Times New Roman" w:hAnsi="Georgia" w:cs="Times New Roman"/>
        </w:rPr>
        <w:t>Berikut ini tabel hasil dari data yang diperoleh pada pengintegrasian p</w:t>
      </w:r>
      <w:r w:rsidR="00BD2182" w:rsidRPr="006551C6">
        <w:rPr>
          <w:rFonts w:ascii="Georgia" w:eastAsia="Times New Roman" w:hAnsi="Georgia" w:cs="Times New Roman"/>
        </w:rPr>
        <w:t xml:space="preserve">ermainan tradisional Petak Umpet </w:t>
      </w:r>
      <w:r w:rsidRPr="006551C6">
        <w:rPr>
          <w:rFonts w:ascii="Georgia" w:eastAsia="Times New Roman" w:hAnsi="Georgia" w:cs="Times New Roman"/>
        </w:rPr>
        <w:t>terhadap respo</w:t>
      </w:r>
      <w:r w:rsidR="00517EE3" w:rsidRPr="006551C6">
        <w:rPr>
          <w:rFonts w:ascii="Georgia" w:eastAsia="Times New Roman" w:hAnsi="Georgia" w:cs="Times New Roman"/>
        </w:rPr>
        <w:t xml:space="preserve">n siswa, karakter cinta Damai </w:t>
      </w:r>
      <w:r w:rsidRPr="006551C6">
        <w:rPr>
          <w:rFonts w:ascii="Georgia" w:eastAsia="Times New Roman" w:hAnsi="Georgia" w:cs="Times New Roman"/>
        </w:rPr>
        <w:t>dan karakter cinta tanah air:</w:t>
      </w:r>
    </w:p>
    <w:p w14:paraId="06B1E017" w14:textId="77777777" w:rsidR="008536BF" w:rsidRPr="00B20A0D" w:rsidRDefault="00923817" w:rsidP="008536BF">
      <w:pPr>
        <w:tabs>
          <w:tab w:val="left" w:pos="360"/>
        </w:tabs>
        <w:spacing w:after="0" w:line="240" w:lineRule="auto"/>
        <w:jc w:val="center"/>
        <w:rPr>
          <w:rFonts w:ascii="Georgia" w:eastAsia="Calibri" w:hAnsi="Georgia" w:cs="Times New Roman"/>
          <w:b/>
          <w:i/>
          <w:sz w:val="20"/>
          <w:szCs w:val="20"/>
        </w:rPr>
      </w:pPr>
      <w:r w:rsidRPr="006551C6">
        <w:rPr>
          <w:rFonts w:ascii="Georgia" w:hAnsi="Georgia" w:cs="Times New Roman"/>
          <w:b/>
        </w:rPr>
        <w:t>Tabel 11</w:t>
      </w:r>
      <w:r w:rsidR="008536BF" w:rsidRPr="006551C6">
        <w:rPr>
          <w:rFonts w:ascii="Georgia" w:hAnsi="Georgia" w:cs="Times New Roman"/>
          <w:b/>
        </w:rPr>
        <w:t>. Uji Re</w:t>
      </w:r>
      <w:r w:rsidRPr="006551C6">
        <w:rPr>
          <w:rFonts w:ascii="Georgia" w:hAnsi="Georgia" w:cs="Times New Roman"/>
          <w:b/>
        </w:rPr>
        <w:t>gresi di Sekolah Dasar Negeri 55</w:t>
      </w:r>
      <w:r w:rsidR="008536BF" w:rsidRPr="006551C6">
        <w:rPr>
          <w:rFonts w:ascii="Georgia" w:hAnsi="Georgia" w:cs="Times New Roman"/>
          <w:b/>
        </w:rPr>
        <w:t>/I Sridadi</w:t>
      </w:r>
    </w:p>
    <w:tbl>
      <w:tblPr>
        <w:tblW w:w="7890" w:type="dxa"/>
        <w:jc w:val="center"/>
        <w:tblLayout w:type="fixed"/>
        <w:tblCellMar>
          <w:left w:w="0" w:type="dxa"/>
          <w:right w:w="0" w:type="dxa"/>
        </w:tblCellMar>
        <w:tblLook w:val="04A0" w:firstRow="1" w:lastRow="0" w:firstColumn="1" w:lastColumn="0" w:noHBand="0" w:noVBand="1"/>
      </w:tblPr>
      <w:tblGrid>
        <w:gridCol w:w="735"/>
        <w:gridCol w:w="1269"/>
        <w:gridCol w:w="1468"/>
        <w:gridCol w:w="1009"/>
        <w:gridCol w:w="1391"/>
        <w:gridCol w:w="1009"/>
        <w:gridCol w:w="1009"/>
      </w:tblGrid>
      <w:tr w:rsidR="008536BF" w:rsidRPr="00B20A0D" w14:paraId="0AA7E182" w14:textId="77777777" w:rsidTr="00042D07">
        <w:trPr>
          <w:cantSplit/>
          <w:jc w:val="center"/>
        </w:trPr>
        <w:tc>
          <w:tcPr>
            <w:tcW w:w="7889" w:type="dxa"/>
            <w:gridSpan w:val="7"/>
            <w:tcBorders>
              <w:top w:val="single" w:sz="4" w:space="0" w:color="auto"/>
            </w:tcBorders>
            <w:shd w:val="clear" w:color="auto" w:fill="FFFFFF"/>
            <w:hideMark/>
          </w:tcPr>
          <w:p w14:paraId="70EE8D19" w14:textId="77777777" w:rsidR="008536BF" w:rsidRPr="00B20A0D" w:rsidRDefault="008536BF">
            <w:pPr>
              <w:autoSpaceDE w:val="0"/>
              <w:autoSpaceDN w:val="0"/>
              <w:adjustRightInd w:val="0"/>
              <w:spacing w:after="0" w:line="320" w:lineRule="atLeast"/>
              <w:ind w:left="60" w:right="60"/>
              <w:jc w:val="center"/>
              <w:rPr>
                <w:rFonts w:ascii="Georgia" w:hAnsi="Georgia" w:cs="Times New Roman"/>
                <w:color w:val="000000"/>
                <w:sz w:val="18"/>
                <w:szCs w:val="18"/>
              </w:rPr>
            </w:pPr>
            <w:r w:rsidRPr="00B20A0D">
              <w:rPr>
                <w:rFonts w:ascii="Georgia" w:hAnsi="Georgia" w:cs="Times New Roman"/>
                <w:b/>
                <w:bCs/>
                <w:color w:val="000000"/>
                <w:sz w:val="18"/>
                <w:szCs w:val="18"/>
              </w:rPr>
              <w:t>ANOVA</w:t>
            </w:r>
            <w:r w:rsidRPr="00B20A0D">
              <w:rPr>
                <w:rFonts w:ascii="Georgia" w:hAnsi="Georgia" w:cs="Times New Roman"/>
                <w:b/>
                <w:bCs/>
                <w:color w:val="000000"/>
                <w:sz w:val="18"/>
                <w:szCs w:val="18"/>
                <w:vertAlign w:val="superscript"/>
              </w:rPr>
              <w:t>a</w:t>
            </w:r>
          </w:p>
        </w:tc>
      </w:tr>
      <w:tr w:rsidR="008536BF" w:rsidRPr="00B20A0D" w14:paraId="4099CA34" w14:textId="77777777" w:rsidTr="00042D07">
        <w:trPr>
          <w:cantSplit/>
          <w:jc w:val="center"/>
        </w:trPr>
        <w:tc>
          <w:tcPr>
            <w:tcW w:w="2003" w:type="dxa"/>
            <w:gridSpan w:val="2"/>
            <w:tcBorders>
              <w:top w:val="single" w:sz="4" w:space="0" w:color="auto"/>
            </w:tcBorders>
            <w:shd w:val="clear" w:color="auto" w:fill="FFFFFF"/>
            <w:hideMark/>
          </w:tcPr>
          <w:p w14:paraId="65830194" w14:textId="77777777" w:rsidR="008536BF" w:rsidRPr="00B20A0D" w:rsidRDefault="008536BF">
            <w:pPr>
              <w:autoSpaceDE w:val="0"/>
              <w:autoSpaceDN w:val="0"/>
              <w:adjustRightInd w:val="0"/>
              <w:spacing w:after="0" w:line="320" w:lineRule="atLeast"/>
              <w:ind w:left="60" w:right="60"/>
              <w:rPr>
                <w:rFonts w:ascii="Georgia" w:hAnsi="Georgia" w:cs="Times New Roman"/>
                <w:color w:val="000000"/>
                <w:sz w:val="18"/>
                <w:szCs w:val="18"/>
              </w:rPr>
            </w:pPr>
            <w:r w:rsidRPr="00B20A0D">
              <w:rPr>
                <w:rFonts w:ascii="Georgia" w:hAnsi="Georgia" w:cs="Times New Roman"/>
                <w:color w:val="000000"/>
                <w:sz w:val="18"/>
                <w:szCs w:val="18"/>
              </w:rPr>
              <w:t>Model</w:t>
            </w:r>
          </w:p>
        </w:tc>
        <w:tc>
          <w:tcPr>
            <w:tcW w:w="1468" w:type="dxa"/>
            <w:tcBorders>
              <w:top w:val="single" w:sz="4" w:space="0" w:color="auto"/>
            </w:tcBorders>
            <w:shd w:val="clear" w:color="auto" w:fill="FFFFFF"/>
            <w:hideMark/>
          </w:tcPr>
          <w:p w14:paraId="6DE0844C" w14:textId="77777777" w:rsidR="008536BF" w:rsidRPr="00B20A0D" w:rsidRDefault="008536BF">
            <w:pPr>
              <w:autoSpaceDE w:val="0"/>
              <w:autoSpaceDN w:val="0"/>
              <w:adjustRightInd w:val="0"/>
              <w:spacing w:after="0" w:line="320" w:lineRule="atLeast"/>
              <w:ind w:left="60" w:right="60"/>
              <w:jc w:val="center"/>
              <w:rPr>
                <w:rFonts w:ascii="Georgia" w:hAnsi="Georgia" w:cs="Times New Roman"/>
                <w:color w:val="000000"/>
                <w:sz w:val="18"/>
                <w:szCs w:val="18"/>
              </w:rPr>
            </w:pPr>
            <w:r w:rsidRPr="00B20A0D">
              <w:rPr>
                <w:rFonts w:ascii="Georgia" w:hAnsi="Georgia" w:cs="Times New Roman"/>
                <w:color w:val="000000"/>
                <w:sz w:val="18"/>
                <w:szCs w:val="18"/>
              </w:rPr>
              <w:t>Sum of Squares</w:t>
            </w:r>
          </w:p>
        </w:tc>
        <w:tc>
          <w:tcPr>
            <w:tcW w:w="1009" w:type="dxa"/>
            <w:tcBorders>
              <w:top w:val="single" w:sz="4" w:space="0" w:color="auto"/>
            </w:tcBorders>
            <w:shd w:val="clear" w:color="auto" w:fill="FFFFFF"/>
            <w:hideMark/>
          </w:tcPr>
          <w:p w14:paraId="59404946" w14:textId="77777777" w:rsidR="008536BF" w:rsidRPr="00B20A0D" w:rsidRDefault="008536BF">
            <w:pPr>
              <w:autoSpaceDE w:val="0"/>
              <w:autoSpaceDN w:val="0"/>
              <w:adjustRightInd w:val="0"/>
              <w:spacing w:after="0" w:line="320" w:lineRule="atLeast"/>
              <w:ind w:left="60" w:right="60"/>
              <w:jc w:val="center"/>
              <w:rPr>
                <w:rFonts w:ascii="Georgia" w:hAnsi="Georgia" w:cs="Times New Roman"/>
                <w:color w:val="000000"/>
                <w:sz w:val="18"/>
                <w:szCs w:val="18"/>
              </w:rPr>
            </w:pPr>
            <w:r w:rsidRPr="00B20A0D">
              <w:rPr>
                <w:rFonts w:ascii="Georgia" w:hAnsi="Georgia" w:cs="Times New Roman"/>
                <w:color w:val="000000"/>
                <w:sz w:val="18"/>
                <w:szCs w:val="18"/>
              </w:rPr>
              <w:t>df</w:t>
            </w:r>
          </w:p>
        </w:tc>
        <w:tc>
          <w:tcPr>
            <w:tcW w:w="1391" w:type="dxa"/>
            <w:tcBorders>
              <w:top w:val="single" w:sz="4" w:space="0" w:color="auto"/>
            </w:tcBorders>
            <w:shd w:val="clear" w:color="auto" w:fill="FFFFFF"/>
            <w:hideMark/>
          </w:tcPr>
          <w:p w14:paraId="1247F167" w14:textId="77777777" w:rsidR="008536BF" w:rsidRPr="00B20A0D" w:rsidRDefault="008536BF">
            <w:pPr>
              <w:autoSpaceDE w:val="0"/>
              <w:autoSpaceDN w:val="0"/>
              <w:adjustRightInd w:val="0"/>
              <w:spacing w:after="0" w:line="320" w:lineRule="atLeast"/>
              <w:ind w:left="60" w:right="60"/>
              <w:jc w:val="center"/>
              <w:rPr>
                <w:rFonts w:ascii="Georgia" w:hAnsi="Georgia" w:cs="Times New Roman"/>
                <w:color w:val="000000"/>
                <w:sz w:val="18"/>
                <w:szCs w:val="18"/>
              </w:rPr>
            </w:pPr>
            <w:r w:rsidRPr="00B20A0D">
              <w:rPr>
                <w:rFonts w:ascii="Georgia" w:hAnsi="Georgia" w:cs="Times New Roman"/>
                <w:color w:val="000000"/>
                <w:sz w:val="18"/>
                <w:szCs w:val="18"/>
              </w:rPr>
              <w:t>Mean Square</w:t>
            </w:r>
          </w:p>
        </w:tc>
        <w:tc>
          <w:tcPr>
            <w:tcW w:w="1009" w:type="dxa"/>
            <w:tcBorders>
              <w:top w:val="single" w:sz="4" w:space="0" w:color="auto"/>
            </w:tcBorders>
            <w:shd w:val="clear" w:color="auto" w:fill="FFFFFF"/>
            <w:hideMark/>
          </w:tcPr>
          <w:p w14:paraId="6D04B044" w14:textId="77777777" w:rsidR="008536BF" w:rsidRPr="00B20A0D" w:rsidRDefault="008536BF">
            <w:pPr>
              <w:autoSpaceDE w:val="0"/>
              <w:autoSpaceDN w:val="0"/>
              <w:adjustRightInd w:val="0"/>
              <w:spacing w:after="0" w:line="320" w:lineRule="atLeast"/>
              <w:ind w:left="60" w:right="60"/>
              <w:jc w:val="center"/>
              <w:rPr>
                <w:rFonts w:ascii="Georgia" w:hAnsi="Georgia" w:cs="Times New Roman"/>
                <w:color w:val="000000"/>
                <w:sz w:val="18"/>
                <w:szCs w:val="18"/>
              </w:rPr>
            </w:pPr>
            <w:r w:rsidRPr="00B20A0D">
              <w:rPr>
                <w:rFonts w:ascii="Georgia" w:hAnsi="Georgia" w:cs="Times New Roman"/>
                <w:color w:val="000000"/>
                <w:sz w:val="18"/>
                <w:szCs w:val="18"/>
              </w:rPr>
              <w:t>F</w:t>
            </w:r>
          </w:p>
        </w:tc>
        <w:tc>
          <w:tcPr>
            <w:tcW w:w="1009" w:type="dxa"/>
            <w:tcBorders>
              <w:top w:val="single" w:sz="4" w:space="0" w:color="auto"/>
            </w:tcBorders>
            <w:shd w:val="clear" w:color="auto" w:fill="FFFFFF"/>
            <w:hideMark/>
          </w:tcPr>
          <w:p w14:paraId="67EB1537" w14:textId="77777777" w:rsidR="008536BF" w:rsidRPr="00B20A0D" w:rsidRDefault="008536BF">
            <w:pPr>
              <w:autoSpaceDE w:val="0"/>
              <w:autoSpaceDN w:val="0"/>
              <w:adjustRightInd w:val="0"/>
              <w:spacing w:after="0" w:line="320" w:lineRule="atLeast"/>
              <w:ind w:left="60" w:right="60"/>
              <w:jc w:val="center"/>
              <w:rPr>
                <w:rFonts w:ascii="Georgia" w:hAnsi="Georgia" w:cs="Times New Roman"/>
                <w:color w:val="000000"/>
                <w:sz w:val="18"/>
                <w:szCs w:val="18"/>
              </w:rPr>
            </w:pPr>
            <w:r w:rsidRPr="00B20A0D">
              <w:rPr>
                <w:rFonts w:ascii="Georgia" w:hAnsi="Georgia" w:cs="Times New Roman"/>
                <w:color w:val="000000"/>
                <w:sz w:val="18"/>
                <w:szCs w:val="18"/>
              </w:rPr>
              <w:t>Sig.</w:t>
            </w:r>
          </w:p>
        </w:tc>
      </w:tr>
      <w:tr w:rsidR="008536BF" w:rsidRPr="00B20A0D" w14:paraId="6268455F" w14:textId="77777777" w:rsidTr="00042D07">
        <w:trPr>
          <w:cantSplit/>
          <w:jc w:val="center"/>
        </w:trPr>
        <w:tc>
          <w:tcPr>
            <w:tcW w:w="734" w:type="dxa"/>
            <w:vMerge w:val="restart"/>
            <w:shd w:val="clear" w:color="auto" w:fill="FFFFFF"/>
            <w:vAlign w:val="center"/>
            <w:hideMark/>
          </w:tcPr>
          <w:p w14:paraId="66EF03F5" w14:textId="77777777" w:rsidR="008536BF" w:rsidRPr="00B20A0D" w:rsidRDefault="008536BF">
            <w:pPr>
              <w:autoSpaceDE w:val="0"/>
              <w:autoSpaceDN w:val="0"/>
              <w:adjustRightInd w:val="0"/>
              <w:spacing w:after="0" w:line="320" w:lineRule="atLeast"/>
              <w:ind w:left="60" w:right="60"/>
              <w:rPr>
                <w:rFonts w:ascii="Georgia" w:hAnsi="Georgia" w:cs="Times New Roman"/>
                <w:color w:val="000000"/>
                <w:sz w:val="18"/>
                <w:szCs w:val="18"/>
              </w:rPr>
            </w:pPr>
            <w:r w:rsidRPr="00B20A0D">
              <w:rPr>
                <w:rFonts w:ascii="Georgia" w:hAnsi="Georgia" w:cs="Times New Roman"/>
                <w:color w:val="000000"/>
                <w:sz w:val="18"/>
                <w:szCs w:val="18"/>
              </w:rPr>
              <w:t>1</w:t>
            </w:r>
          </w:p>
        </w:tc>
        <w:tc>
          <w:tcPr>
            <w:tcW w:w="1269" w:type="dxa"/>
            <w:shd w:val="clear" w:color="auto" w:fill="FFFFFF"/>
            <w:vAlign w:val="center"/>
            <w:hideMark/>
          </w:tcPr>
          <w:p w14:paraId="7A77AA63" w14:textId="77777777" w:rsidR="008536BF" w:rsidRPr="00B20A0D" w:rsidRDefault="008536BF">
            <w:pPr>
              <w:autoSpaceDE w:val="0"/>
              <w:autoSpaceDN w:val="0"/>
              <w:adjustRightInd w:val="0"/>
              <w:spacing w:after="0" w:line="320" w:lineRule="atLeast"/>
              <w:ind w:left="60" w:right="60"/>
              <w:rPr>
                <w:rFonts w:ascii="Georgia" w:hAnsi="Georgia" w:cs="Times New Roman"/>
                <w:color w:val="000000"/>
                <w:sz w:val="18"/>
                <w:szCs w:val="18"/>
              </w:rPr>
            </w:pPr>
            <w:r w:rsidRPr="00B20A0D">
              <w:rPr>
                <w:rFonts w:ascii="Georgia" w:hAnsi="Georgia" w:cs="Times New Roman"/>
                <w:color w:val="000000"/>
                <w:sz w:val="18"/>
                <w:szCs w:val="18"/>
              </w:rPr>
              <w:t>Regression</w:t>
            </w:r>
          </w:p>
        </w:tc>
        <w:tc>
          <w:tcPr>
            <w:tcW w:w="1468" w:type="dxa"/>
            <w:shd w:val="clear" w:color="auto" w:fill="FFFFFF"/>
            <w:vAlign w:val="center"/>
            <w:hideMark/>
          </w:tcPr>
          <w:p w14:paraId="5BD096BE" w14:textId="77777777" w:rsidR="008536BF" w:rsidRPr="00B20A0D" w:rsidRDefault="008536BF">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28.777</w:t>
            </w:r>
          </w:p>
        </w:tc>
        <w:tc>
          <w:tcPr>
            <w:tcW w:w="1009" w:type="dxa"/>
            <w:shd w:val="clear" w:color="auto" w:fill="FFFFFF"/>
            <w:vAlign w:val="center"/>
            <w:hideMark/>
          </w:tcPr>
          <w:p w14:paraId="6C33DDBF" w14:textId="77777777" w:rsidR="008536BF" w:rsidRPr="00B20A0D" w:rsidRDefault="008536BF">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2</w:t>
            </w:r>
          </w:p>
        </w:tc>
        <w:tc>
          <w:tcPr>
            <w:tcW w:w="1391" w:type="dxa"/>
            <w:shd w:val="clear" w:color="auto" w:fill="FFFFFF"/>
            <w:vAlign w:val="center"/>
            <w:hideMark/>
          </w:tcPr>
          <w:p w14:paraId="1CCEE9B7" w14:textId="77777777" w:rsidR="008536BF" w:rsidRPr="00B20A0D" w:rsidRDefault="008536BF">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14.388</w:t>
            </w:r>
          </w:p>
        </w:tc>
        <w:tc>
          <w:tcPr>
            <w:tcW w:w="1009" w:type="dxa"/>
            <w:shd w:val="clear" w:color="auto" w:fill="FFFFFF"/>
            <w:vAlign w:val="center"/>
            <w:hideMark/>
          </w:tcPr>
          <w:p w14:paraId="48E8D8BD" w14:textId="77777777" w:rsidR="008536BF" w:rsidRPr="00B20A0D" w:rsidRDefault="008536BF">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1.287</w:t>
            </w:r>
          </w:p>
        </w:tc>
        <w:tc>
          <w:tcPr>
            <w:tcW w:w="1009" w:type="dxa"/>
            <w:shd w:val="clear" w:color="auto" w:fill="FFFFFF"/>
            <w:vAlign w:val="center"/>
            <w:hideMark/>
          </w:tcPr>
          <w:p w14:paraId="27CF9A89" w14:textId="77777777" w:rsidR="008536BF" w:rsidRPr="00B20A0D" w:rsidRDefault="008536BF">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.000</w:t>
            </w:r>
            <w:r w:rsidRPr="00B20A0D">
              <w:rPr>
                <w:rFonts w:ascii="Georgia" w:hAnsi="Georgia" w:cs="Times New Roman"/>
                <w:color w:val="000000"/>
                <w:sz w:val="18"/>
                <w:szCs w:val="18"/>
                <w:vertAlign w:val="superscript"/>
              </w:rPr>
              <w:t>b</w:t>
            </w:r>
          </w:p>
        </w:tc>
      </w:tr>
      <w:tr w:rsidR="008536BF" w:rsidRPr="00B20A0D" w14:paraId="387C6C19" w14:textId="77777777" w:rsidTr="00042D07">
        <w:trPr>
          <w:cantSplit/>
          <w:jc w:val="center"/>
        </w:trPr>
        <w:tc>
          <w:tcPr>
            <w:tcW w:w="7889" w:type="dxa"/>
            <w:vMerge/>
            <w:vAlign w:val="center"/>
            <w:hideMark/>
          </w:tcPr>
          <w:p w14:paraId="553A31EA" w14:textId="77777777" w:rsidR="008536BF" w:rsidRPr="00B20A0D" w:rsidRDefault="008536BF">
            <w:pPr>
              <w:spacing w:after="0"/>
              <w:rPr>
                <w:rFonts w:ascii="Georgia" w:hAnsi="Georgia" w:cs="Times New Roman"/>
                <w:color w:val="000000"/>
                <w:sz w:val="18"/>
                <w:szCs w:val="18"/>
              </w:rPr>
            </w:pPr>
          </w:p>
        </w:tc>
        <w:tc>
          <w:tcPr>
            <w:tcW w:w="1269" w:type="dxa"/>
            <w:shd w:val="clear" w:color="auto" w:fill="FFFFFF"/>
            <w:vAlign w:val="center"/>
            <w:hideMark/>
          </w:tcPr>
          <w:p w14:paraId="3499C722" w14:textId="77777777" w:rsidR="008536BF" w:rsidRPr="00B20A0D" w:rsidRDefault="008536BF">
            <w:pPr>
              <w:autoSpaceDE w:val="0"/>
              <w:autoSpaceDN w:val="0"/>
              <w:adjustRightInd w:val="0"/>
              <w:spacing w:after="0" w:line="320" w:lineRule="atLeast"/>
              <w:ind w:left="60" w:right="60"/>
              <w:rPr>
                <w:rFonts w:ascii="Georgia" w:hAnsi="Georgia" w:cs="Times New Roman"/>
                <w:color w:val="000000"/>
                <w:sz w:val="18"/>
                <w:szCs w:val="18"/>
              </w:rPr>
            </w:pPr>
            <w:r w:rsidRPr="00B20A0D">
              <w:rPr>
                <w:rFonts w:ascii="Georgia" w:hAnsi="Georgia" w:cs="Times New Roman"/>
                <w:color w:val="000000"/>
                <w:sz w:val="18"/>
                <w:szCs w:val="18"/>
              </w:rPr>
              <w:t>Residual</w:t>
            </w:r>
          </w:p>
        </w:tc>
        <w:tc>
          <w:tcPr>
            <w:tcW w:w="1468" w:type="dxa"/>
            <w:shd w:val="clear" w:color="auto" w:fill="FFFFFF"/>
            <w:vAlign w:val="center"/>
            <w:hideMark/>
          </w:tcPr>
          <w:p w14:paraId="0A793720" w14:textId="77777777" w:rsidR="008536BF" w:rsidRPr="00B20A0D" w:rsidRDefault="008536BF">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458.201</w:t>
            </w:r>
          </w:p>
        </w:tc>
        <w:tc>
          <w:tcPr>
            <w:tcW w:w="1009" w:type="dxa"/>
            <w:shd w:val="clear" w:color="auto" w:fill="FFFFFF"/>
            <w:vAlign w:val="center"/>
            <w:hideMark/>
          </w:tcPr>
          <w:p w14:paraId="67447CF2" w14:textId="77777777" w:rsidR="008536BF" w:rsidRPr="00B20A0D" w:rsidRDefault="008536BF">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41</w:t>
            </w:r>
          </w:p>
        </w:tc>
        <w:tc>
          <w:tcPr>
            <w:tcW w:w="1391" w:type="dxa"/>
            <w:shd w:val="clear" w:color="auto" w:fill="FFFFFF"/>
            <w:vAlign w:val="center"/>
            <w:hideMark/>
          </w:tcPr>
          <w:p w14:paraId="497A4434" w14:textId="77777777" w:rsidR="008536BF" w:rsidRPr="00B20A0D" w:rsidRDefault="008536BF">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11.176</w:t>
            </w:r>
          </w:p>
        </w:tc>
        <w:tc>
          <w:tcPr>
            <w:tcW w:w="1009" w:type="dxa"/>
            <w:shd w:val="clear" w:color="auto" w:fill="FFFFFF"/>
          </w:tcPr>
          <w:p w14:paraId="72975521" w14:textId="77777777" w:rsidR="008536BF" w:rsidRPr="00B20A0D" w:rsidRDefault="008536BF">
            <w:pPr>
              <w:autoSpaceDE w:val="0"/>
              <w:autoSpaceDN w:val="0"/>
              <w:adjustRightInd w:val="0"/>
              <w:spacing w:after="0" w:line="240" w:lineRule="auto"/>
              <w:rPr>
                <w:rFonts w:ascii="Georgia" w:hAnsi="Georgia" w:cs="Times New Roman"/>
                <w:sz w:val="24"/>
                <w:szCs w:val="24"/>
              </w:rPr>
            </w:pPr>
          </w:p>
        </w:tc>
        <w:tc>
          <w:tcPr>
            <w:tcW w:w="1009" w:type="dxa"/>
            <w:shd w:val="clear" w:color="auto" w:fill="FFFFFF"/>
          </w:tcPr>
          <w:p w14:paraId="32A9D5D0" w14:textId="77777777" w:rsidR="008536BF" w:rsidRPr="00B20A0D" w:rsidRDefault="008536BF">
            <w:pPr>
              <w:autoSpaceDE w:val="0"/>
              <w:autoSpaceDN w:val="0"/>
              <w:adjustRightInd w:val="0"/>
              <w:spacing w:after="0" w:line="240" w:lineRule="auto"/>
              <w:rPr>
                <w:rFonts w:ascii="Georgia" w:hAnsi="Georgia" w:cs="Times New Roman"/>
                <w:sz w:val="24"/>
                <w:szCs w:val="24"/>
              </w:rPr>
            </w:pPr>
          </w:p>
        </w:tc>
      </w:tr>
      <w:tr w:rsidR="008536BF" w:rsidRPr="00B20A0D" w14:paraId="159E1F9F" w14:textId="77777777" w:rsidTr="00042D07">
        <w:trPr>
          <w:cantSplit/>
          <w:jc w:val="center"/>
        </w:trPr>
        <w:tc>
          <w:tcPr>
            <w:tcW w:w="7889" w:type="dxa"/>
            <w:vMerge/>
            <w:tcBorders>
              <w:bottom w:val="single" w:sz="4" w:space="0" w:color="auto"/>
            </w:tcBorders>
            <w:vAlign w:val="center"/>
            <w:hideMark/>
          </w:tcPr>
          <w:p w14:paraId="184BC544" w14:textId="77777777" w:rsidR="008536BF" w:rsidRPr="00B20A0D" w:rsidRDefault="008536BF">
            <w:pPr>
              <w:spacing w:after="0"/>
              <w:rPr>
                <w:rFonts w:ascii="Georgia" w:hAnsi="Georgia" w:cs="Times New Roman"/>
                <w:color w:val="000000"/>
                <w:sz w:val="18"/>
                <w:szCs w:val="18"/>
              </w:rPr>
            </w:pPr>
          </w:p>
        </w:tc>
        <w:tc>
          <w:tcPr>
            <w:tcW w:w="1269" w:type="dxa"/>
            <w:tcBorders>
              <w:bottom w:val="single" w:sz="4" w:space="0" w:color="auto"/>
            </w:tcBorders>
            <w:shd w:val="clear" w:color="auto" w:fill="FFFFFF"/>
            <w:vAlign w:val="center"/>
            <w:hideMark/>
          </w:tcPr>
          <w:p w14:paraId="2DDB6E70" w14:textId="77777777" w:rsidR="008536BF" w:rsidRPr="00B20A0D" w:rsidRDefault="008536BF">
            <w:pPr>
              <w:autoSpaceDE w:val="0"/>
              <w:autoSpaceDN w:val="0"/>
              <w:adjustRightInd w:val="0"/>
              <w:spacing w:after="0" w:line="320" w:lineRule="atLeast"/>
              <w:ind w:left="60" w:right="60"/>
              <w:rPr>
                <w:rFonts w:ascii="Georgia" w:hAnsi="Georgia" w:cs="Times New Roman"/>
                <w:color w:val="000000"/>
                <w:sz w:val="18"/>
                <w:szCs w:val="18"/>
              </w:rPr>
            </w:pPr>
            <w:r w:rsidRPr="00B20A0D">
              <w:rPr>
                <w:rFonts w:ascii="Georgia" w:hAnsi="Georgia" w:cs="Times New Roman"/>
                <w:color w:val="000000"/>
                <w:sz w:val="18"/>
                <w:szCs w:val="18"/>
              </w:rPr>
              <w:t>Total</w:t>
            </w:r>
          </w:p>
        </w:tc>
        <w:tc>
          <w:tcPr>
            <w:tcW w:w="1468" w:type="dxa"/>
            <w:tcBorders>
              <w:bottom w:val="single" w:sz="4" w:space="0" w:color="auto"/>
            </w:tcBorders>
            <w:shd w:val="clear" w:color="auto" w:fill="FFFFFF"/>
            <w:vAlign w:val="center"/>
            <w:hideMark/>
          </w:tcPr>
          <w:p w14:paraId="56288305" w14:textId="77777777" w:rsidR="008536BF" w:rsidRPr="00B20A0D" w:rsidRDefault="008536BF">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486.977</w:t>
            </w:r>
          </w:p>
        </w:tc>
        <w:tc>
          <w:tcPr>
            <w:tcW w:w="1009" w:type="dxa"/>
            <w:tcBorders>
              <w:bottom w:val="single" w:sz="4" w:space="0" w:color="auto"/>
            </w:tcBorders>
            <w:shd w:val="clear" w:color="auto" w:fill="FFFFFF"/>
            <w:vAlign w:val="center"/>
            <w:hideMark/>
          </w:tcPr>
          <w:p w14:paraId="6B3749D4" w14:textId="77777777" w:rsidR="008536BF" w:rsidRPr="00B20A0D" w:rsidRDefault="008536BF">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43</w:t>
            </w:r>
          </w:p>
        </w:tc>
        <w:tc>
          <w:tcPr>
            <w:tcW w:w="1391" w:type="dxa"/>
            <w:tcBorders>
              <w:bottom w:val="single" w:sz="4" w:space="0" w:color="auto"/>
            </w:tcBorders>
            <w:shd w:val="clear" w:color="auto" w:fill="FFFFFF"/>
          </w:tcPr>
          <w:p w14:paraId="43184340" w14:textId="77777777" w:rsidR="008536BF" w:rsidRPr="00B20A0D" w:rsidRDefault="008536BF">
            <w:pPr>
              <w:autoSpaceDE w:val="0"/>
              <w:autoSpaceDN w:val="0"/>
              <w:adjustRightInd w:val="0"/>
              <w:spacing w:after="0" w:line="240" w:lineRule="auto"/>
              <w:rPr>
                <w:rFonts w:ascii="Georgia" w:hAnsi="Georgia" w:cs="Times New Roman"/>
                <w:sz w:val="24"/>
                <w:szCs w:val="24"/>
              </w:rPr>
            </w:pPr>
          </w:p>
        </w:tc>
        <w:tc>
          <w:tcPr>
            <w:tcW w:w="1009" w:type="dxa"/>
            <w:tcBorders>
              <w:bottom w:val="single" w:sz="4" w:space="0" w:color="auto"/>
            </w:tcBorders>
            <w:shd w:val="clear" w:color="auto" w:fill="FFFFFF"/>
          </w:tcPr>
          <w:p w14:paraId="14D8C432" w14:textId="77777777" w:rsidR="008536BF" w:rsidRPr="00B20A0D" w:rsidRDefault="008536BF">
            <w:pPr>
              <w:autoSpaceDE w:val="0"/>
              <w:autoSpaceDN w:val="0"/>
              <w:adjustRightInd w:val="0"/>
              <w:spacing w:after="0" w:line="240" w:lineRule="auto"/>
              <w:rPr>
                <w:rFonts w:ascii="Georgia" w:hAnsi="Georgia" w:cs="Times New Roman"/>
                <w:sz w:val="24"/>
                <w:szCs w:val="24"/>
              </w:rPr>
            </w:pPr>
          </w:p>
        </w:tc>
        <w:tc>
          <w:tcPr>
            <w:tcW w:w="1009" w:type="dxa"/>
            <w:tcBorders>
              <w:bottom w:val="single" w:sz="4" w:space="0" w:color="auto"/>
            </w:tcBorders>
            <w:shd w:val="clear" w:color="auto" w:fill="FFFFFF"/>
          </w:tcPr>
          <w:p w14:paraId="5AEB72C0" w14:textId="77777777" w:rsidR="008536BF" w:rsidRPr="00B20A0D" w:rsidRDefault="008536BF">
            <w:pPr>
              <w:autoSpaceDE w:val="0"/>
              <w:autoSpaceDN w:val="0"/>
              <w:adjustRightInd w:val="0"/>
              <w:spacing w:after="0" w:line="240" w:lineRule="auto"/>
              <w:rPr>
                <w:rFonts w:ascii="Georgia" w:hAnsi="Georgia" w:cs="Times New Roman"/>
                <w:sz w:val="24"/>
                <w:szCs w:val="24"/>
              </w:rPr>
            </w:pPr>
          </w:p>
        </w:tc>
      </w:tr>
      <w:tr w:rsidR="008536BF" w:rsidRPr="00B20A0D" w14:paraId="3B852B4A" w14:textId="77777777" w:rsidTr="00042D07">
        <w:trPr>
          <w:cantSplit/>
          <w:jc w:val="center"/>
        </w:trPr>
        <w:tc>
          <w:tcPr>
            <w:tcW w:w="7889" w:type="dxa"/>
            <w:gridSpan w:val="7"/>
            <w:shd w:val="clear" w:color="auto" w:fill="FFFFFF"/>
            <w:hideMark/>
          </w:tcPr>
          <w:p w14:paraId="6E2FD181" w14:textId="77777777" w:rsidR="008536BF" w:rsidRPr="00B20A0D" w:rsidRDefault="008536BF">
            <w:pPr>
              <w:autoSpaceDE w:val="0"/>
              <w:autoSpaceDN w:val="0"/>
              <w:adjustRightInd w:val="0"/>
              <w:spacing w:after="0" w:line="320" w:lineRule="atLeast"/>
              <w:ind w:left="60" w:right="60"/>
              <w:rPr>
                <w:rFonts w:ascii="Georgia" w:hAnsi="Georgia" w:cs="Times New Roman"/>
                <w:color w:val="000000"/>
                <w:sz w:val="18"/>
                <w:szCs w:val="18"/>
              </w:rPr>
            </w:pPr>
            <w:r w:rsidRPr="00B20A0D">
              <w:rPr>
                <w:rFonts w:ascii="Georgia" w:hAnsi="Georgia" w:cs="Times New Roman"/>
                <w:color w:val="000000"/>
                <w:sz w:val="18"/>
                <w:szCs w:val="18"/>
              </w:rPr>
              <w:t>a. Dependent Variable: Respon</w:t>
            </w:r>
          </w:p>
        </w:tc>
      </w:tr>
      <w:tr w:rsidR="008536BF" w:rsidRPr="00B20A0D" w14:paraId="1F501A55" w14:textId="77777777" w:rsidTr="00042D07">
        <w:trPr>
          <w:cantSplit/>
          <w:jc w:val="center"/>
        </w:trPr>
        <w:tc>
          <w:tcPr>
            <w:tcW w:w="7889" w:type="dxa"/>
            <w:gridSpan w:val="7"/>
            <w:shd w:val="clear" w:color="auto" w:fill="FFFFFF"/>
            <w:hideMark/>
          </w:tcPr>
          <w:p w14:paraId="1113DB15" w14:textId="77777777" w:rsidR="008536BF" w:rsidRPr="00B20A0D" w:rsidRDefault="008536BF">
            <w:pPr>
              <w:autoSpaceDE w:val="0"/>
              <w:autoSpaceDN w:val="0"/>
              <w:adjustRightInd w:val="0"/>
              <w:spacing w:after="0" w:line="320" w:lineRule="atLeast"/>
              <w:ind w:left="60" w:right="60"/>
              <w:rPr>
                <w:rFonts w:ascii="Georgia" w:hAnsi="Georgia" w:cs="Times New Roman"/>
                <w:color w:val="000000"/>
                <w:sz w:val="18"/>
                <w:szCs w:val="18"/>
              </w:rPr>
            </w:pPr>
            <w:r w:rsidRPr="00B20A0D">
              <w:rPr>
                <w:rFonts w:ascii="Georgia" w:hAnsi="Georgia" w:cs="Times New Roman"/>
                <w:color w:val="000000"/>
                <w:sz w:val="18"/>
                <w:szCs w:val="18"/>
              </w:rPr>
              <w:t>b. Predictors: (Constant), Cinta Tanah Air, Cinta Damai</w:t>
            </w:r>
          </w:p>
          <w:p w14:paraId="7EDA7F3C" w14:textId="77777777" w:rsidR="00042D07" w:rsidRPr="00B20A0D" w:rsidRDefault="00042D07">
            <w:pPr>
              <w:autoSpaceDE w:val="0"/>
              <w:autoSpaceDN w:val="0"/>
              <w:adjustRightInd w:val="0"/>
              <w:spacing w:after="0" w:line="320" w:lineRule="atLeast"/>
              <w:ind w:left="60" w:right="60"/>
              <w:rPr>
                <w:rFonts w:ascii="Georgia" w:hAnsi="Georgia" w:cs="Times New Roman"/>
                <w:color w:val="000000"/>
                <w:sz w:val="18"/>
                <w:szCs w:val="18"/>
              </w:rPr>
            </w:pPr>
          </w:p>
        </w:tc>
      </w:tr>
    </w:tbl>
    <w:p w14:paraId="5F0EFA55" w14:textId="77777777" w:rsidR="008536BF" w:rsidRPr="006551C6" w:rsidRDefault="008536BF" w:rsidP="008536BF">
      <w:pPr>
        <w:tabs>
          <w:tab w:val="left" w:pos="567"/>
        </w:tabs>
        <w:spacing w:after="0" w:line="240" w:lineRule="auto"/>
        <w:jc w:val="both"/>
        <w:rPr>
          <w:rFonts w:ascii="Georgia" w:hAnsi="Georgia" w:cs="Times New Roman"/>
        </w:rPr>
      </w:pPr>
      <w:r w:rsidRPr="00B20A0D">
        <w:rPr>
          <w:rFonts w:ascii="Georgia" w:hAnsi="Georgia" w:cs="Times New Roman"/>
        </w:rPr>
        <w:tab/>
      </w:r>
      <w:r w:rsidRPr="006551C6">
        <w:rPr>
          <w:rFonts w:ascii="Georgia" w:hAnsi="Georgia" w:cs="Times New Roman"/>
        </w:rPr>
        <w:t>Dari tabel ANOVA diatas digunakan untuk melihat ada tidaknya pengaruh secara simultan antara dua vaiabel X terhadap Y. Berdasarkan tabel diatas dapat diketahui nilai signifikan sebesar 0,00 dimana nilai sig&lt;0,05. Dari nilai sig yang ada sesuai dengan keputusan pengambilan hasil maka hipotesis yang ada diterima, yaitu terdapat pengaruh pada varibel X1 dan X2 secara simultan terhadap variabel Y.</w:t>
      </w:r>
    </w:p>
    <w:p w14:paraId="64069646" w14:textId="77777777" w:rsidR="00042D07" w:rsidRPr="006551C6" w:rsidRDefault="00042D07" w:rsidP="008536BF">
      <w:pPr>
        <w:tabs>
          <w:tab w:val="left" w:pos="567"/>
        </w:tabs>
        <w:spacing w:after="0" w:line="240" w:lineRule="auto"/>
        <w:jc w:val="both"/>
        <w:rPr>
          <w:rFonts w:ascii="Georgia" w:eastAsia="Calibri" w:hAnsi="Georgia" w:cs="Times New Roman"/>
        </w:rPr>
      </w:pPr>
    </w:p>
    <w:p w14:paraId="5CA66558" w14:textId="77777777" w:rsidR="008536BF" w:rsidRPr="006551C6" w:rsidRDefault="008536BF" w:rsidP="008536BF">
      <w:pPr>
        <w:tabs>
          <w:tab w:val="left" w:pos="360"/>
        </w:tabs>
        <w:spacing w:after="0" w:line="240" w:lineRule="auto"/>
        <w:jc w:val="center"/>
        <w:rPr>
          <w:rFonts w:ascii="Georgia" w:hAnsi="Georgia" w:cs="Times New Roman"/>
          <w:b/>
        </w:rPr>
      </w:pPr>
      <w:r w:rsidRPr="006551C6">
        <w:rPr>
          <w:rFonts w:ascii="Georgia" w:hAnsi="Georgia" w:cs="Times New Roman"/>
          <w:b/>
        </w:rPr>
        <w:t>Tabel 12. Persentase Uji R</w:t>
      </w:r>
      <w:r w:rsidR="00923817" w:rsidRPr="006551C6">
        <w:rPr>
          <w:rFonts w:ascii="Georgia" w:hAnsi="Georgia" w:cs="Times New Roman"/>
          <w:b/>
        </w:rPr>
        <w:t>egresi di Sekolah Dasar Negeri 5</w:t>
      </w:r>
      <w:r w:rsidRPr="006551C6">
        <w:rPr>
          <w:rFonts w:ascii="Georgia" w:hAnsi="Georgia" w:cs="Times New Roman"/>
          <w:b/>
        </w:rPr>
        <w:t>5/I Sridadi</w:t>
      </w:r>
    </w:p>
    <w:tbl>
      <w:tblPr>
        <w:tblW w:w="5790" w:type="dxa"/>
        <w:jc w:val="center"/>
        <w:tblBorders>
          <w:top w:val="single" w:sz="4" w:space="0" w:color="auto"/>
        </w:tblBorders>
        <w:tblLayout w:type="fixed"/>
        <w:tblCellMar>
          <w:left w:w="0" w:type="dxa"/>
          <w:right w:w="0" w:type="dxa"/>
        </w:tblCellMar>
        <w:tblLook w:val="04A0" w:firstRow="1" w:lastRow="0" w:firstColumn="1" w:lastColumn="0" w:noHBand="0" w:noVBand="1"/>
      </w:tblPr>
      <w:tblGrid>
        <w:gridCol w:w="779"/>
        <w:gridCol w:w="1008"/>
        <w:gridCol w:w="1069"/>
        <w:gridCol w:w="1467"/>
        <w:gridCol w:w="1467"/>
      </w:tblGrid>
      <w:tr w:rsidR="008536BF" w:rsidRPr="00B20A0D" w14:paraId="46B40043" w14:textId="77777777" w:rsidTr="00AD4518">
        <w:trPr>
          <w:cantSplit/>
          <w:jc w:val="center"/>
        </w:trPr>
        <w:tc>
          <w:tcPr>
            <w:tcW w:w="5795" w:type="dxa"/>
            <w:gridSpan w:val="5"/>
            <w:tcBorders>
              <w:top w:val="double" w:sz="6" w:space="0" w:color="auto"/>
              <w:bottom w:val="single" w:sz="4" w:space="0" w:color="auto"/>
            </w:tcBorders>
            <w:shd w:val="clear" w:color="auto" w:fill="FFFFFF"/>
            <w:hideMark/>
          </w:tcPr>
          <w:p w14:paraId="768AD255" w14:textId="77777777" w:rsidR="008536BF" w:rsidRPr="00B20A0D" w:rsidRDefault="008536BF">
            <w:pPr>
              <w:autoSpaceDE w:val="0"/>
              <w:autoSpaceDN w:val="0"/>
              <w:adjustRightInd w:val="0"/>
              <w:spacing w:after="0" w:line="320" w:lineRule="atLeast"/>
              <w:ind w:left="60" w:right="60"/>
              <w:jc w:val="center"/>
              <w:rPr>
                <w:rFonts w:ascii="Georgia" w:hAnsi="Georgia" w:cs="Times New Roman"/>
                <w:color w:val="000000"/>
                <w:sz w:val="18"/>
                <w:szCs w:val="18"/>
              </w:rPr>
            </w:pPr>
            <w:r w:rsidRPr="00B20A0D">
              <w:rPr>
                <w:rFonts w:ascii="Georgia" w:hAnsi="Georgia" w:cs="Times New Roman"/>
                <w:b/>
                <w:bCs/>
                <w:color w:val="000000"/>
                <w:sz w:val="18"/>
                <w:szCs w:val="18"/>
              </w:rPr>
              <w:t>Model Summary</w:t>
            </w:r>
          </w:p>
        </w:tc>
      </w:tr>
      <w:tr w:rsidR="008536BF" w:rsidRPr="00B20A0D" w14:paraId="412277AD" w14:textId="77777777" w:rsidTr="00AD4518">
        <w:trPr>
          <w:cantSplit/>
          <w:jc w:val="center"/>
        </w:trPr>
        <w:tc>
          <w:tcPr>
            <w:tcW w:w="780" w:type="dxa"/>
            <w:tcBorders>
              <w:top w:val="double" w:sz="6" w:space="0" w:color="auto"/>
              <w:bottom w:val="single" w:sz="4" w:space="0" w:color="auto"/>
            </w:tcBorders>
            <w:shd w:val="clear" w:color="auto" w:fill="FFFFFF"/>
            <w:hideMark/>
          </w:tcPr>
          <w:p w14:paraId="027AEE13" w14:textId="77777777" w:rsidR="008536BF" w:rsidRPr="00B20A0D" w:rsidRDefault="008536BF">
            <w:pPr>
              <w:autoSpaceDE w:val="0"/>
              <w:autoSpaceDN w:val="0"/>
              <w:adjustRightInd w:val="0"/>
              <w:spacing w:after="0" w:line="320" w:lineRule="atLeast"/>
              <w:ind w:left="60" w:right="60"/>
              <w:rPr>
                <w:rFonts w:ascii="Georgia" w:hAnsi="Georgia" w:cs="Times New Roman"/>
                <w:color w:val="000000"/>
                <w:sz w:val="18"/>
                <w:szCs w:val="18"/>
              </w:rPr>
            </w:pPr>
            <w:r w:rsidRPr="00B20A0D">
              <w:rPr>
                <w:rFonts w:ascii="Georgia" w:hAnsi="Georgia" w:cs="Times New Roman"/>
                <w:color w:val="000000"/>
                <w:sz w:val="18"/>
                <w:szCs w:val="18"/>
              </w:rPr>
              <w:t>Model</w:t>
            </w:r>
          </w:p>
        </w:tc>
        <w:tc>
          <w:tcPr>
            <w:tcW w:w="1009" w:type="dxa"/>
            <w:tcBorders>
              <w:top w:val="double" w:sz="6" w:space="0" w:color="auto"/>
              <w:bottom w:val="single" w:sz="4" w:space="0" w:color="auto"/>
            </w:tcBorders>
            <w:shd w:val="clear" w:color="auto" w:fill="FFFFFF"/>
            <w:hideMark/>
          </w:tcPr>
          <w:p w14:paraId="410BF950" w14:textId="77777777" w:rsidR="008536BF" w:rsidRPr="00B20A0D" w:rsidRDefault="008536BF">
            <w:pPr>
              <w:autoSpaceDE w:val="0"/>
              <w:autoSpaceDN w:val="0"/>
              <w:adjustRightInd w:val="0"/>
              <w:spacing w:after="0" w:line="320" w:lineRule="atLeast"/>
              <w:ind w:left="60" w:right="60"/>
              <w:jc w:val="center"/>
              <w:rPr>
                <w:rFonts w:ascii="Georgia" w:hAnsi="Georgia" w:cs="Times New Roman"/>
                <w:color w:val="000000"/>
                <w:sz w:val="18"/>
                <w:szCs w:val="18"/>
              </w:rPr>
            </w:pPr>
            <w:r w:rsidRPr="00B20A0D">
              <w:rPr>
                <w:rFonts w:ascii="Georgia" w:hAnsi="Georgia" w:cs="Times New Roman"/>
                <w:color w:val="000000"/>
                <w:sz w:val="18"/>
                <w:szCs w:val="18"/>
              </w:rPr>
              <w:t>R</w:t>
            </w:r>
          </w:p>
        </w:tc>
        <w:tc>
          <w:tcPr>
            <w:tcW w:w="1070" w:type="dxa"/>
            <w:tcBorders>
              <w:top w:val="double" w:sz="6" w:space="0" w:color="auto"/>
              <w:bottom w:val="single" w:sz="4" w:space="0" w:color="auto"/>
            </w:tcBorders>
            <w:shd w:val="clear" w:color="auto" w:fill="FFFFFF"/>
            <w:hideMark/>
          </w:tcPr>
          <w:p w14:paraId="03684491" w14:textId="77777777" w:rsidR="008536BF" w:rsidRPr="00B20A0D" w:rsidRDefault="008536BF">
            <w:pPr>
              <w:autoSpaceDE w:val="0"/>
              <w:autoSpaceDN w:val="0"/>
              <w:adjustRightInd w:val="0"/>
              <w:spacing w:after="0" w:line="320" w:lineRule="atLeast"/>
              <w:ind w:left="60" w:right="60"/>
              <w:jc w:val="center"/>
              <w:rPr>
                <w:rFonts w:ascii="Georgia" w:hAnsi="Georgia" w:cs="Times New Roman"/>
                <w:color w:val="000000"/>
                <w:sz w:val="18"/>
                <w:szCs w:val="18"/>
              </w:rPr>
            </w:pPr>
            <w:r w:rsidRPr="00B20A0D">
              <w:rPr>
                <w:rFonts w:ascii="Georgia" w:hAnsi="Georgia" w:cs="Times New Roman"/>
                <w:color w:val="000000"/>
                <w:sz w:val="18"/>
                <w:szCs w:val="18"/>
              </w:rPr>
              <w:t>R Square</w:t>
            </w:r>
          </w:p>
        </w:tc>
        <w:tc>
          <w:tcPr>
            <w:tcW w:w="1468" w:type="dxa"/>
            <w:tcBorders>
              <w:top w:val="double" w:sz="6" w:space="0" w:color="auto"/>
              <w:bottom w:val="single" w:sz="4" w:space="0" w:color="auto"/>
            </w:tcBorders>
            <w:shd w:val="clear" w:color="auto" w:fill="FFFFFF"/>
            <w:hideMark/>
          </w:tcPr>
          <w:p w14:paraId="521B1244" w14:textId="77777777" w:rsidR="008536BF" w:rsidRPr="00B20A0D" w:rsidRDefault="008536BF">
            <w:pPr>
              <w:autoSpaceDE w:val="0"/>
              <w:autoSpaceDN w:val="0"/>
              <w:adjustRightInd w:val="0"/>
              <w:spacing w:after="0" w:line="320" w:lineRule="atLeast"/>
              <w:ind w:left="60" w:right="60"/>
              <w:jc w:val="center"/>
              <w:rPr>
                <w:rFonts w:ascii="Georgia" w:hAnsi="Georgia" w:cs="Times New Roman"/>
                <w:color w:val="000000"/>
                <w:sz w:val="18"/>
                <w:szCs w:val="18"/>
              </w:rPr>
            </w:pPr>
            <w:r w:rsidRPr="00B20A0D">
              <w:rPr>
                <w:rFonts w:ascii="Georgia" w:hAnsi="Georgia" w:cs="Times New Roman"/>
                <w:color w:val="000000"/>
                <w:sz w:val="18"/>
                <w:szCs w:val="18"/>
              </w:rPr>
              <w:t>Adjusted R Square</w:t>
            </w:r>
          </w:p>
        </w:tc>
        <w:tc>
          <w:tcPr>
            <w:tcW w:w="1468" w:type="dxa"/>
            <w:tcBorders>
              <w:top w:val="double" w:sz="6" w:space="0" w:color="auto"/>
              <w:bottom w:val="single" w:sz="4" w:space="0" w:color="auto"/>
            </w:tcBorders>
            <w:shd w:val="clear" w:color="auto" w:fill="FFFFFF"/>
            <w:hideMark/>
          </w:tcPr>
          <w:p w14:paraId="73989F41" w14:textId="77777777" w:rsidR="008536BF" w:rsidRPr="00B20A0D" w:rsidRDefault="008536BF">
            <w:pPr>
              <w:autoSpaceDE w:val="0"/>
              <w:autoSpaceDN w:val="0"/>
              <w:adjustRightInd w:val="0"/>
              <w:spacing w:after="0" w:line="320" w:lineRule="atLeast"/>
              <w:ind w:left="60" w:right="60"/>
              <w:jc w:val="center"/>
              <w:rPr>
                <w:rFonts w:ascii="Georgia" w:hAnsi="Georgia" w:cs="Times New Roman"/>
                <w:color w:val="000000"/>
                <w:sz w:val="18"/>
                <w:szCs w:val="18"/>
              </w:rPr>
            </w:pPr>
            <w:r w:rsidRPr="00B20A0D">
              <w:rPr>
                <w:rFonts w:ascii="Georgia" w:hAnsi="Georgia" w:cs="Times New Roman"/>
                <w:color w:val="000000"/>
                <w:sz w:val="18"/>
                <w:szCs w:val="18"/>
              </w:rPr>
              <w:t>Std. Error of the Estimate</w:t>
            </w:r>
          </w:p>
        </w:tc>
      </w:tr>
      <w:tr w:rsidR="008536BF" w:rsidRPr="00B20A0D" w14:paraId="29F31CB8" w14:textId="77777777" w:rsidTr="00042D07">
        <w:trPr>
          <w:cantSplit/>
          <w:jc w:val="center"/>
        </w:trPr>
        <w:tc>
          <w:tcPr>
            <w:tcW w:w="780" w:type="dxa"/>
            <w:tcBorders>
              <w:top w:val="single" w:sz="4" w:space="0" w:color="auto"/>
            </w:tcBorders>
            <w:shd w:val="clear" w:color="auto" w:fill="FFFFFF"/>
            <w:vAlign w:val="center"/>
            <w:hideMark/>
          </w:tcPr>
          <w:p w14:paraId="6255F373" w14:textId="77777777" w:rsidR="008536BF" w:rsidRPr="00B20A0D" w:rsidRDefault="008536BF">
            <w:pPr>
              <w:autoSpaceDE w:val="0"/>
              <w:autoSpaceDN w:val="0"/>
              <w:adjustRightInd w:val="0"/>
              <w:spacing w:after="0" w:line="320" w:lineRule="atLeast"/>
              <w:ind w:left="60" w:right="60"/>
              <w:rPr>
                <w:rFonts w:ascii="Georgia" w:hAnsi="Georgia" w:cs="Times New Roman"/>
                <w:color w:val="000000"/>
                <w:sz w:val="18"/>
                <w:szCs w:val="18"/>
              </w:rPr>
            </w:pPr>
            <w:r w:rsidRPr="00B20A0D">
              <w:rPr>
                <w:rFonts w:ascii="Georgia" w:hAnsi="Georgia" w:cs="Times New Roman"/>
                <w:color w:val="000000"/>
                <w:sz w:val="18"/>
                <w:szCs w:val="18"/>
              </w:rPr>
              <w:t>1</w:t>
            </w:r>
          </w:p>
        </w:tc>
        <w:tc>
          <w:tcPr>
            <w:tcW w:w="1009" w:type="dxa"/>
            <w:tcBorders>
              <w:top w:val="single" w:sz="4" w:space="0" w:color="auto"/>
            </w:tcBorders>
            <w:shd w:val="clear" w:color="auto" w:fill="FFFFFF"/>
            <w:vAlign w:val="center"/>
            <w:hideMark/>
          </w:tcPr>
          <w:p w14:paraId="1669672F" w14:textId="77777777" w:rsidR="008536BF" w:rsidRPr="00B20A0D" w:rsidRDefault="008536BF">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.643</w:t>
            </w:r>
            <w:r w:rsidRPr="00B20A0D">
              <w:rPr>
                <w:rFonts w:ascii="Georgia" w:hAnsi="Georgia" w:cs="Times New Roman"/>
                <w:color w:val="000000"/>
                <w:sz w:val="18"/>
                <w:szCs w:val="18"/>
                <w:vertAlign w:val="superscript"/>
              </w:rPr>
              <w:t>a</w:t>
            </w:r>
          </w:p>
        </w:tc>
        <w:tc>
          <w:tcPr>
            <w:tcW w:w="1070" w:type="dxa"/>
            <w:tcBorders>
              <w:top w:val="single" w:sz="4" w:space="0" w:color="auto"/>
            </w:tcBorders>
            <w:shd w:val="clear" w:color="auto" w:fill="FFFFFF"/>
            <w:vAlign w:val="center"/>
            <w:hideMark/>
          </w:tcPr>
          <w:p w14:paraId="64A838D5" w14:textId="77777777" w:rsidR="008536BF" w:rsidRPr="00B20A0D" w:rsidRDefault="008536BF">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.559</w:t>
            </w:r>
          </w:p>
        </w:tc>
        <w:tc>
          <w:tcPr>
            <w:tcW w:w="1468" w:type="dxa"/>
            <w:tcBorders>
              <w:top w:val="single" w:sz="4" w:space="0" w:color="auto"/>
            </w:tcBorders>
            <w:shd w:val="clear" w:color="auto" w:fill="FFFFFF"/>
            <w:vAlign w:val="center"/>
            <w:hideMark/>
          </w:tcPr>
          <w:p w14:paraId="24993D84" w14:textId="77777777" w:rsidR="008536BF" w:rsidRPr="00B20A0D" w:rsidRDefault="008536BF">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.013</w:t>
            </w:r>
          </w:p>
        </w:tc>
        <w:tc>
          <w:tcPr>
            <w:tcW w:w="1468" w:type="dxa"/>
            <w:tcBorders>
              <w:top w:val="single" w:sz="4" w:space="0" w:color="auto"/>
            </w:tcBorders>
            <w:shd w:val="clear" w:color="auto" w:fill="FFFFFF"/>
            <w:vAlign w:val="center"/>
            <w:hideMark/>
          </w:tcPr>
          <w:p w14:paraId="25D9A747" w14:textId="77777777" w:rsidR="008536BF" w:rsidRPr="00B20A0D" w:rsidRDefault="008536BF">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3.34300</w:t>
            </w:r>
          </w:p>
        </w:tc>
      </w:tr>
      <w:tr w:rsidR="008536BF" w:rsidRPr="00B20A0D" w14:paraId="28CBC6AD" w14:textId="77777777" w:rsidTr="00AD4518">
        <w:trPr>
          <w:cantSplit/>
          <w:jc w:val="center"/>
        </w:trPr>
        <w:tc>
          <w:tcPr>
            <w:tcW w:w="5795" w:type="dxa"/>
            <w:gridSpan w:val="5"/>
            <w:tcBorders>
              <w:bottom w:val="double" w:sz="6" w:space="0" w:color="auto"/>
            </w:tcBorders>
            <w:shd w:val="clear" w:color="auto" w:fill="FFFFFF"/>
            <w:hideMark/>
          </w:tcPr>
          <w:p w14:paraId="6EA19515" w14:textId="77777777" w:rsidR="008536BF" w:rsidRPr="00B20A0D" w:rsidRDefault="008536BF" w:rsidP="008536BF">
            <w:pPr>
              <w:pStyle w:val="ListParagraph"/>
              <w:numPr>
                <w:ilvl w:val="0"/>
                <w:numId w:val="2"/>
              </w:numPr>
              <w:autoSpaceDE w:val="0"/>
              <w:autoSpaceDN w:val="0"/>
              <w:adjustRightInd w:val="0"/>
              <w:spacing w:after="0" w:line="320" w:lineRule="atLeast"/>
              <w:ind w:right="60"/>
              <w:rPr>
                <w:rFonts w:ascii="Georgia" w:hAnsi="Georgia" w:cs="Times New Roman"/>
                <w:color w:val="000000"/>
                <w:sz w:val="18"/>
                <w:szCs w:val="18"/>
              </w:rPr>
            </w:pPr>
            <w:r w:rsidRPr="00B20A0D">
              <w:rPr>
                <w:rFonts w:ascii="Georgia" w:hAnsi="Georgia" w:cs="Times New Roman"/>
                <w:color w:val="000000"/>
                <w:sz w:val="18"/>
                <w:szCs w:val="18"/>
              </w:rPr>
              <w:t>Predictors: (Constant), Cinta Tanah Air, Cinta Damai</w:t>
            </w:r>
          </w:p>
          <w:p w14:paraId="47E14974" w14:textId="77777777" w:rsidR="008536BF" w:rsidRPr="00B20A0D" w:rsidRDefault="008536BF">
            <w:pPr>
              <w:pStyle w:val="ListParagraph"/>
              <w:autoSpaceDE w:val="0"/>
              <w:autoSpaceDN w:val="0"/>
              <w:adjustRightInd w:val="0"/>
              <w:spacing w:after="0" w:line="320" w:lineRule="atLeast"/>
              <w:ind w:left="420" w:right="60"/>
              <w:rPr>
                <w:rFonts w:ascii="Georgia" w:hAnsi="Georgia" w:cs="Times New Roman"/>
                <w:color w:val="000000"/>
                <w:sz w:val="18"/>
                <w:szCs w:val="18"/>
              </w:rPr>
            </w:pPr>
            <w:r w:rsidRPr="00B20A0D">
              <w:rPr>
                <w:rFonts w:ascii="Georgia" w:hAnsi="Georgia" w:cs="Times New Roman"/>
                <w:color w:val="000000"/>
                <w:sz w:val="18"/>
                <w:szCs w:val="18"/>
              </w:rPr>
              <w:t>Sumbangsi, di atas 5</w:t>
            </w:r>
          </w:p>
        </w:tc>
      </w:tr>
    </w:tbl>
    <w:p w14:paraId="6A74D0A3" w14:textId="0CF44FB6" w:rsidR="00472454" w:rsidRPr="006551C6" w:rsidRDefault="008536BF" w:rsidP="006551C6">
      <w:pPr>
        <w:tabs>
          <w:tab w:val="left" w:pos="567"/>
        </w:tabs>
        <w:spacing w:before="240" w:after="0" w:line="240" w:lineRule="auto"/>
        <w:jc w:val="both"/>
        <w:rPr>
          <w:rFonts w:ascii="Georgia" w:eastAsia="Calibri" w:hAnsi="Georgia" w:cs="Times New Roman"/>
        </w:rPr>
      </w:pPr>
      <w:r w:rsidRPr="00B20A0D">
        <w:rPr>
          <w:rFonts w:ascii="Georgia" w:hAnsi="Georgia" w:cs="Times New Roman"/>
        </w:rPr>
        <w:tab/>
      </w:r>
      <w:r w:rsidRPr="006551C6">
        <w:rPr>
          <w:rFonts w:ascii="Georgia" w:hAnsi="Georgia" w:cs="Times New Roman"/>
        </w:rPr>
        <w:t>Hasil tabel diatas merupakan tabel untuk mengetahui persentase sumbangsih pengaruh pada variabel X1 dan X2 terhadap variabel Y. Pada tabel diatas diketahui nilai R S</w:t>
      </w:r>
      <w:r w:rsidR="00517EE3" w:rsidRPr="006551C6">
        <w:rPr>
          <w:rFonts w:ascii="Georgia" w:hAnsi="Georgia" w:cs="Times New Roman"/>
        </w:rPr>
        <w:t>quare sebesar 0,559</w:t>
      </w:r>
      <w:r w:rsidRPr="006551C6">
        <w:rPr>
          <w:rFonts w:ascii="Georgia" w:hAnsi="Georgia" w:cs="Times New Roman"/>
        </w:rPr>
        <w:t>. Hal ini mengandung arti bahwa pengaruh variabel X1 dan X2 secara simultan terhada</w:t>
      </w:r>
      <w:r w:rsidR="00FC052D" w:rsidRPr="006551C6">
        <w:rPr>
          <w:rFonts w:ascii="Georgia" w:hAnsi="Georgia" w:cs="Times New Roman"/>
        </w:rPr>
        <w:t>p variabel Y adalah sebesar 55,9</w:t>
      </w:r>
      <w:r w:rsidRPr="006551C6">
        <w:rPr>
          <w:rFonts w:ascii="Georgia" w:hAnsi="Georgia" w:cs="Times New Roman"/>
        </w:rPr>
        <w:t>%.</w:t>
      </w:r>
    </w:p>
    <w:p w14:paraId="1E74E7EA" w14:textId="77777777" w:rsidR="00472454" w:rsidRPr="006551C6" w:rsidRDefault="00472454" w:rsidP="008536BF">
      <w:pPr>
        <w:tabs>
          <w:tab w:val="left" w:pos="567"/>
        </w:tabs>
        <w:spacing w:after="0" w:line="240" w:lineRule="auto"/>
        <w:jc w:val="center"/>
        <w:rPr>
          <w:rFonts w:ascii="Georgia" w:hAnsi="Georgia" w:cs="Times New Roman"/>
          <w:b/>
        </w:rPr>
      </w:pPr>
    </w:p>
    <w:p w14:paraId="05F1C8AA" w14:textId="77777777" w:rsidR="008536BF" w:rsidRPr="006551C6" w:rsidRDefault="008536BF" w:rsidP="008536BF">
      <w:pPr>
        <w:tabs>
          <w:tab w:val="left" w:pos="567"/>
        </w:tabs>
        <w:spacing w:after="0" w:line="240" w:lineRule="auto"/>
        <w:jc w:val="center"/>
        <w:rPr>
          <w:rFonts w:ascii="Georgia" w:hAnsi="Georgia" w:cs="Times New Roman"/>
          <w:b/>
        </w:rPr>
      </w:pPr>
      <w:r w:rsidRPr="006551C6">
        <w:rPr>
          <w:rFonts w:ascii="Georgia" w:hAnsi="Georgia" w:cs="Times New Roman"/>
          <w:b/>
        </w:rPr>
        <w:t>Tabel 12. Persamaan Uji R</w:t>
      </w:r>
      <w:r w:rsidR="00923817" w:rsidRPr="006551C6">
        <w:rPr>
          <w:rFonts w:ascii="Georgia" w:hAnsi="Georgia" w:cs="Times New Roman"/>
          <w:b/>
        </w:rPr>
        <w:t>egresi di Sekolah Dasar Negeri 5</w:t>
      </w:r>
      <w:r w:rsidRPr="006551C6">
        <w:rPr>
          <w:rFonts w:ascii="Georgia" w:hAnsi="Georgia" w:cs="Times New Roman"/>
          <w:b/>
        </w:rPr>
        <w:t>5/I Sridadi</w:t>
      </w:r>
    </w:p>
    <w:tbl>
      <w:tblPr>
        <w:tblW w:w="8445" w:type="dxa"/>
        <w:tblBorders>
          <w:top w:val="single" w:sz="4" w:space="0" w:color="auto"/>
        </w:tblBorders>
        <w:tblLayout w:type="fixed"/>
        <w:tblCellMar>
          <w:left w:w="0" w:type="dxa"/>
          <w:right w:w="0" w:type="dxa"/>
        </w:tblCellMar>
        <w:tblLook w:val="04A0" w:firstRow="1" w:lastRow="0" w:firstColumn="1" w:lastColumn="0" w:noHBand="0" w:noVBand="1"/>
      </w:tblPr>
      <w:tblGrid>
        <w:gridCol w:w="733"/>
        <w:gridCol w:w="1561"/>
        <w:gridCol w:w="1331"/>
        <w:gridCol w:w="1331"/>
        <w:gridCol w:w="1469"/>
        <w:gridCol w:w="1010"/>
        <w:gridCol w:w="1010"/>
      </w:tblGrid>
      <w:tr w:rsidR="008536BF" w:rsidRPr="00E274AD" w14:paraId="0514DC80" w14:textId="77777777" w:rsidTr="00AD4518">
        <w:trPr>
          <w:cantSplit/>
        </w:trPr>
        <w:tc>
          <w:tcPr>
            <w:tcW w:w="8440" w:type="dxa"/>
            <w:gridSpan w:val="7"/>
            <w:tcBorders>
              <w:top w:val="double" w:sz="6" w:space="0" w:color="auto"/>
              <w:bottom w:val="single" w:sz="4" w:space="0" w:color="auto"/>
            </w:tcBorders>
            <w:shd w:val="clear" w:color="auto" w:fill="FFFFFF"/>
            <w:hideMark/>
          </w:tcPr>
          <w:p w14:paraId="27ABCE44" w14:textId="77777777" w:rsidR="008536BF" w:rsidRPr="00E274AD" w:rsidRDefault="008536BF">
            <w:pPr>
              <w:autoSpaceDE w:val="0"/>
              <w:autoSpaceDN w:val="0"/>
              <w:adjustRightInd w:val="0"/>
              <w:spacing w:after="0" w:line="320" w:lineRule="atLeast"/>
              <w:ind w:left="60" w:right="60"/>
              <w:jc w:val="center"/>
              <w:rPr>
                <w:rFonts w:ascii="Georgia" w:hAnsi="Georgia" w:cs="Times New Roman"/>
                <w:color w:val="000000"/>
                <w:sz w:val="20"/>
                <w:szCs w:val="20"/>
              </w:rPr>
            </w:pPr>
            <w:r w:rsidRPr="00E274AD">
              <w:rPr>
                <w:rFonts w:ascii="Georgia" w:hAnsi="Georgia" w:cs="Times New Roman"/>
                <w:b/>
                <w:bCs/>
                <w:color w:val="000000"/>
                <w:sz w:val="20"/>
                <w:szCs w:val="20"/>
              </w:rPr>
              <w:t>Coefficients</w:t>
            </w:r>
            <w:r w:rsidRPr="00E274AD">
              <w:rPr>
                <w:rFonts w:ascii="Georgia" w:hAnsi="Georgia" w:cs="Times New Roman"/>
                <w:b/>
                <w:bCs/>
                <w:color w:val="000000"/>
                <w:sz w:val="20"/>
                <w:szCs w:val="20"/>
                <w:vertAlign w:val="superscript"/>
              </w:rPr>
              <w:t>a</w:t>
            </w:r>
          </w:p>
        </w:tc>
      </w:tr>
      <w:tr w:rsidR="008536BF" w:rsidRPr="00E274AD" w14:paraId="17245D7B" w14:textId="77777777" w:rsidTr="00AD4518">
        <w:trPr>
          <w:cantSplit/>
        </w:trPr>
        <w:tc>
          <w:tcPr>
            <w:tcW w:w="2294" w:type="dxa"/>
            <w:gridSpan w:val="2"/>
            <w:vMerge w:val="restart"/>
            <w:tcBorders>
              <w:top w:val="double" w:sz="6" w:space="0" w:color="auto"/>
            </w:tcBorders>
            <w:shd w:val="clear" w:color="auto" w:fill="FFFFFF"/>
            <w:hideMark/>
          </w:tcPr>
          <w:p w14:paraId="0C5BCD28" w14:textId="77777777" w:rsidR="008536BF" w:rsidRPr="00E274AD" w:rsidRDefault="008536BF">
            <w:pPr>
              <w:autoSpaceDE w:val="0"/>
              <w:autoSpaceDN w:val="0"/>
              <w:adjustRightInd w:val="0"/>
              <w:spacing w:after="0" w:line="320" w:lineRule="atLeast"/>
              <w:ind w:left="60" w:right="60"/>
              <w:rPr>
                <w:rFonts w:ascii="Georgia" w:hAnsi="Georgia" w:cs="Times New Roman"/>
                <w:color w:val="000000"/>
                <w:sz w:val="20"/>
                <w:szCs w:val="20"/>
              </w:rPr>
            </w:pPr>
            <w:r w:rsidRPr="00E274AD">
              <w:rPr>
                <w:rFonts w:ascii="Georgia" w:hAnsi="Georgia" w:cs="Times New Roman"/>
                <w:color w:val="000000"/>
                <w:sz w:val="20"/>
                <w:szCs w:val="20"/>
              </w:rPr>
              <w:t>Model</w:t>
            </w:r>
          </w:p>
        </w:tc>
        <w:tc>
          <w:tcPr>
            <w:tcW w:w="2660" w:type="dxa"/>
            <w:gridSpan w:val="2"/>
            <w:tcBorders>
              <w:top w:val="double" w:sz="6" w:space="0" w:color="auto"/>
            </w:tcBorders>
            <w:shd w:val="clear" w:color="auto" w:fill="FFFFFF"/>
            <w:hideMark/>
          </w:tcPr>
          <w:p w14:paraId="38DA22EA" w14:textId="77777777" w:rsidR="008536BF" w:rsidRPr="00E274AD" w:rsidRDefault="008536BF">
            <w:pPr>
              <w:autoSpaceDE w:val="0"/>
              <w:autoSpaceDN w:val="0"/>
              <w:adjustRightInd w:val="0"/>
              <w:spacing w:after="0" w:line="320" w:lineRule="atLeast"/>
              <w:ind w:left="60" w:right="60"/>
              <w:jc w:val="center"/>
              <w:rPr>
                <w:rFonts w:ascii="Georgia" w:hAnsi="Georgia" w:cs="Times New Roman"/>
                <w:color w:val="000000"/>
                <w:sz w:val="20"/>
                <w:szCs w:val="20"/>
              </w:rPr>
            </w:pPr>
            <w:r w:rsidRPr="00E274AD">
              <w:rPr>
                <w:rFonts w:ascii="Georgia" w:hAnsi="Georgia" w:cs="Times New Roman"/>
                <w:color w:val="000000"/>
                <w:sz w:val="20"/>
                <w:szCs w:val="20"/>
              </w:rPr>
              <w:t>Unstandardized Coefficients</w:t>
            </w:r>
          </w:p>
        </w:tc>
        <w:tc>
          <w:tcPr>
            <w:tcW w:w="1468" w:type="dxa"/>
            <w:tcBorders>
              <w:top w:val="double" w:sz="6" w:space="0" w:color="auto"/>
            </w:tcBorders>
            <w:shd w:val="clear" w:color="auto" w:fill="FFFFFF"/>
            <w:hideMark/>
          </w:tcPr>
          <w:p w14:paraId="237A4B5E" w14:textId="77777777" w:rsidR="008536BF" w:rsidRPr="00E274AD" w:rsidRDefault="008536BF">
            <w:pPr>
              <w:autoSpaceDE w:val="0"/>
              <w:autoSpaceDN w:val="0"/>
              <w:adjustRightInd w:val="0"/>
              <w:spacing w:after="0" w:line="320" w:lineRule="atLeast"/>
              <w:ind w:left="60" w:right="60"/>
              <w:jc w:val="center"/>
              <w:rPr>
                <w:rFonts w:ascii="Georgia" w:hAnsi="Georgia" w:cs="Times New Roman"/>
                <w:color w:val="000000"/>
                <w:sz w:val="20"/>
                <w:szCs w:val="20"/>
              </w:rPr>
            </w:pPr>
            <w:r w:rsidRPr="00E274AD">
              <w:rPr>
                <w:rFonts w:ascii="Georgia" w:hAnsi="Georgia" w:cs="Times New Roman"/>
                <w:color w:val="000000"/>
                <w:sz w:val="20"/>
                <w:szCs w:val="20"/>
              </w:rPr>
              <w:t>Standardized Coefficients</w:t>
            </w:r>
          </w:p>
        </w:tc>
        <w:tc>
          <w:tcPr>
            <w:tcW w:w="1009" w:type="dxa"/>
            <w:vMerge w:val="restart"/>
            <w:tcBorders>
              <w:top w:val="double" w:sz="6" w:space="0" w:color="auto"/>
            </w:tcBorders>
            <w:shd w:val="clear" w:color="auto" w:fill="FFFFFF"/>
            <w:hideMark/>
          </w:tcPr>
          <w:p w14:paraId="25AA1F41" w14:textId="77777777" w:rsidR="008536BF" w:rsidRPr="00E274AD" w:rsidRDefault="008536BF">
            <w:pPr>
              <w:autoSpaceDE w:val="0"/>
              <w:autoSpaceDN w:val="0"/>
              <w:adjustRightInd w:val="0"/>
              <w:spacing w:after="0" w:line="320" w:lineRule="atLeast"/>
              <w:ind w:left="60" w:right="60"/>
              <w:jc w:val="center"/>
              <w:rPr>
                <w:rFonts w:ascii="Georgia" w:hAnsi="Georgia" w:cs="Times New Roman"/>
                <w:color w:val="000000"/>
                <w:sz w:val="20"/>
                <w:szCs w:val="20"/>
              </w:rPr>
            </w:pPr>
            <w:r w:rsidRPr="00E274AD">
              <w:rPr>
                <w:rFonts w:ascii="Georgia" w:hAnsi="Georgia" w:cs="Times New Roman"/>
                <w:color w:val="000000"/>
                <w:sz w:val="20"/>
                <w:szCs w:val="20"/>
              </w:rPr>
              <w:t>t</w:t>
            </w:r>
          </w:p>
        </w:tc>
        <w:tc>
          <w:tcPr>
            <w:tcW w:w="1009" w:type="dxa"/>
            <w:vMerge w:val="restart"/>
            <w:tcBorders>
              <w:top w:val="double" w:sz="6" w:space="0" w:color="auto"/>
            </w:tcBorders>
            <w:shd w:val="clear" w:color="auto" w:fill="FFFFFF"/>
            <w:hideMark/>
          </w:tcPr>
          <w:p w14:paraId="0A7DCCBE" w14:textId="77777777" w:rsidR="008536BF" w:rsidRPr="00E274AD" w:rsidRDefault="008536BF">
            <w:pPr>
              <w:autoSpaceDE w:val="0"/>
              <w:autoSpaceDN w:val="0"/>
              <w:adjustRightInd w:val="0"/>
              <w:spacing w:after="0" w:line="320" w:lineRule="atLeast"/>
              <w:ind w:left="60" w:right="60"/>
              <w:jc w:val="center"/>
              <w:rPr>
                <w:rFonts w:ascii="Georgia" w:hAnsi="Georgia" w:cs="Times New Roman"/>
                <w:color w:val="000000"/>
                <w:sz w:val="20"/>
                <w:szCs w:val="20"/>
              </w:rPr>
            </w:pPr>
            <w:r w:rsidRPr="00E274AD">
              <w:rPr>
                <w:rFonts w:ascii="Georgia" w:hAnsi="Georgia" w:cs="Times New Roman"/>
                <w:color w:val="000000"/>
                <w:sz w:val="20"/>
                <w:szCs w:val="20"/>
              </w:rPr>
              <w:t>Sig.</w:t>
            </w:r>
          </w:p>
        </w:tc>
      </w:tr>
      <w:tr w:rsidR="008536BF" w:rsidRPr="00E274AD" w14:paraId="39B52C44" w14:textId="77777777" w:rsidTr="00042D07">
        <w:trPr>
          <w:cantSplit/>
        </w:trPr>
        <w:tc>
          <w:tcPr>
            <w:tcW w:w="10000" w:type="dxa"/>
            <w:gridSpan w:val="2"/>
            <w:vMerge/>
            <w:vAlign w:val="center"/>
            <w:hideMark/>
          </w:tcPr>
          <w:p w14:paraId="692303F5" w14:textId="77777777" w:rsidR="008536BF" w:rsidRPr="00E274AD" w:rsidRDefault="008536BF">
            <w:pPr>
              <w:spacing w:after="0"/>
              <w:rPr>
                <w:rFonts w:ascii="Georgia" w:hAnsi="Georgia" w:cs="Times New Roman"/>
                <w:color w:val="000000"/>
                <w:sz w:val="20"/>
                <w:szCs w:val="20"/>
              </w:rPr>
            </w:pPr>
          </w:p>
        </w:tc>
        <w:tc>
          <w:tcPr>
            <w:tcW w:w="1330" w:type="dxa"/>
            <w:tcBorders>
              <w:bottom w:val="single" w:sz="4" w:space="0" w:color="auto"/>
            </w:tcBorders>
            <w:shd w:val="clear" w:color="auto" w:fill="FFFFFF"/>
            <w:hideMark/>
          </w:tcPr>
          <w:p w14:paraId="7F5BCAC2" w14:textId="77777777" w:rsidR="008536BF" w:rsidRPr="00E274AD" w:rsidRDefault="008536BF">
            <w:pPr>
              <w:autoSpaceDE w:val="0"/>
              <w:autoSpaceDN w:val="0"/>
              <w:adjustRightInd w:val="0"/>
              <w:spacing w:after="0" w:line="320" w:lineRule="atLeast"/>
              <w:ind w:left="60" w:right="60"/>
              <w:jc w:val="center"/>
              <w:rPr>
                <w:rFonts w:ascii="Georgia" w:hAnsi="Georgia" w:cs="Times New Roman"/>
                <w:color w:val="000000"/>
                <w:sz w:val="20"/>
                <w:szCs w:val="20"/>
              </w:rPr>
            </w:pPr>
            <w:r w:rsidRPr="00E274AD">
              <w:rPr>
                <w:rFonts w:ascii="Georgia" w:hAnsi="Georgia" w:cs="Times New Roman"/>
                <w:color w:val="000000"/>
                <w:sz w:val="20"/>
                <w:szCs w:val="20"/>
              </w:rPr>
              <w:t>B</w:t>
            </w:r>
          </w:p>
        </w:tc>
        <w:tc>
          <w:tcPr>
            <w:tcW w:w="1330" w:type="dxa"/>
            <w:tcBorders>
              <w:bottom w:val="single" w:sz="4" w:space="0" w:color="auto"/>
            </w:tcBorders>
            <w:shd w:val="clear" w:color="auto" w:fill="FFFFFF"/>
            <w:hideMark/>
          </w:tcPr>
          <w:p w14:paraId="7F7E5EDF" w14:textId="77777777" w:rsidR="008536BF" w:rsidRPr="00E274AD" w:rsidRDefault="008536BF">
            <w:pPr>
              <w:autoSpaceDE w:val="0"/>
              <w:autoSpaceDN w:val="0"/>
              <w:adjustRightInd w:val="0"/>
              <w:spacing w:after="0" w:line="320" w:lineRule="atLeast"/>
              <w:ind w:left="60" w:right="60"/>
              <w:jc w:val="center"/>
              <w:rPr>
                <w:rFonts w:ascii="Georgia" w:hAnsi="Georgia" w:cs="Times New Roman"/>
                <w:color w:val="000000"/>
                <w:sz w:val="20"/>
                <w:szCs w:val="20"/>
              </w:rPr>
            </w:pPr>
            <w:r w:rsidRPr="00E274AD">
              <w:rPr>
                <w:rFonts w:ascii="Georgia" w:hAnsi="Georgia" w:cs="Times New Roman"/>
                <w:color w:val="000000"/>
                <w:sz w:val="20"/>
                <w:szCs w:val="20"/>
              </w:rPr>
              <w:t>Std. Error</w:t>
            </w:r>
          </w:p>
        </w:tc>
        <w:tc>
          <w:tcPr>
            <w:tcW w:w="1468" w:type="dxa"/>
            <w:tcBorders>
              <w:bottom w:val="single" w:sz="4" w:space="0" w:color="auto"/>
            </w:tcBorders>
            <w:shd w:val="clear" w:color="auto" w:fill="FFFFFF"/>
            <w:hideMark/>
          </w:tcPr>
          <w:p w14:paraId="2E0A8E85" w14:textId="77777777" w:rsidR="008536BF" w:rsidRPr="00E274AD" w:rsidRDefault="008536BF">
            <w:pPr>
              <w:autoSpaceDE w:val="0"/>
              <w:autoSpaceDN w:val="0"/>
              <w:adjustRightInd w:val="0"/>
              <w:spacing w:after="0" w:line="320" w:lineRule="atLeast"/>
              <w:ind w:left="60" w:right="60"/>
              <w:jc w:val="center"/>
              <w:rPr>
                <w:rFonts w:ascii="Georgia" w:hAnsi="Georgia" w:cs="Times New Roman"/>
                <w:color w:val="000000"/>
                <w:sz w:val="20"/>
                <w:szCs w:val="20"/>
              </w:rPr>
            </w:pPr>
            <w:r w:rsidRPr="00E274AD">
              <w:rPr>
                <w:rFonts w:ascii="Georgia" w:hAnsi="Georgia" w:cs="Times New Roman"/>
                <w:color w:val="000000"/>
                <w:sz w:val="20"/>
                <w:szCs w:val="20"/>
              </w:rPr>
              <w:t>Beta</w:t>
            </w:r>
          </w:p>
        </w:tc>
        <w:tc>
          <w:tcPr>
            <w:tcW w:w="1009" w:type="dxa"/>
            <w:vMerge/>
            <w:vAlign w:val="center"/>
            <w:hideMark/>
          </w:tcPr>
          <w:p w14:paraId="660A4162" w14:textId="77777777" w:rsidR="008536BF" w:rsidRPr="00E274AD" w:rsidRDefault="008536BF">
            <w:pPr>
              <w:spacing w:after="0"/>
              <w:rPr>
                <w:rFonts w:ascii="Georgia" w:hAnsi="Georgia" w:cs="Times New Roman"/>
                <w:color w:val="000000"/>
                <w:sz w:val="20"/>
                <w:szCs w:val="20"/>
              </w:rPr>
            </w:pPr>
          </w:p>
        </w:tc>
        <w:tc>
          <w:tcPr>
            <w:tcW w:w="1009" w:type="dxa"/>
            <w:vMerge/>
            <w:vAlign w:val="center"/>
            <w:hideMark/>
          </w:tcPr>
          <w:p w14:paraId="327B27DE" w14:textId="77777777" w:rsidR="008536BF" w:rsidRPr="00E274AD" w:rsidRDefault="008536BF">
            <w:pPr>
              <w:spacing w:after="0"/>
              <w:rPr>
                <w:rFonts w:ascii="Georgia" w:hAnsi="Georgia" w:cs="Times New Roman"/>
                <w:color w:val="000000"/>
                <w:sz w:val="20"/>
                <w:szCs w:val="20"/>
              </w:rPr>
            </w:pPr>
          </w:p>
        </w:tc>
      </w:tr>
      <w:tr w:rsidR="008536BF" w:rsidRPr="00E274AD" w14:paraId="0FFD4233" w14:textId="77777777" w:rsidTr="00042D07">
        <w:trPr>
          <w:cantSplit/>
        </w:trPr>
        <w:tc>
          <w:tcPr>
            <w:tcW w:w="734" w:type="dxa"/>
            <w:vMerge w:val="restart"/>
            <w:shd w:val="clear" w:color="auto" w:fill="FFFFFF"/>
            <w:vAlign w:val="center"/>
            <w:hideMark/>
          </w:tcPr>
          <w:p w14:paraId="76700484" w14:textId="77777777" w:rsidR="008536BF" w:rsidRPr="00E274AD" w:rsidRDefault="008536BF">
            <w:pPr>
              <w:autoSpaceDE w:val="0"/>
              <w:autoSpaceDN w:val="0"/>
              <w:adjustRightInd w:val="0"/>
              <w:spacing w:after="0" w:line="320" w:lineRule="atLeast"/>
              <w:ind w:left="60" w:right="60"/>
              <w:rPr>
                <w:rFonts w:ascii="Georgia" w:hAnsi="Georgia" w:cs="Times New Roman"/>
                <w:color w:val="000000"/>
                <w:sz w:val="20"/>
                <w:szCs w:val="20"/>
              </w:rPr>
            </w:pPr>
            <w:r w:rsidRPr="00E274AD">
              <w:rPr>
                <w:rFonts w:ascii="Georgia" w:hAnsi="Georgia" w:cs="Times New Roman"/>
                <w:color w:val="000000"/>
                <w:sz w:val="20"/>
                <w:szCs w:val="20"/>
              </w:rPr>
              <w:t>1</w:t>
            </w:r>
          </w:p>
        </w:tc>
        <w:tc>
          <w:tcPr>
            <w:tcW w:w="1560" w:type="dxa"/>
            <w:shd w:val="clear" w:color="auto" w:fill="FFFFFF"/>
            <w:vAlign w:val="center"/>
            <w:hideMark/>
          </w:tcPr>
          <w:p w14:paraId="426A37A9" w14:textId="77777777" w:rsidR="008536BF" w:rsidRPr="00E274AD" w:rsidRDefault="008536BF">
            <w:pPr>
              <w:autoSpaceDE w:val="0"/>
              <w:autoSpaceDN w:val="0"/>
              <w:adjustRightInd w:val="0"/>
              <w:spacing w:after="0" w:line="320" w:lineRule="atLeast"/>
              <w:ind w:left="60" w:right="60"/>
              <w:rPr>
                <w:rFonts w:ascii="Georgia" w:hAnsi="Georgia" w:cs="Times New Roman"/>
                <w:color w:val="000000"/>
                <w:sz w:val="20"/>
                <w:szCs w:val="20"/>
              </w:rPr>
            </w:pPr>
            <w:r w:rsidRPr="00E274AD">
              <w:rPr>
                <w:rFonts w:ascii="Georgia" w:hAnsi="Georgia" w:cs="Times New Roman"/>
                <w:color w:val="000000"/>
                <w:sz w:val="20"/>
                <w:szCs w:val="20"/>
              </w:rPr>
              <w:t>(Constant)</w:t>
            </w:r>
          </w:p>
        </w:tc>
        <w:tc>
          <w:tcPr>
            <w:tcW w:w="1330" w:type="dxa"/>
            <w:tcBorders>
              <w:top w:val="single" w:sz="4" w:space="0" w:color="auto"/>
            </w:tcBorders>
            <w:shd w:val="clear" w:color="auto" w:fill="FFFFFF"/>
            <w:vAlign w:val="center"/>
            <w:hideMark/>
          </w:tcPr>
          <w:p w14:paraId="7FE62409" w14:textId="77777777" w:rsidR="008536BF" w:rsidRPr="00E274AD" w:rsidRDefault="008536BF">
            <w:pPr>
              <w:autoSpaceDE w:val="0"/>
              <w:autoSpaceDN w:val="0"/>
              <w:adjustRightInd w:val="0"/>
              <w:spacing w:after="0" w:line="320" w:lineRule="atLeast"/>
              <w:ind w:left="60" w:right="60"/>
              <w:jc w:val="right"/>
              <w:rPr>
                <w:rFonts w:ascii="Georgia" w:hAnsi="Georgia" w:cs="Times New Roman"/>
                <w:color w:val="000000"/>
                <w:sz w:val="20"/>
                <w:szCs w:val="20"/>
              </w:rPr>
            </w:pPr>
            <w:r w:rsidRPr="00E274AD">
              <w:rPr>
                <w:rFonts w:ascii="Georgia" w:hAnsi="Georgia" w:cs="Times New Roman"/>
                <w:color w:val="000000"/>
                <w:sz w:val="20"/>
                <w:szCs w:val="20"/>
              </w:rPr>
              <w:t>61.875</w:t>
            </w:r>
          </w:p>
        </w:tc>
        <w:tc>
          <w:tcPr>
            <w:tcW w:w="1330" w:type="dxa"/>
            <w:tcBorders>
              <w:top w:val="single" w:sz="4" w:space="0" w:color="auto"/>
            </w:tcBorders>
            <w:shd w:val="clear" w:color="auto" w:fill="FFFFFF"/>
            <w:vAlign w:val="center"/>
            <w:hideMark/>
          </w:tcPr>
          <w:p w14:paraId="3B015EB6" w14:textId="77777777" w:rsidR="008536BF" w:rsidRPr="00E274AD" w:rsidRDefault="008536BF">
            <w:pPr>
              <w:autoSpaceDE w:val="0"/>
              <w:autoSpaceDN w:val="0"/>
              <w:adjustRightInd w:val="0"/>
              <w:spacing w:after="0" w:line="320" w:lineRule="atLeast"/>
              <w:ind w:left="60" w:right="60"/>
              <w:jc w:val="right"/>
              <w:rPr>
                <w:rFonts w:ascii="Georgia" w:hAnsi="Georgia" w:cs="Times New Roman"/>
                <w:color w:val="000000"/>
                <w:sz w:val="20"/>
                <w:szCs w:val="20"/>
              </w:rPr>
            </w:pPr>
            <w:r w:rsidRPr="00E274AD">
              <w:rPr>
                <w:rFonts w:ascii="Georgia" w:hAnsi="Georgia" w:cs="Times New Roman"/>
                <w:color w:val="000000"/>
                <w:sz w:val="20"/>
                <w:szCs w:val="20"/>
              </w:rPr>
              <w:t>9.672</w:t>
            </w:r>
          </w:p>
        </w:tc>
        <w:tc>
          <w:tcPr>
            <w:tcW w:w="1468" w:type="dxa"/>
            <w:tcBorders>
              <w:top w:val="single" w:sz="4" w:space="0" w:color="auto"/>
            </w:tcBorders>
            <w:shd w:val="clear" w:color="auto" w:fill="FFFFFF"/>
          </w:tcPr>
          <w:p w14:paraId="3E9B4642" w14:textId="77777777" w:rsidR="008536BF" w:rsidRPr="00E274AD" w:rsidRDefault="008536BF">
            <w:pPr>
              <w:autoSpaceDE w:val="0"/>
              <w:autoSpaceDN w:val="0"/>
              <w:adjustRightInd w:val="0"/>
              <w:spacing w:after="0" w:line="240" w:lineRule="auto"/>
              <w:rPr>
                <w:rFonts w:ascii="Georgia" w:hAnsi="Georgia" w:cs="Times New Roman"/>
                <w:sz w:val="20"/>
                <w:szCs w:val="20"/>
              </w:rPr>
            </w:pPr>
          </w:p>
        </w:tc>
        <w:tc>
          <w:tcPr>
            <w:tcW w:w="1009" w:type="dxa"/>
            <w:shd w:val="clear" w:color="auto" w:fill="FFFFFF"/>
            <w:vAlign w:val="center"/>
            <w:hideMark/>
          </w:tcPr>
          <w:p w14:paraId="65E31928" w14:textId="77777777" w:rsidR="008536BF" w:rsidRPr="00E274AD" w:rsidRDefault="008536BF">
            <w:pPr>
              <w:autoSpaceDE w:val="0"/>
              <w:autoSpaceDN w:val="0"/>
              <w:adjustRightInd w:val="0"/>
              <w:spacing w:after="0" w:line="320" w:lineRule="atLeast"/>
              <w:ind w:left="60" w:right="60"/>
              <w:jc w:val="right"/>
              <w:rPr>
                <w:rFonts w:ascii="Georgia" w:hAnsi="Georgia" w:cs="Times New Roman"/>
                <w:color w:val="000000"/>
                <w:sz w:val="20"/>
                <w:szCs w:val="20"/>
              </w:rPr>
            </w:pPr>
            <w:r w:rsidRPr="00E274AD">
              <w:rPr>
                <w:rFonts w:ascii="Georgia" w:hAnsi="Georgia" w:cs="Times New Roman"/>
                <w:color w:val="000000"/>
                <w:sz w:val="20"/>
                <w:szCs w:val="20"/>
              </w:rPr>
              <w:t>6.397</w:t>
            </w:r>
          </w:p>
        </w:tc>
        <w:tc>
          <w:tcPr>
            <w:tcW w:w="1009" w:type="dxa"/>
            <w:shd w:val="clear" w:color="auto" w:fill="FFFFFF"/>
            <w:vAlign w:val="center"/>
            <w:hideMark/>
          </w:tcPr>
          <w:p w14:paraId="544902CD" w14:textId="77777777" w:rsidR="008536BF" w:rsidRPr="00E274AD" w:rsidRDefault="008536BF">
            <w:pPr>
              <w:autoSpaceDE w:val="0"/>
              <w:autoSpaceDN w:val="0"/>
              <w:adjustRightInd w:val="0"/>
              <w:spacing w:after="0" w:line="320" w:lineRule="atLeast"/>
              <w:ind w:left="60" w:right="60"/>
              <w:jc w:val="right"/>
              <w:rPr>
                <w:rFonts w:ascii="Georgia" w:hAnsi="Georgia" w:cs="Times New Roman"/>
                <w:color w:val="000000"/>
                <w:sz w:val="20"/>
                <w:szCs w:val="20"/>
              </w:rPr>
            </w:pPr>
            <w:r w:rsidRPr="00E274AD">
              <w:rPr>
                <w:rFonts w:ascii="Georgia" w:hAnsi="Georgia" w:cs="Times New Roman"/>
                <w:color w:val="000000"/>
                <w:sz w:val="20"/>
                <w:szCs w:val="20"/>
              </w:rPr>
              <w:t>.000</w:t>
            </w:r>
          </w:p>
        </w:tc>
      </w:tr>
      <w:tr w:rsidR="008536BF" w:rsidRPr="00E274AD" w14:paraId="09BCAA85" w14:textId="77777777" w:rsidTr="00042D07">
        <w:trPr>
          <w:cantSplit/>
        </w:trPr>
        <w:tc>
          <w:tcPr>
            <w:tcW w:w="8440" w:type="dxa"/>
            <w:vMerge/>
            <w:vAlign w:val="center"/>
            <w:hideMark/>
          </w:tcPr>
          <w:p w14:paraId="01E15C33" w14:textId="77777777" w:rsidR="008536BF" w:rsidRPr="00E274AD" w:rsidRDefault="008536BF">
            <w:pPr>
              <w:spacing w:after="0"/>
              <w:rPr>
                <w:rFonts w:ascii="Georgia" w:hAnsi="Georgia" w:cs="Times New Roman"/>
                <w:color w:val="000000"/>
                <w:sz w:val="20"/>
                <w:szCs w:val="20"/>
              </w:rPr>
            </w:pPr>
          </w:p>
        </w:tc>
        <w:tc>
          <w:tcPr>
            <w:tcW w:w="1560" w:type="dxa"/>
            <w:shd w:val="clear" w:color="auto" w:fill="FFFFFF"/>
            <w:vAlign w:val="center"/>
            <w:hideMark/>
          </w:tcPr>
          <w:p w14:paraId="3D9AB073" w14:textId="77777777" w:rsidR="008536BF" w:rsidRPr="00E274AD" w:rsidRDefault="008536BF">
            <w:pPr>
              <w:autoSpaceDE w:val="0"/>
              <w:autoSpaceDN w:val="0"/>
              <w:adjustRightInd w:val="0"/>
              <w:spacing w:after="0" w:line="320" w:lineRule="atLeast"/>
              <w:ind w:left="60" w:right="60"/>
              <w:rPr>
                <w:rFonts w:ascii="Georgia" w:hAnsi="Georgia" w:cs="Times New Roman"/>
                <w:color w:val="000000"/>
                <w:sz w:val="20"/>
                <w:szCs w:val="20"/>
              </w:rPr>
            </w:pPr>
            <w:r w:rsidRPr="00E274AD">
              <w:rPr>
                <w:rFonts w:ascii="Georgia" w:hAnsi="Georgia" w:cs="Times New Roman"/>
                <w:color w:val="000000"/>
                <w:sz w:val="20"/>
                <w:szCs w:val="20"/>
              </w:rPr>
              <w:t>Cinta Damai</w:t>
            </w:r>
          </w:p>
        </w:tc>
        <w:tc>
          <w:tcPr>
            <w:tcW w:w="1330" w:type="dxa"/>
            <w:shd w:val="clear" w:color="auto" w:fill="FFFFFF"/>
            <w:vAlign w:val="center"/>
            <w:hideMark/>
          </w:tcPr>
          <w:p w14:paraId="726FEDCA" w14:textId="77777777" w:rsidR="008536BF" w:rsidRPr="00E274AD" w:rsidRDefault="008536BF">
            <w:pPr>
              <w:autoSpaceDE w:val="0"/>
              <w:autoSpaceDN w:val="0"/>
              <w:adjustRightInd w:val="0"/>
              <w:spacing w:after="0" w:line="320" w:lineRule="atLeast"/>
              <w:ind w:left="60" w:right="60"/>
              <w:jc w:val="right"/>
              <w:rPr>
                <w:rFonts w:ascii="Georgia" w:hAnsi="Georgia" w:cs="Times New Roman"/>
                <w:color w:val="000000"/>
                <w:sz w:val="20"/>
                <w:szCs w:val="20"/>
              </w:rPr>
            </w:pPr>
            <w:r w:rsidRPr="00E274AD">
              <w:rPr>
                <w:rFonts w:ascii="Georgia" w:hAnsi="Georgia" w:cs="Times New Roman"/>
                <w:color w:val="000000"/>
                <w:sz w:val="20"/>
                <w:szCs w:val="20"/>
              </w:rPr>
              <w:t>-.042</w:t>
            </w:r>
          </w:p>
        </w:tc>
        <w:tc>
          <w:tcPr>
            <w:tcW w:w="1330" w:type="dxa"/>
            <w:shd w:val="clear" w:color="auto" w:fill="FFFFFF"/>
            <w:vAlign w:val="center"/>
            <w:hideMark/>
          </w:tcPr>
          <w:p w14:paraId="4B025033" w14:textId="77777777" w:rsidR="008536BF" w:rsidRPr="00E274AD" w:rsidRDefault="008536BF">
            <w:pPr>
              <w:autoSpaceDE w:val="0"/>
              <w:autoSpaceDN w:val="0"/>
              <w:adjustRightInd w:val="0"/>
              <w:spacing w:after="0" w:line="320" w:lineRule="atLeast"/>
              <w:ind w:left="60" w:right="60"/>
              <w:jc w:val="right"/>
              <w:rPr>
                <w:rFonts w:ascii="Georgia" w:hAnsi="Georgia" w:cs="Times New Roman"/>
                <w:color w:val="000000"/>
                <w:sz w:val="20"/>
                <w:szCs w:val="20"/>
              </w:rPr>
            </w:pPr>
            <w:r w:rsidRPr="00E274AD">
              <w:rPr>
                <w:rFonts w:ascii="Georgia" w:hAnsi="Georgia" w:cs="Times New Roman"/>
                <w:color w:val="000000"/>
                <w:sz w:val="20"/>
                <w:szCs w:val="20"/>
              </w:rPr>
              <w:t>.085</w:t>
            </w:r>
          </w:p>
        </w:tc>
        <w:tc>
          <w:tcPr>
            <w:tcW w:w="1468" w:type="dxa"/>
            <w:shd w:val="clear" w:color="auto" w:fill="FFFFFF"/>
            <w:vAlign w:val="center"/>
            <w:hideMark/>
          </w:tcPr>
          <w:p w14:paraId="32CB8B12" w14:textId="77777777" w:rsidR="008536BF" w:rsidRPr="00E274AD" w:rsidRDefault="008536BF">
            <w:pPr>
              <w:autoSpaceDE w:val="0"/>
              <w:autoSpaceDN w:val="0"/>
              <w:adjustRightInd w:val="0"/>
              <w:spacing w:after="0" w:line="320" w:lineRule="atLeast"/>
              <w:ind w:left="60" w:right="60"/>
              <w:jc w:val="right"/>
              <w:rPr>
                <w:rFonts w:ascii="Georgia" w:hAnsi="Georgia" w:cs="Times New Roman"/>
                <w:color w:val="000000"/>
                <w:sz w:val="20"/>
                <w:szCs w:val="20"/>
              </w:rPr>
            </w:pPr>
            <w:r w:rsidRPr="00E274AD">
              <w:rPr>
                <w:rFonts w:ascii="Georgia" w:hAnsi="Georgia" w:cs="Times New Roman"/>
                <w:color w:val="000000"/>
                <w:sz w:val="20"/>
                <w:szCs w:val="20"/>
              </w:rPr>
              <w:t>-.074</w:t>
            </w:r>
          </w:p>
        </w:tc>
        <w:tc>
          <w:tcPr>
            <w:tcW w:w="1009" w:type="dxa"/>
            <w:shd w:val="clear" w:color="auto" w:fill="FFFFFF"/>
            <w:vAlign w:val="center"/>
            <w:hideMark/>
          </w:tcPr>
          <w:p w14:paraId="45A30383" w14:textId="77777777" w:rsidR="008536BF" w:rsidRPr="00E274AD" w:rsidRDefault="008536BF">
            <w:pPr>
              <w:autoSpaceDE w:val="0"/>
              <w:autoSpaceDN w:val="0"/>
              <w:adjustRightInd w:val="0"/>
              <w:spacing w:after="0" w:line="320" w:lineRule="atLeast"/>
              <w:ind w:left="60" w:right="60"/>
              <w:jc w:val="right"/>
              <w:rPr>
                <w:rFonts w:ascii="Georgia" w:hAnsi="Georgia" w:cs="Times New Roman"/>
                <w:color w:val="000000"/>
                <w:sz w:val="20"/>
                <w:szCs w:val="20"/>
              </w:rPr>
            </w:pPr>
            <w:r w:rsidRPr="00E274AD">
              <w:rPr>
                <w:rFonts w:ascii="Georgia" w:hAnsi="Georgia" w:cs="Times New Roman"/>
                <w:color w:val="000000"/>
                <w:sz w:val="20"/>
                <w:szCs w:val="20"/>
              </w:rPr>
              <w:t>-.490</w:t>
            </w:r>
          </w:p>
        </w:tc>
        <w:tc>
          <w:tcPr>
            <w:tcW w:w="1009" w:type="dxa"/>
            <w:shd w:val="clear" w:color="auto" w:fill="FFFFFF"/>
            <w:vAlign w:val="center"/>
            <w:hideMark/>
          </w:tcPr>
          <w:p w14:paraId="19CA877E" w14:textId="77777777" w:rsidR="008536BF" w:rsidRPr="00E274AD" w:rsidRDefault="008536BF">
            <w:pPr>
              <w:autoSpaceDE w:val="0"/>
              <w:autoSpaceDN w:val="0"/>
              <w:adjustRightInd w:val="0"/>
              <w:spacing w:after="0" w:line="320" w:lineRule="atLeast"/>
              <w:ind w:left="60" w:right="60"/>
              <w:jc w:val="right"/>
              <w:rPr>
                <w:rFonts w:ascii="Georgia" w:hAnsi="Georgia" w:cs="Times New Roman"/>
                <w:color w:val="000000"/>
                <w:sz w:val="20"/>
                <w:szCs w:val="20"/>
              </w:rPr>
            </w:pPr>
            <w:r w:rsidRPr="00E274AD">
              <w:rPr>
                <w:rFonts w:ascii="Georgia" w:hAnsi="Georgia" w:cs="Times New Roman"/>
                <w:color w:val="000000"/>
                <w:sz w:val="20"/>
                <w:szCs w:val="20"/>
              </w:rPr>
              <w:t>.000</w:t>
            </w:r>
          </w:p>
        </w:tc>
      </w:tr>
      <w:tr w:rsidR="008536BF" w:rsidRPr="00E274AD" w14:paraId="34D886FB" w14:textId="77777777" w:rsidTr="00042D07">
        <w:trPr>
          <w:cantSplit/>
        </w:trPr>
        <w:tc>
          <w:tcPr>
            <w:tcW w:w="8440" w:type="dxa"/>
            <w:vMerge/>
            <w:tcBorders>
              <w:bottom w:val="single" w:sz="4" w:space="0" w:color="auto"/>
            </w:tcBorders>
            <w:vAlign w:val="center"/>
            <w:hideMark/>
          </w:tcPr>
          <w:p w14:paraId="25E65735" w14:textId="77777777" w:rsidR="008536BF" w:rsidRPr="00E274AD" w:rsidRDefault="008536BF">
            <w:pPr>
              <w:spacing w:after="0"/>
              <w:rPr>
                <w:rFonts w:ascii="Georgia" w:hAnsi="Georgia" w:cs="Times New Roman"/>
                <w:color w:val="000000"/>
                <w:sz w:val="20"/>
                <w:szCs w:val="20"/>
              </w:rPr>
            </w:pPr>
          </w:p>
        </w:tc>
        <w:tc>
          <w:tcPr>
            <w:tcW w:w="1560" w:type="dxa"/>
            <w:tcBorders>
              <w:bottom w:val="single" w:sz="4" w:space="0" w:color="auto"/>
            </w:tcBorders>
            <w:shd w:val="clear" w:color="auto" w:fill="FFFFFF"/>
            <w:vAlign w:val="center"/>
            <w:hideMark/>
          </w:tcPr>
          <w:p w14:paraId="10AC4A26" w14:textId="77777777" w:rsidR="008536BF" w:rsidRPr="00E274AD" w:rsidRDefault="008536BF">
            <w:pPr>
              <w:autoSpaceDE w:val="0"/>
              <w:autoSpaceDN w:val="0"/>
              <w:adjustRightInd w:val="0"/>
              <w:spacing w:after="0" w:line="320" w:lineRule="atLeast"/>
              <w:ind w:left="60" w:right="60"/>
              <w:rPr>
                <w:rFonts w:ascii="Georgia" w:hAnsi="Georgia" w:cs="Times New Roman"/>
                <w:color w:val="000000"/>
                <w:sz w:val="20"/>
                <w:szCs w:val="20"/>
              </w:rPr>
            </w:pPr>
            <w:r w:rsidRPr="00E274AD">
              <w:rPr>
                <w:rFonts w:ascii="Georgia" w:hAnsi="Georgia" w:cs="Times New Roman"/>
                <w:color w:val="000000"/>
                <w:sz w:val="20"/>
                <w:szCs w:val="20"/>
              </w:rPr>
              <w:t>Cinta Tanah Air</w:t>
            </w:r>
          </w:p>
        </w:tc>
        <w:tc>
          <w:tcPr>
            <w:tcW w:w="1330" w:type="dxa"/>
            <w:tcBorders>
              <w:bottom w:val="single" w:sz="4" w:space="0" w:color="auto"/>
            </w:tcBorders>
            <w:shd w:val="clear" w:color="auto" w:fill="FFFFFF"/>
            <w:vAlign w:val="center"/>
            <w:hideMark/>
          </w:tcPr>
          <w:p w14:paraId="3CA548A1" w14:textId="77777777" w:rsidR="008536BF" w:rsidRPr="00E274AD" w:rsidRDefault="008536BF">
            <w:pPr>
              <w:autoSpaceDE w:val="0"/>
              <w:autoSpaceDN w:val="0"/>
              <w:adjustRightInd w:val="0"/>
              <w:spacing w:after="0" w:line="320" w:lineRule="atLeast"/>
              <w:ind w:left="60" w:right="60"/>
              <w:jc w:val="right"/>
              <w:rPr>
                <w:rFonts w:ascii="Georgia" w:hAnsi="Georgia" w:cs="Times New Roman"/>
                <w:color w:val="000000"/>
                <w:sz w:val="20"/>
                <w:szCs w:val="20"/>
              </w:rPr>
            </w:pPr>
            <w:r w:rsidRPr="00E274AD">
              <w:rPr>
                <w:rFonts w:ascii="Georgia" w:hAnsi="Georgia" w:cs="Times New Roman"/>
                <w:color w:val="000000"/>
                <w:sz w:val="20"/>
                <w:szCs w:val="20"/>
              </w:rPr>
              <w:t>.126</w:t>
            </w:r>
          </w:p>
        </w:tc>
        <w:tc>
          <w:tcPr>
            <w:tcW w:w="1330" w:type="dxa"/>
            <w:tcBorders>
              <w:bottom w:val="single" w:sz="4" w:space="0" w:color="auto"/>
            </w:tcBorders>
            <w:shd w:val="clear" w:color="auto" w:fill="FFFFFF"/>
            <w:vAlign w:val="center"/>
            <w:hideMark/>
          </w:tcPr>
          <w:p w14:paraId="2BE02480" w14:textId="77777777" w:rsidR="008536BF" w:rsidRPr="00E274AD" w:rsidRDefault="008536BF">
            <w:pPr>
              <w:autoSpaceDE w:val="0"/>
              <w:autoSpaceDN w:val="0"/>
              <w:adjustRightInd w:val="0"/>
              <w:spacing w:after="0" w:line="320" w:lineRule="atLeast"/>
              <w:ind w:left="60" w:right="60"/>
              <w:jc w:val="right"/>
              <w:rPr>
                <w:rFonts w:ascii="Georgia" w:hAnsi="Georgia" w:cs="Times New Roman"/>
                <w:color w:val="000000"/>
                <w:sz w:val="20"/>
                <w:szCs w:val="20"/>
              </w:rPr>
            </w:pPr>
            <w:r w:rsidRPr="00E274AD">
              <w:rPr>
                <w:rFonts w:ascii="Georgia" w:hAnsi="Georgia" w:cs="Times New Roman"/>
                <w:color w:val="000000"/>
                <w:sz w:val="20"/>
                <w:szCs w:val="20"/>
              </w:rPr>
              <w:t>.082</w:t>
            </w:r>
          </w:p>
        </w:tc>
        <w:tc>
          <w:tcPr>
            <w:tcW w:w="1468" w:type="dxa"/>
            <w:tcBorders>
              <w:bottom w:val="single" w:sz="4" w:space="0" w:color="auto"/>
            </w:tcBorders>
            <w:shd w:val="clear" w:color="auto" w:fill="FFFFFF"/>
            <w:vAlign w:val="center"/>
            <w:hideMark/>
          </w:tcPr>
          <w:p w14:paraId="50E51E70" w14:textId="77777777" w:rsidR="008536BF" w:rsidRPr="00E274AD" w:rsidRDefault="008536BF">
            <w:pPr>
              <w:autoSpaceDE w:val="0"/>
              <w:autoSpaceDN w:val="0"/>
              <w:adjustRightInd w:val="0"/>
              <w:spacing w:after="0" w:line="320" w:lineRule="atLeast"/>
              <w:ind w:left="60" w:right="60"/>
              <w:jc w:val="right"/>
              <w:rPr>
                <w:rFonts w:ascii="Georgia" w:hAnsi="Georgia" w:cs="Times New Roman"/>
                <w:color w:val="000000"/>
                <w:sz w:val="20"/>
                <w:szCs w:val="20"/>
              </w:rPr>
            </w:pPr>
            <w:r w:rsidRPr="00E274AD">
              <w:rPr>
                <w:rFonts w:ascii="Georgia" w:hAnsi="Georgia" w:cs="Times New Roman"/>
                <w:color w:val="000000"/>
                <w:sz w:val="20"/>
                <w:szCs w:val="20"/>
              </w:rPr>
              <w:t>.233</w:t>
            </w:r>
          </w:p>
        </w:tc>
        <w:tc>
          <w:tcPr>
            <w:tcW w:w="1009" w:type="dxa"/>
            <w:tcBorders>
              <w:bottom w:val="single" w:sz="4" w:space="0" w:color="auto"/>
            </w:tcBorders>
            <w:shd w:val="clear" w:color="auto" w:fill="FFFFFF"/>
            <w:vAlign w:val="center"/>
            <w:hideMark/>
          </w:tcPr>
          <w:p w14:paraId="00CD83A9" w14:textId="77777777" w:rsidR="008536BF" w:rsidRPr="00E274AD" w:rsidRDefault="008536BF">
            <w:pPr>
              <w:autoSpaceDE w:val="0"/>
              <w:autoSpaceDN w:val="0"/>
              <w:adjustRightInd w:val="0"/>
              <w:spacing w:after="0" w:line="320" w:lineRule="atLeast"/>
              <w:ind w:left="60" w:right="60"/>
              <w:jc w:val="right"/>
              <w:rPr>
                <w:rFonts w:ascii="Georgia" w:hAnsi="Georgia" w:cs="Times New Roman"/>
                <w:color w:val="000000"/>
                <w:sz w:val="20"/>
                <w:szCs w:val="20"/>
              </w:rPr>
            </w:pPr>
            <w:r w:rsidRPr="00E274AD">
              <w:rPr>
                <w:rFonts w:ascii="Georgia" w:hAnsi="Georgia" w:cs="Times New Roman"/>
                <w:color w:val="000000"/>
                <w:sz w:val="20"/>
                <w:szCs w:val="20"/>
              </w:rPr>
              <w:t>1.535</w:t>
            </w:r>
          </w:p>
        </w:tc>
        <w:tc>
          <w:tcPr>
            <w:tcW w:w="1009" w:type="dxa"/>
            <w:tcBorders>
              <w:bottom w:val="single" w:sz="4" w:space="0" w:color="auto"/>
            </w:tcBorders>
            <w:shd w:val="clear" w:color="auto" w:fill="FFFFFF"/>
            <w:vAlign w:val="center"/>
            <w:hideMark/>
          </w:tcPr>
          <w:p w14:paraId="67409D1E" w14:textId="77777777" w:rsidR="008536BF" w:rsidRPr="00E274AD" w:rsidRDefault="008536BF">
            <w:pPr>
              <w:autoSpaceDE w:val="0"/>
              <w:autoSpaceDN w:val="0"/>
              <w:adjustRightInd w:val="0"/>
              <w:spacing w:after="0" w:line="320" w:lineRule="atLeast"/>
              <w:ind w:left="60" w:right="60"/>
              <w:jc w:val="right"/>
              <w:rPr>
                <w:rFonts w:ascii="Georgia" w:hAnsi="Georgia" w:cs="Times New Roman"/>
                <w:color w:val="000000"/>
                <w:sz w:val="20"/>
                <w:szCs w:val="20"/>
              </w:rPr>
            </w:pPr>
            <w:r w:rsidRPr="00E274AD">
              <w:rPr>
                <w:rFonts w:ascii="Georgia" w:hAnsi="Georgia" w:cs="Times New Roman"/>
                <w:color w:val="000000"/>
                <w:sz w:val="20"/>
                <w:szCs w:val="20"/>
              </w:rPr>
              <w:t>.000</w:t>
            </w:r>
          </w:p>
        </w:tc>
      </w:tr>
      <w:tr w:rsidR="008536BF" w:rsidRPr="00E274AD" w14:paraId="24C6CA6A" w14:textId="77777777" w:rsidTr="00AD4518">
        <w:trPr>
          <w:cantSplit/>
        </w:trPr>
        <w:tc>
          <w:tcPr>
            <w:tcW w:w="8440" w:type="dxa"/>
            <w:gridSpan w:val="7"/>
            <w:tcBorders>
              <w:bottom w:val="double" w:sz="6" w:space="0" w:color="auto"/>
            </w:tcBorders>
            <w:shd w:val="clear" w:color="auto" w:fill="FFFFFF"/>
            <w:hideMark/>
          </w:tcPr>
          <w:p w14:paraId="71BF0C85" w14:textId="77777777" w:rsidR="008536BF" w:rsidRPr="00E274AD" w:rsidRDefault="008536BF" w:rsidP="008536BF">
            <w:pPr>
              <w:pStyle w:val="ListParagraph"/>
              <w:numPr>
                <w:ilvl w:val="0"/>
                <w:numId w:val="3"/>
              </w:numPr>
              <w:autoSpaceDE w:val="0"/>
              <w:autoSpaceDN w:val="0"/>
              <w:adjustRightInd w:val="0"/>
              <w:spacing w:after="0" w:line="320" w:lineRule="atLeast"/>
              <w:ind w:right="60"/>
              <w:rPr>
                <w:rFonts w:ascii="Georgia" w:hAnsi="Georgia" w:cs="Times New Roman"/>
                <w:color w:val="000000"/>
                <w:sz w:val="20"/>
                <w:szCs w:val="20"/>
              </w:rPr>
            </w:pPr>
            <w:r w:rsidRPr="00E274AD">
              <w:rPr>
                <w:rFonts w:ascii="Georgia" w:hAnsi="Georgia" w:cs="Times New Roman"/>
                <w:color w:val="000000"/>
                <w:sz w:val="20"/>
                <w:szCs w:val="20"/>
              </w:rPr>
              <w:t>Dependent Variable: Respon</w:t>
            </w:r>
          </w:p>
          <w:p w14:paraId="49503324" w14:textId="77777777" w:rsidR="008536BF" w:rsidRPr="00E274AD" w:rsidRDefault="008536BF">
            <w:pPr>
              <w:pStyle w:val="ListParagraph"/>
              <w:autoSpaceDE w:val="0"/>
              <w:autoSpaceDN w:val="0"/>
              <w:adjustRightInd w:val="0"/>
              <w:spacing w:after="0" w:line="320" w:lineRule="atLeast"/>
              <w:ind w:left="420" w:right="60"/>
              <w:rPr>
                <w:rFonts w:ascii="Georgia" w:hAnsi="Georgia" w:cs="Times New Roman"/>
                <w:color w:val="000000"/>
                <w:sz w:val="20"/>
                <w:szCs w:val="20"/>
              </w:rPr>
            </w:pPr>
            <w:r w:rsidRPr="00E274AD">
              <w:rPr>
                <w:rFonts w:ascii="Georgia" w:hAnsi="Georgia" w:cs="Times New Roman"/>
                <w:color w:val="000000"/>
                <w:sz w:val="20"/>
                <w:szCs w:val="20"/>
              </w:rPr>
              <w:t>Persamaan regresi</w:t>
            </w:r>
          </w:p>
        </w:tc>
      </w:tr>
    </w:tbl>
    <w:p w14:paraId="79501248" w14:textId="77777777" w:rsidR="008536BF" w:rsidRPr="006551C6" w:rsidRDefault="008536BF" w:rsidP="006551C6">
      <w:pPr>
        <w:pStyle w:val="Default"/>
        <w:spacing w:before="240"/>
        <w:ind w:firstLine="567"/>
        <w:jc w:val="both"/>
        <w:rPr>
          <w:rFonts w:ascii="Georgia" w:hAnsi="Georgia"/>
          <w:sz w:val="22"/>
          <w:szCs w:val="22"/>
          <w:lang w:val="en-US"/>
        </w:rPr>
      </w:pPr>
      <w:r w:rsidRPr="006551C6">
        <w:rPr>
          <w:rFonts w:ascii="Georgia" w:hAnsi="Georgia"/>
          <w:sz w:val="22"/>
          <w:szCs w:val="22"/>
        </w:rPr>
        <w:t>Dari hasil tersebut dapat diketa</w:t>
      </w:r>
      <w:r w:rsidR="00517EE3" w:rsidRPr="006551C6">
        <w:rPr>
          <w:rFonts w:ascii="Georgia" w:hAnsi="Georgia"/>
          <w:sz w:val="22"/>
          <w:szCs w:val="22"/>
        </w:rPr>
        <w:t>hui bahwa karakter Cinta Damai</w:t>
      </w:r>
      <w:r w:rsidRPr="006551C6">
        <w:rPr>
          <w:rFonts w:ascii="Georgia" w:hAnsi="Georgia"/>
          <w:sz w:val="22"/>
          <w:szCs w:val="22"/>
        </w:rPr>
        <w:t xml:space="preserve"> memiliki t hitung sebesar 1,903  dengan signifik</w:t>
      </w:r>
      <w:r w:rsidR="00517EE3" w:rsidRPr="006551C6">
        <w:rPr>
          <w:rFonts w:ascii="Georgia" w:hAnsi="Georgia"/>
          <w:sz w:val="22"/>
          <w:szCs w:val="22"/>
        </w:rPr>
        <w:t xml:space="preserve">an untuk karakter Cinta Damai </w:t>
      </w:r>
      <w:r w:rsidRPr="006551C6">
        <w:rPr>
          <w:rFonts w:ascii="Georgia" w:hAnsi="Georgia"/>
          <w:sz w:val="22"/>
          <w:szCs w:val="22"/>
        </w:rPr>
        <w:t>sebesar 0,00 lebih kecil dari taraf signifikan 0,05. Maka hipotesis pertama diterima sehingga dapat disimpulkan bahwa secara parsial karakter</w:t>
      </w:r>
      <w:r w:rsidR="00517EE3" w:rsidRPr="006551C6">
        <w:rPr>
          <w:rFonts w:ascii="Georgia" w:hAnsi="Georgia"/>
          <w:sz w:val="22"/>
          <w:szCs w:val="22"/>
        </w:rPr>
        <w:t xml:space="preserve"> Cinta Damai </w:t>
      </w:r>
      <w:r w:rsidRPr="006551C6">
        <w:rPr>
          <w:rFonts w:ascii="Georgia" w:hAnsi="Georgia"/>
          <w:sz w:val="22"/>
          <w:szCs w:val="22"/>
        </w:rPr>
        <w:t xml:space="preserve"> berpengaruh terhadap respon peserta didik pada pengintegrasian </w:t>
      </w:r>
      <w:r w:rsidR="00923817" w:rsidRPr="006551C6">
        <w:rPr>
          <w:rFonts w:ascii="Georgia" w:hAnsi="Georgia"/>
          <w:sz w:val="22"/>
          <w:szCs w:val="22"/>
        </w:rPr>
        <w:t>permainan tradisional Petak Umpet</w:t>
      </w:r>
      <w:r w:rsidRPr="006551C6">
        <w:rPr>
          <w:rFonts w:ascii="Georgia" w:hAnsi="Georgia"/>
          <w:sz w:val="22"/>
          <w:szCs w:val="22"/>
        </w:rPr>
        <w:t xml:space="preserve">. Variabel karakter cinta tanah air memiliki nilai t hitung sebesar 0,755 sedangkan dengan signifikan untuk variabel karakter cinta tanah air sebesar 0,00 lebih kecil dari taraf signifikan 0,05. Maka hipotesis diterima sehingga dapat disimpulkan bahwa secara parsial karakter cinta tanah air berpengaruh terhadap respon peserta didik. Berdasarkan tabel uji regresi berganda diatas maka diperoleh persamaan regresi berganda sebagai berikut : </w:t>
      </w:r>
    </w:p>
    <w:p w14:paraId="0FDA42D4" w14:textId="77777777" w:rsidR="008536BF" w:rsidRPr="006551C6" w:rsidRDefault="003E6927" w:rsidP="008536BF">
      <w:pPr>
        <w:pStyle w:val="Default"/>
        <w:jc w:val="center"/>
        <w:rPr>
          <w:rFonts w:ascii="Georgia" w:hAnsi="Georgia"/>
          <w:b/>
          <w:sz w:val="22"/>
          <w:szCs w:val="22"/>
        </w:rPr>
      </w:pPr>
      <w:r w:rsidRPr="006551C6">
        <w:rPr>
          <w:rFonts w:ascii="Georgia" w:hAnsi="Georgia"/>
          <w:b/>
          <w:bCs/>
          <w:sz w:val="22"/>
          <w:szCs w:val="22"/>
        </w:rPr>
        <w:t>Y = 61,875 + 0,042 X1 + 0,126</w:t>
      </w:r>
      <w:r w:rsidR="008536BF" w:rsidRPr="006551C6">
        <w:rPr>
          <w:rFonts w:ascii="Georgia" w:hAnsi="Georgia"/>
          <w:b/>
          <w:bCs/>
          <w:sz w:val="22"/>
          <w:szCs w:val="22"/>
        </w:rPr>
        <w:t xml:space="preserve"> X2 + </w:t>
      </w:r>
      <w:r w:rsidR="008536BF" w:rsidRPr="006551C6">
        <w:rPr>
          <w:b/>
          <w:bCs/>
          <w:sz w:val="22"/>
          <w:szCs w:val="22"/>
        </w:rPr>
        <w:t>ɛ</w:t>
      </w:r>
    </w:p>
    <w:p w14:paraId="43427D6E" w14:textId="77777777" w:rsidR="008536BF" w:rsidRPr="00401260" w:rsidRDefault="008536BF" w:rsidP="008536BF">
      <w:pPr>
        <w:tabs>
          <w:tab w:val="left" w:pos="567"/>
        </w:tabs>
        <w:spacing w:after="0" w:line="240" w:lineRule="auto"/>
        <w:jc w:val="both"/>
        <w:rPr>
          <w:rFonts w:ascii="Georgia" w:eastAsia="Times New Roman" w:hAnsi="Georgia" w:cs="Times New Roman"/>
          <w:i/>
        </w:rPr>
      </w:pPr>
      <w:r w:rsidRPr="00401260">
        <w:rPr>
          <w:rFonts w:ascii="Georgia" w:eastAsia="Times New Roman" w:hAnsi="Georgia" w:cs="Times New Roman"/>
          <w:i/>
          <w:lang w:val="id-ID"/>
        </w:rPr>
        <w:t xml:space="preserve"> </w:t>
      </w:r>
    </w:p>
    <w:p w14:paraId="68D2CA90" w14:textId="77777777" w:rsidR="008536BF" w:rsidRPr="00401260" w:rsidRDefault="008536BF" w:rsidP="008536BF">
      <w:pPr>
        <w:spacing w:after="0" w:line="240" w:lineRule="auto"/>
        <w:jc w:val="both"/>
        <w:rPr>
          <w:rFonts w:ascii="Georgia" w:eastAsia="Times New Roman" w:hAnsi="Georgia" w:cs="Times New Roman"/>
          <w:i/>
        </w:rPr>
      </w:pPr>
      <w:r w:rsidRPr="00401260">
        <w:rPr>
          <w:rFonts w:ascii="Georgia" w:eastAsia="Times New Roman" w:hAnsi="Georgia" w:cs="Times New Roman"/>
          <w:i/>
        </w:rPr>
        <w:t>Uji Regresi di Madrasah Ibtidaiyah Negeri</w:t>
      </w:r>
    </w:p>
    <w:p w14:paraId="79B1DBD6" w14:textId="77777777" w:rsidR="008536BF" w:rsidRPr="006551C6" w:rsidRDefault="008536BF" w:rsidP="006551C6">
      <w:pPr>
        <w:spacing w:line="240" w:lineRule="auto"/>
        <w:ind w:firstLine="567"/>
        <w:jc w:val="both"/>
        <w:rPr>
          <w:rFonts w:ascii="Georgia" w:eastAsia="Times New Roman" w:hAnsi="Georgia" w:cs="Times New Roman"/>
        </w:rPr>
      </w:pPr>
      <w:r w:rsidRPr="006551C6">
        <w:rPr>
          <w:rFonts w:ascii="Georgia" w:eastAsia="Times New Roman" w:hAnsi="Georgia" w:cs="Times New Roman"/>
        </w:rPr>
        <w:t xml:space="preserve">Hasil dari data yang diperoleh pada pengintegrasian </w:t>
      </w:r>
      <w:r w:rsidR="00BD2182" w:rsidRPr="006551C6">
        <w:rPr>
          <w:rFonts w:ascii="Georgia" w:eastAsia="Times New Roman" w:hAnsi="Georgia" w:cs="Times New Roman"/>
        </w:rPr>
        <w:t>permainan tradisional Petak Umpet</w:t>
      </w:r>
      <w:r w:rsidRPr="006551C6">
        <w:rPr>
          <w:rFonts w:ascii="Georgia" w:eastAsia="Times New Roman" w:hAnsi="Georgia" w:cs="Times New Roman"/>
        </w:rPr>
        <w:t xml:space="preserve"> terhadap resp</w:t>
      </w:r>
      <w:r w:rsidR="00517EE3" w:rsidRPr="006551C6">
        <w:rPr>
          <w:rFonts w:ascii="Georgia" w:eastAsia="Times New Roman" w:hAnsi="Georgia" w:cs="Times New Roman"/>
        </w:rPr>
        <w:t>on siswa, karakter cinta Damai</w:t>
      </w:r>
      <w:r w:rsidRPr="006551C6">
        <w:rPr>
          <w:rFonts w:ascii="Georgia" w:eastAsia="Times New Roman" w:hAnsi="Georgia" w:cs="Times New Roman"/>
        </w:rPr>
        <w:t xml:space="preserve"> dan karakter cinta tanah air di madrasah ibtidaiyah negeri sebagai beriku:</w:t>
      </w:r>
    </w:p>
    <w:p w14:paraId="374BA5AA" w14:textId="77777777" w:rsidR="008536BF" w:rsidRPr="006551C6" w:rsidRDefault="008536BF" w:rsidP="008536BF">
      <w:pPr>
        <w:tabs>
          <w:tab w:val="left" w:pos="360"/>
        </w:tabs>
        <w:spacing w:after="0" w:line="240" w:lineRule="auto"/>
        <w:jc w:val="center"/>
        <w:rPr>
          <w:rFonts w:ascii="Georgia" w:hAnsi="Georgia" w:cs="Times New Roman"/>
          <w:b/>
        </w:rPr>
      </w:pPr>
      <w:r w:rsidRPr="006551C6">
        <w:rPr>
          <w:rFonts w:ascii="Georgia" w:hAnsi="Georgia" w:cs="Times New Roman"/>
          <w:b/>
        </w:rPr>
        <w:t>Tabel 12. Uji Regresi di Madrasah Ibtidaiyah Negeri 1 Batang Hari</w:t>
      </w:r>
    </w:p>
    <w:tbl>
      <w:tblPr>
        <w:tblW w:w="7890" w:type="dxa"/>
        <w:jc w:val="center"/>
        <w:tblLayout w:type="fixed"/>
        <w:tblCellMar>
          <w:left w:w="0" w:type="dxa"/>
          <w:right w:w="0" w:type="dxa"/>
        </w:tblCellMar>
        <w:tblLook w:val="04A0" w:firstRow="1" w:lastRow="0" w:firstColumn="1" w:lastColumn="0" w:noHBand="0" w:noVBand="1"/>
      </w:tblPr>
      <w:tblGrid>
        <w:gridCol w:w="735"/>
        <w:gridCol w:w="1269"/>
        <w:gridCol w:w="1468"/>
        <w:gridCol w:w="1009"/>
        <w:gridCol w:w="1391"/>
        <w:gridCol w:w="1009"/>
        <w:gridCol w:w="1009"/>
      </w:tblGrid>
      <w:tr w:rsidR="00472454" w:rsidRPr="00E274AD" w14:paraId="07F063BD" w14:textId="77777777" w:rsidTr="00AD4518">
        <w:trPr>
          <w:cantSplit/>
          <w:jc w:val="center"/>
        </w:trPr>
        <w:tc>
          <w:tcPr>
            <w:tcW w:w="7889" w:type="dxa"/>
            <w:gridSpan w:val="7"/>
            <w:tcBorders>
              <w:top w:val="double" w:sz="6" w:space="0" w:color="auto"/>
              <w:bottom w:val="single" w:sz="4" w:space="0" w:color="auto"/>
            </w:tcBorders>
            <w:shd w:val="clear" w:color="auto" w:fill="FFFFFF"/>
            <w:hideMark/>
          </w:tcPr>
          <w:p w14:paraId="6C1F4D96" w14:textId="77777777" w:rsidR="00472454" w:rsidRPr="00E274AD" w:rsidRDefault="00472454">
            <w:pPr>
              <w:autoSpaceDE w:val="0"/>
              <w:autoSpaceDN w:val="0"/>
              <w:adjustRightInd w:val="0"/>
              <w:spacing w:after="0" w:line="320" w:lineRule="atLeast"/>
              <w:ind w:left="60" w:right="60"/>
              <w:jc w:val="center"/>
              <w:rPr>
                <w:rFonts w:ascii="Georgia" w:hAnsi="Georgia" w:cs="Times New Roman"/>
                <w:color w:val="000000"/>
                <w:sz w:val="20"/>
                <w:szCs w:val="20"/>
              </w:rPr>
            </w:pPr>
            <w:r w:rsidRPr="00E274AD">
              <w:rPr>
                <w:rFonts w:ascii="Georgia" w:hAnsi="Georgia" w:cs="Times New Roman"/>
                <w:b/>
                <w:bCs/>
                <w:color w:val="000000"/>
                <w:sz w:val="20"/>
                <w:szCs w:val="20"/>
              </w:rPr>
              <w:t>ANOVA</w:t>
            </w:r>
            <w:r w:rsidRPr="00E274AD">
              <w:rPr>
                <w:rFonts w:ascii="Georgia" w:hAnsi="Georgia" w:cs="Times New Roman"/>
                <w:b/>
                <w:bCs/>
                <w:color w:val="000000"/>
                <w:sz w:val="20"/>
                <w:szCs w:val="20"/>
                <w:vertAlign w:val="superscript"/>
              </w:rPr>
              <w:t>a</w:t>
            </w:r>
          </w:p>
        </w:tc>
      </w:tr>
      <w:tr w:rsidR="00472454" w:rsidRPr="00E274AD" w14:paraId="117C38D9" w14:textId="77777777" w:rsidTr="00AD4518">
        <w:trPr>
          <w:cantSplit/>
          <w:jc w:val="center"/>
        </w:trPr>
        <w:tc>
          <w:tcPr>
            <w:tcW w:w="2003" w:type="dxa"/>
            <w:gridSpan w:val="2"/>
            <w:tcBorders>
              <w:top w:val="double" w:sz="6" w:space="0" w:color="auto"/>
              <w:bottom w:val="single" w:sz="4" w:space="0" w:color="auto"/>
            </w:tcBorders>
            <w:shd w:val="clear" w:color="auto" w:fill="FFFFFF"/>
            <w:hideMark/>
          </w:tcPr>
          <w:p w14:paraId="2C2F0109" w14:textId="77777777" w:rsidR="00472454" w:rsidRPr="00E274AD" w:rsidRDefault="00472454">
            <w:pPr>
              <w:autoSpaceDE w:val="0"/>
              <w:autoSpaceDN w:val="0"/>
              <w:adjustRightInd w:val="0"/>
              <w:spacing w:after="0" w:line="320" w:lineRule="atLeast"/>
              <w:ind w:left="60" w:right="60"/>
              <w:rPr>
                <w:rFonts w:ascii="Georgia" w:hAnsi="Georgia" w:cs="Times New Roman"/>
                <w:color w:val="000000"/>
                <w:sz w:val="20"/>
                <w:szCs w:val="20"/>
              </w:rPr>
            </w:pPr>
            <w:r w:rsidRPr="00E274AD">
              <w:rPr>
                <w:rFonts w:ascii="Georgia" w:hAnsi="Georgia" w:cs="Times New Roman"/>
                <w:color w:val="000000"/>
                <w:sz w:val="20"/>
                <w:szCs w:val="20"/>
              </w:rPr>
              <w:t>Model</w:t>
            </w:r>
          </w:p>
        </w:tc>
        <w:tc>
          <w:tcPr>
            <w:tcW w:w="1468" w:type="dxa"/>
            <w:tcBorders>
              <w:top w:val="double" w:sz="6" w:space="0" w:color="auto"/>
              <w:bottom w:val="single" w:sz="4" w:space="0" w:color="auto"/>
            </w:tcBorders>
            <w:shd w:val="clear" w:color="auto" w:fill="FFFFFF"/>
            <w:hideMark/>
          </w:tcPr>
          <w:p w14:paraId="224772AA" w14:textId="77777777" w:rsidR="00472454" w:rsidRPr="00E274AD" w:rsidRDefault="00472454">
            <w:pPr>
              <w:autoSpaceDE w:val="0"/>
              <w:autoSpaceDN w:val="0"/>
              <w:adjustRightInd w:val="0"/>
              <w:spacing w:after="0" w:line="320" w:lineRule="atLeast"/>
              <w:ind w:left="60" w:right="60"/>
              <w:jc w:val="center"/>
              <w:rPr>
                <w:rFonts w:ascii="Georgia" w:hAnsi="Georgia" w:cs="Times New Roman"/>
                <w:color w:val="000000"/>
                <w:sz w:val="20"/>
                <w:szCs w:val="20"/>
              </w:rPr>
            </w:pPr>
            <w:r w:rsidRPr="00E274AD">
              <w:rPr>
                <w:rFonts w:ascii="Georgia" w:hAnsi="Georgia" w:cs="Times New Roman"/>
                <w:color w:val="000000"/>
                <w:sz w:val="20"/>
                <w:szCs w:val="20"/>
              </w:rPr>
              <w:t>Sum of Squares</w:t>
            </w:r>
          </w:p>
        </w:tc>
        <w:tc>
          <w:tcPr>
            <w:tcW w:w="1009" w:type="dxa"/>
            <w:tcBorders>
              <w:top w:val="double" w:sz="6" w:space="0" w:color="auto"/>
              <w:bottom w:val="single" w:sz="4" w:space="0" w:color="auto"/>
            </w:tcBorders>
            <w:shd w:val="clear" w:color="auto" w:fill="FFFFFF"/>
            <w:hideMark/>
          </w:tcPr>
          <w:p w14:paraId="2A06A6AC" w14:textId="77777777" w:rsidR="00472454" w:rsidRPr="00E274AD" w:rsidRDefault="00472454">
            <w:pPr>
              <w:autoSpaceDE w:val="0"/>
              <w:autoSpaceDN w:val="0"/>
              <w:adjustRightInd w:val="0"/>
              <w:spacing w:after="0" w:line="320" w:lineRule="atLeast"/>
              <w:ind w:left="60" w:right="60"/>
              <w:jc w:val="center"/>
              <w:rPr>
                <w:rFonts w:ascii="Georgia" w:hAnsi="Georgia" w:cs="Times New Roman"/>
                <w:color w:val="000000"/>
                <w:sz w:val="20"/>
                <w:szCs w:val="20"/>
              </w:rPr>
            </w:pPr>
            <w:r w:rsidRPr="00E274AD">
              <w:rPr>
                <w:rFonts w:ascii="Georgia" w:hAnsi="Georgia" w:cs="Times New Roman"/>
                <w:color w:val="000000"/>
                <w:sz w:val="20"/>
                <w:szCs w:val="20"/>
              </w:rPr>
              <w:t>df</w:t>
            </w:r>
          </w:p>
        </w:tc>
        <w:tc>
          <w:tcPr>
            <w:tcW w:w="1391" w:type="dxa"/>
            <w:tcBorders>
              <w:top w:val="double" w:sz="6" w:space="0" w:color="auto"/>
              <w:bottom w:val="single" w:sz="4" w:space="0" w:color="auto"/>
            </w:tcBorders>
            <w:shd w:val="clear" w:color="auto" w:fill="FFFFFF"/>
            <w:hideMark/>
          </w:tcPr>
          <w:p w14:paraId="5C34CFD4" w14:textId="77777777" w:rsidR="00472454" w:rsidRPr="00E274AD" w:rsidRDefault="00472454">
            <w:pPr>
              <w:autoSpaceDE w:val="0"/>
              <w:autoSpaceDN w:val="0"/>
              <w:adjustRightInd w:val="0"/>
              <w:spacing w:after="0" w:line="320" w:lineRule="atLeast"/>
              <w:ind w:left="60" w:right="60"/>
              <w:jc w:val="center"/>
              <w:rPr>
                <w:rFonts w:ascii="Georgia" w:hAnsi="Georgia" w:cs="Times New Roman"/>
                <w:color w:val="000000"/>
                <w:sz w:val="20"/>
                <w:szCs w:val="20"/>
              </w:rPr>
            </w:pPr>
            <w:r w:rsidRPr="00E274AD">
              <w:rPr>
                <w:rFonts w:ascii="Georgia" w:hAnsi="Georgia" w:cs="Times New Roman"/>
                <w:color w:val="000000"/>
                <w:sz w:val="20"/>
                <w:szCs w:val="20"/>
              </w:rPr>
              <w:t>Mean Square</w:t>
            </w:r>
          </w:p>
        </w:tc>
        <w:tc>
          <w:tcPr>
            <w:tcW w:w="1009" w:type="dxa"/>
            <w:tcBorders>
              <w:top w:val="double" w:sz="6" w:space="0" w:color="auto"/>
              <w:bottom w:val="single" w:sz="4" w:space="0" w:color="auto"/>
            </w:tcBorders>
            <w:shd w:val="clear" w:color="auto" w:fill="FFFFFF"/>
            <w:hideMark/>
          </w:tcPr>
          <w:p w14:paraId="7115CC75" w14:textId="77777777" w:rsidR="00472454" w:rsidRPr="00E274AD" w:rsidRDefault="00472454">
            <w:pPr>
              <w:autoSpaceDE w:val="0"/>
              <w:autoSpaceDN w:val="0"/>
              <w:adjustRightInd w:val="0"/>
              <w:spacing w:after="0" w:line="320" w:lineRule="atLeast"/>
              <w:ind w:left="60" w:right="60"/>
              <w:jc w:val="center"/>
              <w:rPr>
                <w:rFonts w:ascii="Georgia" w:hAnsi="Georgia" w:cs="Times New Roman"/>
                <w:color w:val="000000"/>
                <w:sz w:val="20"/>
                <w:szCs w:val="20"/>
              </w:rPr>
            </w:pPr>
            <w:r w:rsidRPr="00E274AD">
              <w:rPr>
                <w:rFonts w:ascii="Georgia" w:hAnsi="Georgia" w:cs="Times New Roman"/>
                <w:color w:val="000000"/>
                <w:sz w:val="20"/>
                <w:szCs w:val="20"/>
              </w:rPr>
              <w:t>F</w:t>
            </w:r>
          </w:p>
        </w:tc>
        <w:tc>
          <w:tcPr>
            <w:tcW w:w="1009" w:type="dxa"/>
            <w:tcBorders>
              <w:top w:val="double" w:sz="6" w:space="0" w:color="auto"/>
              <w:bottom w:val="single" w:sz="4" w:space="0" w:color="auto"/>
            </w:tcBorders>
            <w:shd w:val="clear" w:color="auto" w:fill="FFFFFF"/>
            <w:hideMark/>
          </w:tcPr>
          <w:p w14:paraId="6C51998A" w14:textId="77777777" w:rsidR="00472454" w:rsidRPr="00E274AD" w:rsidRDefault="00472454">
            <w:pPr>
              <w:autoSpaceDE w:val="0"/>
              <w:autoSpaceDN w:val="0"/>
              <w:adjustRightInd w:val="0"/>
              <w:spacing w:after="0" w:line="320" w:lineRule="atLeast"/>
              <w:ind w:left="60" w:right="60"/>
              <w:jc w:val="center"/>
              <w:rPr>
                <w:rFonts w:ascii="Georgia" w:hAnsi="Georgia" w:cs="Times New Roman"/>
                <w:color w:val="000000"/>
                <w:sz w:val="20"/>
                <w:szCs w:val="20"/>
              </w:rPr>
            </w:pPr>
            <w:r w:rsidRPr="00E274AD">
              <w:rPr>
                <w:rFonts w:ascii="Georgia" w:hAnsi="Georgia" w:cs="Times New Roman"/>
                <w:color w:val="000000"/>
                <w:sz w:val="20"/>
                <w:szCs w:val="20"/>
              </w:rPr>
              <w:t>Sig.</w:t>
            </w:r>
          </w:p>
        </w:tc>
      </w:tr>
      <w:tr w:rsidR="00472454" w:rsidRPr="00E274AD" w14:paraId="17CA861C" w14:textId="77777777" w:rsidTr="00042D07">
        <w:trPr>
          <w:cantSplit/>
          <w:jc w:val="center"/>
        </w:trPr>
        <w:tc>
          <w:tcPr>
            <w:tcW w:w="734" w:type="dxa"/>
            <w:vMerge w:val="restart"/>
            <w:tcBorders>
              <w:top w:val="single" w:sz="4" w:space="0" w:color="auto"/>
            </w:tcBorders>
            <w:shd w:val="clear" w:color="auto" w:fill="FFFFFF"/>
            <w:vAlign w:val="center"/>
            <w:hideMark/>
          </w:tcPr>
          <w:p w14:paraId="659D9E18" w14:textId="77777777" w:rsidR="00472454" w:rsidRPr="00E274AD" w:rsidRDefault="00472454">
            <w:pPr>
              <w:autoSpaceDE w:val="0"/>
              <w:autoSpaceDN w:val="0"/>
              <w:adjustRightInd w:val="0"/>
              <w:spacing w:after="0" w:line="320" w:lineRule="atLeast"/>
              <w:ind w:left="60" w:right="60"/>
              <w:rPr>
                <w:rFonts w:ascii="Georgia" w:hAnsi="Georgia" w:cs="Times New Roman"/>
                <w:color w:val="000000"/>
                <w:sz w:val="20"/>
                <w:szCs w:val="20"/>
              </w:rPr>
            </w:pPr>
            <w:r w:rsidRPr="00E274AD">
              <w:rPr>
                <w:rFonts w:ascii="Georgia" w:hAnsi="Georgia" w:cs="Times New Roman"/>
                <w:color w:val="000000"/>
                <w:sz w:val="20"/>
                <w:szCs w:val="20"/>
              </w:rPr>
              <w:lastRenderedPageBreak/>
              <w:t>1</w:t>
            </w:r>
          </w:p>
        </w:tc>
        <w:tc>
          <w:tcPr>
            <w:tcW w:w="1269" w:type="dxa"/>
            <w:tcBorders>
              <w:top w:val="single" w:sz="4" w:space="0" w:color="auto"/>
            </w:tcBorders>
            <w:shd w:val="clear" w:color="auto" w:fill="FFFFFF"/>
            <w:vAlign w:val="center"/>
            <w:hideMark/>
          </w:tcPr>
          <w:p w14:paraId="6AC6E093" w14:textId="77777777" w:rsidR="00472454" w:rsidRPr="00E274AD" w:rsidRDefault="00472454">
            <w:pPr>
              <w:autoSpaceDE w:val="0"/>
              <w:autoSpaceDN w:val="0"/>
              <w:adjustRightInd w:val="0"/>
              <w:spacing w:after="0" w:line="320" w:lineRule="atLeast"/>
              <w:ind w:left="60" w:right="60"/>
              <w:rPr>
                <w:rFonts w:ascii="Georgia" w:hAnsi="Georgia" w:cs="Times New Roman"/>
                <w:color w:val="000000"/>
                <w:sz w:val="20"/>
                <w:szCs w:val="20"/>
              </w:rPr>
            </w:pPr>
            <w:r w:rsidRPr="00E274AD">
              <w:rPr>
                <w:rFonts w:ascii="Georgia" w:hAnsi="Georgia" w:cs="Times New Roman"/>
                <w:color w:val="000000"/>
                <w:sz w:val="20"/>
                <w:szCs w:val="20"/>
              </w:rPr>
              <w:t>Regression</w:t>
            </w:r>
          </w:p>
        </w:tc>
        <w:tc>
          <w:tcPr>
            <w:tcW w:w="1468" w:type="dxa"/>
            <w:tcBorders>
              <w:top w:val="single" w:sz="4" w:space="0" w:color="auto"/>
            </w:tcBorders>
            <w:shd w:val="clear" w:color="auto" w:fill="FFFFFF"/>
            <w:vAlign w:val="center"/>
            <w:hideMark/>
          </w:tcPr>
          <w:p w14:paraId="6AA249C8" w14:textId="77777777" w:rsidR="00472454" w:rsidRPr="00E274AD" w:rsidRDefault="00472454">
            <w:pPr>
              <w:autoSpaceDE w:val="0"/>
              <w:autoSpaceDN w:val="0"/>
              <w:adjustRightInd w:val="0"/>
              <w:spacing w:after="0" w:line="320" w:lineRule="atLeast"/>
              <w:ind w:left="60" w:right="60"/>
              <w:jc w:val="right"/>
              <w:rPr>
                <w:rFonts w:ascii="Georgia" w:hAnsi="Georgia" w:cs="Times New Roman"/>
                <w:color w:val="000000"/>
                <w:sz w:val="20"/>
                <w:szCs w:val="20"/>
              </w:rPr>
            </w:pPr>
            <w:r w:rsidRPr="00E274AD">
              <w:rPr>
                <w:rFonts w:ascii="Georgia" w:hAnsi="Georgia" w:cs="Times New Roman"/>
                <w:color w:val="000000"/>
                <w:sz w:val="20"/>
                <w:szCs w:val="20"/>
              </w:rPr>
              <w:t>9.271</w:t>
            </w:r>
          </w:p>
        </w:tc>
        <w:tc>
          <w:tcPr>
            <w:tcW w:w="1009" w:type="dxa"/>
            <w:tcBorders>
              <w:top w:val="single" w:sz="4" w:space="0" w:color="auto"/>
            </w:tcBorders>
            <w:shd w:val="clear" w:color="auto" w:fill="FFFFFF"/>
            <w:vAlign w:val="center"/>
            <w:hideMark/>
          </w:tcPr>
          <w:p w14:paraId="6EF56A86" w14:textId="77777777" w:rsidR="00472454" w:rsidRPr="00E274AD" w:rsidRDefault="00472454">
            <w:pPr>
              <w:autoSpaceDE w:val="0"/>
              <w:autoSpaceDN w:val="0"/>
              <w:adjustRightInd w:val="0"/>
              <w:spacing w:after="0" w:line="320" w:lineRule="atLeast"/>
              <w:ind w:left="60" w:right="60"/>
              <w:jc w:val="right"/>
              <w:rPr>
                <w:rFonts w:ascii="Georgia" w:hAnsi="Georgia" w:cs="Times New Roman"/>
                <w:color w:val="000000"/>
                <w:sz w:val="20"/>
                <w:szCs w:val="20"/>
              </w:rPr>
            </w:pPr>
            <w:r w:rsidRPr="00E274AD">
              <w:rPr>
                <w:rFonts w:ascii="Georgia" w:hAnsi="Georgia" w:cs="Times New Roman"/>
                <w:color w:val="000000"/>
                <w:sz w:val="20"/>
                <w:szCs w:val="20"/>
              </w:rPr>
              <w:t>2</w:t>
            </w:r>
          </w:p>
        </w:tc>
        <w:tc>
          <w:tcPr>
            <w:tcW w:w="1391" w:type="dxa"/>
            <w:tcBorders>
              <w:top w:val="single" w:sz="4" w:space="0" w:color="auto"/>
            </w:tcBorders>
            <w:shd w:val="clear" w:color="auto" w:fill="FFFFFF"/>
            <w:vAlign w:val="center"/>
            <w:hideMark/>
          </w:tcPr>
          <w:p w14:paraId="580493F5" w14:textId="77777777" w:rsidR="00472454" w:rsidRPr="00E274AD" w:rsidRDefault="00472454">
            <w:pPr>
              <w:autoSpaceDE w:val="0"/>
              <w:autoSpaceDN w:val="0"/>
              <w:adjustRightInd w:val="0"/>
              <w:spacing w:after="0" w:line="320" w:lineRule="atLeast"/>
              <w:ind w:left="60" w:right="60"/>
              <w:jc w:val="right"/>
              <w:rPr>
                <w:rFonts w:ascii="Georgia" w:hAnsi="Georgia" w:cs="Times New Roman"/>
                <w:color w:val="000000"/>
                <w:sz w:val="20"/>
                <w:szCs w:val="20"/>
              </w:rPr>
            </w:pPr>
            <w:r w:rsidRPr="00E274AD">
              <w:rPr>
                <w:rFonts w:ascii="Georgia" w:hAnsi="Georgia" w:cs="Times New Roman"/>
                <w:color w:val="000000"/>
                <w:sz w:val="20"/>
                <w:szCs w:val="20"/>
              </w:rPr>
              <w:t>4.635</w:t>
            </w:r>
          </w:p>
        </w:tc>
        <w:tc>
          <w:tcPr>
            <w:tcW w:w="1009" w:type="dxa"/>
            <w:tcBorders>
              <w:top w:val="single" w:sz="4" w:space="0" w:color="auto"/>
            </w:tcBorders>
            <w:shd w:val="clear" w:color="auto" w:fill="FFFFFF"/>
            <w:vAlign w:val="center"/>
            <w:hideMark/>
          </w:tcPr>
          <w:p w14:paraId="42AD12D1" w14:textId="77777777" w:rsidR="00472454" w:rsidRPr="00E274AD" w:rsidRDefault="00472454">
            <w:pPr>
              <w:autoSpaceDE w:val="0"/>
              <w:autoSpaceDN w:val="0"/>
              <w:adjustRightInd w:val="0"/>
              <w:spacing w:after="0" w:line="320" w:lineRule="atLeast"/>
              <w:ind w:left="60" w:right="60"/>
              <w:jc w:val="right"/>
              <w:rPr>
                <w:rFonts w:ascii="Georgia" w:hAnsi="Georgia" w:cs="Times New Roman"/>
                <w:color w:val="000000"/>
                <w:sz w:val="20"/>
                <w:szCs w:val="20"/>
              </w:rPr>
            </w:pPr>
            <w:r w:rsidRPr="00E274AD">
              <w:rPr>
                <w:rFonts w:ascii="Georgia" w:hAnsi="Georgia" w:cs="Times New Roman"/>
                <w:color w:val="000000"/>
                <w:sz w:val="20"/>
                <w:szCs w:val="20"/>
              </w:rPr>
              <w:t>.125</w:t>
            </w:r>
          </w:p>
        </w:tc>
        <w:tc>
          <w:tcPr>
            <w:tcW w:w="1009" w:type="dxa"/>
            <w:tcBorders>
              <w:top w:val="single" w:sz="4" w:space="0" w:color="auto"/>
            </w:tcBorders>
            <w:shd w:val="clear" w:color="auto" w:fill="FFFFFF"/>
            <w:vAlign w:val="center"/>
            <w:hideMark/>
          </w:tcPr>
          <w:p w14:paraId="04B7BC96" w14:textId="77777777" w:rsidR="00472454" w:rsidRPr="00E274AD" w:rsidRDefault="00472454">
            <w:pPr>
              <w:autoSpaceDE w:val="0"/>
              <w:autoSpaceDN w:val="0"/>
              <w:adjustRightInd w:val="0"/>
              <w:spacing w:after="0" w:line="320" w:lineRule="atLeast"/>
              <w:ind w:left="60" w:right="60"/>
              <w:jc w:val="right"/>
              <w:rPr>
                <w:rFonts w:ascii="Georgia" w:hAnsi="Georgia" w:cs="Times New Roman"/>
                <w:color w:val="000000"/>
                <w:sz w:val="20"/>
                <w:szCs w:val="20"/>
              </w:rPr>
            </w:pPr>
            <w:r w:rsidRPr="00E274AD">
              <w:rPr>
                <w:rFonts w:ascii="Georgia" w:hAnsi="Georgia" w:cs="Times New Roman"/>
                <w:color w:val="000000"/>
                <w:sz w:val="20"/>
                <w:szCs w:val="20"/>
              </w:rPr>
              <w:t>.883</w:t>
            </w:r>
            <w:r w:rsidRPr="00E274AD">
              <w:rPr>
                <w:rFonts w:ascii="Georgia" w:hAnsi="Georgia" w:cs="Times New Roman"/>
                <w:color w:val="000000"/>
                <w:sz w:val="20"/>
                <w:szCs w:val="20"/>
                <w:vertAlign w:val="superscript"/>
              </w:rPr>
              <w:t>b</w:t>
            </w:r>
          </w:p>
        </w:tc>
      </w:tr>
      <w:tr w:rsidR="00472454" w:rsidRPr="00E274AD" w14:paraId="154C24A5" w14:textId="77777777" w:rsidTr="00042D07">
        <w:trPr>
          <w:cantSplit/>
          <w:jc w:val="center"/>
        </w:trPr>
        <w:tc>
          <w:tcPr>
            <w:tcW w:w="7889" w:type="dxa"/>
            <w:vMerge/>
            <w:vAlign w:val="center"/>
            <w:hideMark/>
          </w:tcPr>
          <w:p w14:paraId="4F879BD0" w14:textId="77777777" w:rsidR="00472454" w:rsidRPr="00E274AD" w:rsidRDefault="00472454">
            <w:pPr>
              <w:spacing w:after="0"/>
              <w:rPr>
                <w:rFonts w:ascii="Georgia" w:hAnsi="Georgia" w:cs="Times New Roman"/>
                <w:color w:val="000000"/>
                <w:sz w:val="20"/>
                <w:szCs w:val="20"/>
              </w:rPr>
            </w:pPr>
          </w:p>
        </w:tc>
        <w:tc>
          <w:tcPr>
            <w:tcW w:w="1269" w:type="dxa"/>
            <w:shd w:val="clear" w:color="auto" w:fill="FFFFFF"/>
            <w:vAlign w:val="center"/>
            <w:hideMark/>
          </w:tcPr>
          <w:p w14:paraId="20716AE2" w14:textId="77777777" w:rsidR="00472454" w:rsidRPr="00E274AD" w:rsidRDefault="00472454">
            <w:pPr>
              <w:autoSpaceDE w:val="0"/>
              <w:autoSpaceDN w:val="0"/>
              <w:adjustRightInd w:val="0"/>
              <w:spacing w:after="0" w:line="320" w:lineRule="atLeast"/>
              <w:ind w:left="60" w:right="60"/>
              <w:rPr>
                <w:rFonts w:ascii="Georgia" w:hAnsi="Georgia" w:cs="Times New Roman"/>
                <w:color w:val="000000"/>
                <w:sz w:val="20"/>
                <w:szCs w:val="20"/>
              </w:rPr>
            </w:pPr>
            <w:r w:rsidRPr="00E274AD">
              <w:rPr>
                <w:rFonts w:ascii="Georgia" w:hAnsi="Georgia" w:cs="Times New Roman"/>
                <w:color w:val="000000"/>
                <w:sz w:val="20"/>
                <w:szCs w:val="20"/>
              </w:rPr>
              <w:t>Residual</w:t>
            </w:r>
          </w:p>
        </w:tc>
        <w:tc>
          <w:tcPr>
            <w:tcW w:w="1468" w:type="dxa"/>
            <w:shd w:val="clear" w:color="auto" w:fill="FFFFFF"/>
            <w:vAlign w:val="center"/>
            <w:hideMark/>
          </w:tcPr>
          <w:p w14:paraId="3A1E1E4B" w14:textId="77777777" w:rsidR="00472454" w:rsidRPr="00E274AD" w:rsidRDefault="00472454">
            <w:pPr>
              <w:autoSpaceDE w:val="0"/>
              <w:autoSpaceDN w:val="0"/>
              <w:adjustRightInd w:val="0"/>
              <w:spacing w:after="0" w:line="320" w:lineRule="atLeast"/>
              <w:ind w:left="60" w:right="60"/>
              <w:jc w:val="right"/>
              <w:rPr>
                <w:rFonts w:ascii="Georgia" w:hAnsi="Georgia" w:cs="Times New Roman"/>
                <w:color w:val="000000"/>
                <w:sz w:val="20"/>
                <w:szCs w:val="20"/>
              </w:rPr>
            </w:pPr>
            <w:r w:rsidRPr="00E274AD">
              <w:rPr>
                <w:rFonts w:ascii="Georgia" w:hAnsi="Georgia" w:cs="Times New Roman"/>
                <w:color w:val="000000"/>
                <w:sz w:val="20"/>
                <w:szCs w:val="20"/>
              </w:rPr>
              <w:t>1524.457</w:t>
            </w:r>
          </w:p>
        </w:tc>
        <w:tc>
          <w:tcPr>
            <w:tcW w:w="1009" w:type="dxa"/>
            <w:shd w:val="clear" w:color="auto" w:fill="FFFFFF"/>
            <w:vAlign w:val="center"/>
            <w:hideMark/>
          </w:tcPr>
          <w:p w14:paraId="307CF3F2" w14:textId="77777777" w:rsidR="00472454" w:rsidRPr="00E274AD" w:rsidRDefault="00472454">
            <w:pPr>
              <w:autoSpaceDE w:val="0"/>
              <w:autoSpaceDN w:val="0"/>
              <w:adjustRightInd w:val="0"/>
              <w:spacing w:after="0" w:line="320" w:lineRule="atLeast"/>
              <w:ind w:left="60" w:right="60"/>
              <w:jc w:val="right"/>
              <w:rPr>
                <w:rFonts w:ascii="Georgia" w:hAnsi="Georgia" w:cs="Times New Roman"/>
                <w:color w:val="000000"/>
                <w:sz w:val="20"/>
                <w:szCs w:val="20"/>
              </w:rPr>
            </w:pPr>
            <w:r w:rsidRPr="00E274AD">
              <w:rPr>
                <w:rFonts w:ascii="Georgia" w:hAnsi="Georgia" w:cs="Times New Roman"/>
                <w:color w:val="000000"/>
                <w:sz w:val="20"/>
                <w:szCs w:val="20"/>
              </w:rPr>
              <w:t>41</w:t>
            </w:r>
          </w:p>
        </w:tc>
        <w:tc>
          <w:tcPr>
            <w:tcW w:w="1391" w:type="dxa"/>
            <w:shd w:val="clear" w:color="auto" w:fill="FFFFFF"/>
            <w:vAlign w:val="center"/>
            <w:hideMark/>
          </w:tcPr>
          <w:p w14:paraId="44A75671" w14:textId="77777777" w:rsidR="00472454" w:rsidRPr="00E274AD" w:rsidRDefault="00472454">
            <w:pPr>
              <w:autoSpaceDE w:val="0"/>
              <w:autoSpaceDN w:val="0"/>
              <w:adjustRightInd w:val="0"/>
              <w:spacing w:after="0" w:line="320" w:lineRule="atLeast"/>
              <w:ind w:left="60" w:right="60"/>
              <w:jc w:val="right"/>
              <w:rPr>
                <w:rFonts w:ascii="Georgia" w:hAnsi="Georgia" w:cs="Times New Roman"/>
                <w:color w:val="000000"/>
                <w:sz w:val="20"/>
                <w:szCs w:val="20"/>
              </w:rPr>
            </w:pPr>
            <w:r w:rsidRPr="00E274AD">
              <w:rPr>
                <w:rFonts w:ascii="Georgia" w:hAnsi="Georgia" w:cs="Times New Roman"/>
                <w:color w:val="000000"/>
                <w:sz w:val="20"/>
                <w:szCs w:val="20"/>
              </w:rPr>
              <w:t>37.182</w:t>
            </w:r>
          </w:p>
        </w:tc>
        <w:tc>
          <w:tcPr>
            <w:tcW w:w="1009" w:type="dxa"/>
            <w:shd w:val="clear" w:color="auto" w:fill="FFFFFF"/>
          </w:tcPr>
          <w:p w14:paraId="62AC0A7C" w14:textId="77777777" w:rsidR="00472454" w:rsidRPr="00E274AD" w:rsidRDefault="00472454">
            <w:pPr>
              <w:autoSpaceDE w:val="0"/>
              <w:autoSpaceDN w:val="0"/>
              <w:adjustRightInd w:val="0"/>
              <w:spacing w:after="0" w:line="240" w:lineRule="auto"/>
              <w:rPr>
                <w:rFonts w:ascii="Georgia" w:hAnsi="Georgia" w:cs="Times New Roman"/>
                <w:sz w:val="20"/>
                <w:szCs w:val="20"/>
              </w:rPr>
            </w:pPr>
          </w:p>
        </w:tc>
        <w:tc>
          <w:tcPr>
            <w:tcW w:w="1009" w:type="dxa"/>
            <w:shd w:val="clear" w:color="auto" w:fill="FFFFFF"/>
          </w:tcPr>
          <w:p w14:paraId="7D1B244A" w14:textId="77777777" w:rsidR="00472454" w:rsidRPr="00E274AD" w:rsidRDefault="00472454">
            <w:pPr>
              <w:autoSpaceDE w:val="0"/>
              <w:autoSpaceDN w:val="0"/>
              <w:adjustRightInd w:val="0"/>
              <w:spacing w:after="0" w:line="240" w:lineRule="auto"/>
              <w:rPr>
                <w:rFonts w:ascii="Georgia" w:hAnsi="Georgia" w:cs="Times New Roman"/>
                <w:sz w:val="20"/>
                <w:szCs w:val="20"/>
              </w:rPr>
            </w:pPr>
          </w:p>
        </w:tc>
      </w:tr>
      <w:tr w:rsidR="00472454" w:rsidRPr="00E274AD" w14:paraId="46135176" w14:textId="77777777" w:rsidTr="00042D07">
        <w:trPr>
          <w:cantSplit/>
          <w:jc w:val="center"/>
        </w:trPr>
        <w:tc>
          <w:tcPr>
            <w:tcW w:w="7889" w:type="dxa"/>
            <w:vMerge/>
            <w:tcBorders>
              <w:bottom w:val="single" w:sz="4" w:space="0" w:color="auto"/>
            </w:tcBorders>
            <w:vAlign w:val="center"/>
            <w:hideMark/>
          </w:tcPr>
          <w:p w14:paraId="252687DD" w14:textId="77777777" w:rsidR="00472454" w:rsidRPr="00E274AD" w:rsidRDefault="00472454">
            <w:pPr>
              <w:spacing w:after="0"/>
              <w:rPr>
                <w:rFonts w:ascii="Georgia" w:hAnsi="Georgia" w:cs="Times New Roman"/>
                <w:color w:val="000000"/>
                <w:sz w:val="20"/>
                <w:szCs w:val="20"/>
              </w:rPr>
            </w:pPr>
          </w:p>
        </w:tc>
        <w:tc>
          <w:tcPr>
            <w:tcW w:w="1269" w:type="dxa"/>
            <w:tcBorders>
              <w:bottom w:val="single" w:sz="4" w:space="0" w:color="auto"/>
            </w:tcBorders>
            <w:shd w:val="clear" w:color="auto" w:fill="FFFFFF"/>
            <w:vAlign w:val="center"/>
            <w:hideMark/>
          </w:tcPr>
          <w:p w14:paraId="5236EC6C" w14:textId="77777777" w:rsidR="00472454" w:rsidRPr="00E274AD" w:rsidRDefault="00472454">
            <w:pPr>
              <w:autoSpaceDE w:val="0"/>
              <w:autoSpaceDN w:val="0"/>
              <w:adjustRightInd w:val="0"/>
              <w:spacing w:after="0" w:line="320" w:lineRule="atLeast"/>
              <w:ind w:left="60" w:right="60"/>
              <w:rPr>
                <w:rFonts w:ascii="Georgia" w:hAnsi="Georgia" w:cs="Times New Roman"/>
                <w:color w:val="000000"/>
                <w:sz w:val="20"/>
                <w:szCs w:val="20"/>
              </w:rPr>
            </w:pPr>
            <w:r w:rsidRPr="00E274AD">
              <w:rPr>
                <w:rFonts w:ascii="Georgia" w:hAnsi="Georgia" w:cs="Times New Roman"/>
                <w:color w:val="000000"/>
                <w:sz w:val="20"/>
                <w:szCs w:val="20"/>
              </w:rPr>
              <w:t>Total</w:t>
            </w:r>
          </w:p>
        </w:tc>
        <w:tc>
          <w:tcPr>
            <w:tcW w:w="1468" w:type="dxa"/>
            <w:tcBorders>
              <w:bottom w:val="single" w:sz="4" w:space="0" w:color="auto"/>
            </w:tcBorders>
            <w:shd w:val="clear" w:color="auto" w:fill="FFFFFF"/>
            <w:vAlign w:val="center"/>
            <w:hideMark/>
          </w:tcPr>
          <w:p w14:paraId="2018BB7C" w14:textId="77777777" w:rsidR="00472454" w:rsidRPr="00E274AD" w:rsidRDefault="00472454">
            <w:pPr>
              <w:autoSpaceDE w:val="0"/>
              <w:autoSpaceDN w:val="0"/>
              <w:adjustRightInd w:val="0"/>
              <w:spacing w:after="0" w:line="320" w:lineRule="atLeast"/>
              <w:ind w:left="60" w:right="60"/>
              <w:jc w:val="right"/>
              <w:rPr>
                <w:rFonts w:ascii="Georgia" w:hAnsi="Georgia" w:cs="Times New Roman"/>
                <w:color w:val="000000"/>
                <w:sz w:val="20"/>
                <w:szCs w:val="20"/>
              </w:rPr>
            </w:pPr>
            <w:r w:rsidRPr="00E274AD">
              <w:rPr>
                <w:rFonts w:ascii="Georgia" w:hAnsi="Georgia" w:cs="Times New Roman"/>
                <w:color w:val="000000"/>
                <w:sz w:val="20"/>
                <w:szCs w:val="20"/>
              </w:rPr>
              <w:t>1533.727</w:t>
            </w:r>
          </w:p>
        </w:tc>
        <w:tc>
          <w:tcPr>
            <w:tcW w:w="1009" w:type="dxa"/>
            <w:tcBorders>
              <w:bottom w:val="single" w:sz="4" w:space="0" w:color="auto"/>
            </w:tcBorders>
            <w:shd w:val="clear" w:color="auto" w:fill="FFFFFF"/>
            <w:vAlign w:val="center"/>
            <w:hideMark/>
          </w:tcPr>
          <w:p w14:paraId="6FDD4C20" w14:textId="77777777" w:rsidR="00472454" w:rsidRPr="00E274AD" w:rsidRDefault="00472454">
            <w:pPr>
              <w:autoSpaceDE w:val="0"/>
              <w:autoSpaceDN w:val="0"/>
              <w:adjustRightInd w:val="0"/>
              <w:spacing w:after="0" w:line="320" w:lineRule="atLeast"/>
              <w:ind w:left="60" w:right="60"/>
              <w:jc w:val="right"/>
              <w:rPr>
                <w:rFonts w:ascii="Georgia" w:hAnsi="Georgia" w:cs="Times New Roman"/>
                <w:color w:val="000000"/>
                <w:sz w:val="20"/>
                <w:szCs w:val="20"/>
              </w:rPr>
            </w:pPr>
            <w:r w:rsidRPr="00E274AD">
              <w:rPr>
                <w:rFonts w:ascii="Georgia" w:hAnsi="Georgia" w:cs="Times New Roman"/>
                <w:color w:val="000000"/>
                <w:sz w:val="20"/>
                <w:szCs w:val="20"/>
              </w:rPr>
              <w:t>43</w:t>
            </w:r>
          </w:p>
        </w:tc>
        <w:tc>
          <w:tcPr>
            <w:tcW w:w="1391" w:type="dxa"/>
            <w:tcBorders>
              <w:bottom w:val="single" w:sz="4" w:space="0" w:color="auto"/>
            </w:tcBorders>
            <w:shd w:val="clear" w:color="auto" w:fill="FFFFFF"/>
          </w:tcPr>
          <w:p w14:paraId="17BE5DCA" w14:textId="77777777" w:rsidR="00472454" w:rsidRPr="00E274AD" w:rsidRDefault="00472454">
            <w:pPr>
              <w:autoSpaceDE w:val="0"/>
              <w:autoSpaceDN w:val="0"/>
              <w:adjustRightInd w:val="0"/>
              <w:spacing w:after="0" w:line="240" w:lineRule="auto"/>
              <w:rPr>
                <w:rFonts w:ascii="Georgia" w:hAnsi="Georgia" w:cs="Times New Roman"/>
                <w:sz w:val="20"/>
                <w:szCs w:val="20"/>
              </w:rPr>
            </w:pPr>
          </w:p>
        </w:tc>
        <w:tc>
          <w:tcPr>
            <w:tcW w:w="1009" w:type="dxa"/>
            <w:tcBorders>
              <w:bottom w:val="single" w:sz="4" w:space="0" w:color="auto"/>
            </w:tcBorders>
            <w:shd w:val="clear" w:color="auto" w:fill="FFFFFF"/>
          </w:tcPr>
          <w:p w14:paraId="7D20D317" w14:textId="77777777" w:rsidR="00472454" w:rsidRPr="00E274AD" w:rsidRDefault="00472454">
            <w:pPr>
              <w:autoSpaceDE w:val="0"/>
              <w:autoSpaceDN w:val="0"/>
              <w:adjustRightInd w:val="0"/>
              <w:spacing w:after="0" w:line="240" w:lineRule="auto"/>
              <w:rPr>
                <w:rFonts w:ascii="Georgia" w:hAnsi="Georgia" w:cs="Times New Roman"/>
                <w:sz w:val="20"/>
                <w:szCs w:val="20"/>
              </w:rPr>
            </w:pPr>
          </w:p>
        </w:tc>
        <w:tc>
          <w:tcPr>
            <w:tcW w:w="1009" w:type="dxa"/>
            <w:tcBorders>
              <w:bottom w:val="single" w:sz="4" w:space="0" w:color="auto"/>
            </w:tcBorders>
            <w:shd w:val="clear" w:color="auto" w:fill="FFFFFF"/>
          </w:tcPr>
          <w:p w14:paraId="6F4F08D9" w14:textId="77777777" w:rsidR="00472454" w:rsidRPr="00E274AD" w:rsidRDefault="00472454">
            <w:pPr>
              <w:autoSpaceDE w:val="0"/>
              <w:autoSpaceDN w:val="0"/>
              <w:adjustRightInd w:val="0"/>
              <w:spacing w:after="0" w:line="240" w:lineRule="auto"/>
              <w:rPr>
                <w:rFonts w:ascii="Georgia" w:hAnsi="Georgia" w:cs="Times New Roman"/>
                <w:sz w:val="20"/>
                <w:szCs w:val="20"/>
              </w:rPr>
            </w:pPr>
          </w:p>
        </w:tc>
      </w:tr>
      <w:tr w:rsidR="00472454" w:rsidRPr="00E274AD" w14:paraId="3416760C" w14:textId="77777777" w:rsidTr="00AD4518">
        <w:trPr>
          <w:cantSplit/>
          <w:jc w:val="center"/>
        </w:trPr>
        <w:tc>
          <w:tcPr>
            <w:tcW w:w="7889" w:type="dxa"/>
            <w:gridSpan w:val="7"/>
            <w:shd w:val="clear" w:color="auto" w:fill="FFFFFF"/>
            <w:hideMark/>
          </w:tcPr>
          <w:p w14:paraId="6E28F39B" w14:textId="77777777" w:rsidR="00472454" w:rsidRPr="00E274AD" w:rsidRDefault="00472454">
            <w:pPr>
              <w:autoSpaceDE w:val="0"/>
              <w:autoSpaceDN w:val="0"/>
              <w:adjustRightInd w:val="0"/>
              <w:spacing w:after="0" w:line="320" w:lineRule="atLeast"/>
              <w:ind w:left="60" w:right="60"/>
              <w:rPr>
                <w:rFonts w:ascii="Georgia" w:hAnsi="Georgia" w:cs="Times New Roman"/>
                <w:color w:val="000000"/>
                <w:sz w:val="20"/>
                <w:szCs w:val="20"/>
              </w:rPr>
            </w:pPr>
            <w:r w:rsidRPr="00E274AD">
              <w:rPr>
                <w:rFonts w:ascii="Georgia" w:hAnsi="Georgia" w:cs="Times New Roman"/>
                <w:color w:val="000000"/>
                <w:sz w:val="20"/>
                <w:szCs w:val="20"/>
              </w:rPr>
              <w:t>a. Dependent Variable: Respon</w:t>
            </w:r>
          </w:p>
        </w:tc>
      </w:tr>
      <w:tr w:rsidR="00472454" w:rsidRPr="00E274AD" w14:paraId="20CB6A34" w14:textId="77777777" w:rsidTr="00AD4518">
        <w:trPr>
          <w:cantSplit/>
          <w:jc w:val="center"/>
        </w:trPr>
        <w:tc>
          <w:tcPr>
            <w:tcW w:w="7889" w:type="dxa"/>
            <w:gridSpan w:val="7"/>
            <w:tcBorders>
              <w:bottom w:val="double" w:sz="6" w:space="0" w:color="auto"/>
            </w:tcBorders>
            <w:shd w:val="clear" w:color="auto" w:fill="FFFFFF"/>
            <w:hideMark/>
          </w:tcPr>
          <w:p w14:paraId="5CBB8432" w14:textId="77777777" w:rsidR="00472454" w:rsidRPr="00E274AD" w:rsidRDefault="00472454">
            <w:pPr>
              <w:autoSpaceDE w:val="0"/>
              <w:autoSpaceDN w:val="0"/>
              <w:adjustRightInd w:val="0"/>
              <w:spacing w:after="0" w:line="320" w:lineRule="atLeast"/>
              <w:ind w:left="60" w:right="60"/>
              <w:rPr>
                <w:rFonts w:ascii="Georgia" w:hAnsi="Georgia" w:cs="Times New Roman"/>
                <w:color w:val="000000"/>
                <w:sz w:val="20"/>
                <w:szCs w:val="20"/>
              </w:rPr>
            </w:pPr>
            <w:r w:rsidRPr="00E274AD">
              <w:rPr>
                <w:rFonts w:ascii="Georgia" w:hAnsi="Georgia" w:cs="Times New Roman"/>
                <w:color w:val="000000"/>
                <w:sz w:val="20"/>
                <w:szCs w:val="20"/>
              </w:rPr>
              <w:t>b. Predictors: (Constant), Cinta Tanah Air, Cinta Damai</w:t>
            </w:r>
          </w:p>
        </w:tc>
      </w:tr>
    </w:tbl>
    <w:p w14:paraId="36B5FFEB" w14:textId="77777777" w:rsidR="00472454" w:rsidRPr="00B20A0D" w:rsidRDefault="00472454" w:rsidP="008536BF">
      <w:pPr>
        <w:tabs>
          <w:tab w:val="left" w:pos="360"/>
        </w:tabs>
        <w:spacing w:after="0" w:line="240" w:lineRule="auto"/>
        <w:jc w:val="center"/>
        <w:rPr>
          <w:rFonts w:ascii="Georgia" w:eastAsia="Calibri" w:hAnsi="Georgia" w:cs="Times New Roman"/>
          <w:b/>
          <w:i/>
          <w:sz w:val="20"/>
          <w:szCs w:val="20"/>
        </w:rPr>
      </w:pPr>
    </w:p>
    <w:p w14:paraId="7F27A898" w14:textId="77777777" w:rsidR="008536BF" w:rsidRPr="006551C6" w:rsidRDefault="008536BF" w:rsidP="006551C6">
      <w:pPr>
        <w:tabs>
          <w:tab w:val="left" w:pos="567"/>
        </w:tabs>
        <w:spacing w:line="240" w:lineRule="auto"/>
        <w:jc w:val="both"/>
        <w:rPr>
          <w:rFonts w:ascii="Georgia" w:eastAsia="Calibri" w:hAnsi="Georgia" w:cs="Times New Roman"/>
        </w:rPr>
      </w:pPr>
      <w:r w:rsidRPr="006551C6">
        <w:rPr>
          <w:rFonts w:ascii="Georgia" w:hAnsi="Georgia" w:cs="Times New Roman"/>
        </w:rPr>
        <w:t>Dari tabel ANOVA diatas digunakan untuk melihat ada tidaknya pengaruh secara simultan antara dua vaiabel X terhadap Y. Berdasarkan tabel diatas dapat diketa</w:t>
      </w:r>
      <w:r w:rsidR="00472454" w:rsidRPr="006551C6">
        <w:rPr>
          <w:rFonts w:ascii="Georgia" w:hAnsi="Georgia" w:cs="Times New Roman"/>
        </w:rPr>
        <w:t>hui nilai signifikan sebesar 0,04</w:t>
      </w:r>
      <w:r w:rsidRPr="006551C6">
        <w:rPr>
          <w:rFonts w:ascii="Georgia" w:hAnsi="Georgia" w:cs="Times New Roman"/>
        </w:rPr>
        <w:t>2 dimana nilai sig&lt;0,05. Dari nilai sig yang ada sesuai dengan keputusan pengambilan hasil maka hipotesis yang ada diterima, yaitu terdapat pengaruh pada varibel X1 dan X2 secara simultan terhadap variabel Y.</w:t>
      </w:r>
    </w:p>
    <w:p w14:paraId="39B4CC4C" w14:textId="02309AF9" w:rsidR="0040593E" w:rsidRPr="006551C6" w:rsidRDefault="008536BF" w:rsidP="006551C6">
      <w:pPr>
        <w:tabs>
          <w:tab w:val="left" w:pos="360"/>
        </w:tabs>
        <w:spacing w:after="0" w:line="240" w:lineRule="auto"/>
        <w:jc w:val="center"/>
        <w:rPr>
          <w:rFonts w:ascii="Georgia" w:hAnsi="Georgia" w:cs="Times New Roman"/>
          <w:b/>
        </w:rPr>
      </w:pPr>
      <w:r w:rsidRPr="006551C6">
        <w:rPr>
          <w:rFonts w:ascii="Georgia" w:hAnsi="Georgia" w:cs="Times New Roman"/>
          <w:b/>
        </w:rPr>
        <w:t>Tabel 12. Persentase Uji Regresi di Madrasah Ibtidaiyah Negeri 1 Bat</w:t>
      </w:r>
      <w:r w:rsidR="006551C6" w:rsidRPr="006551C6">
        <w:rPr>
          <w:rFonts w:ascii="Georgia" w:hAnsi="Georgia" w:cs="Times New Roman"/>
          <w:b/>
        </w:rPr>
        <w:t>ang Hari</w:t>
      </w:r>
    </w:p>
    <w:tbl>
      <w:tblPr>
        <w:tblW w:w="5790" w:type="dxa"/>
        <w:jc w:val="center"/>
        <w:tblLayout w:type="fixed"/>
        <w:tblCellMar>
          <w:left w:w="0" w:type="dxa"/>
          <w:right w:w="0" w:type="dxa"/>
        </w:tblCellMar>
        <w:tblLook w:val="04A0" w:firstRow="1" w:lastRow="0" w:firstColumn="1" w:lastColumn="0" w:noHBand="0" w:noVBand="1"/>
      </w:tblPr>
      <w:tblGrid>
        <w:gridCol w:w="779"/>
        <w:gridCol w:w="1008"/>
        <w:gridCol w:w="1069"/>
        <w:gridCol w:w="1467"/>
        <w:gridCol w:w="1467"/>
      </w:tblGrid>
      <w:tr w:rsidR="00472454" w:rsidRPr="00B20A0D" w14:paraId="05E42C7C" w14:textId="77777777" w:rsidTr="006C32D9">
        <w:trPr>
          <w:cantSplit/>
          <w:jc w:val="center"/>
        </w:trPr>
        <w:tc>
          <w:tcPr>
            <w:tcW w:w="5795" w:type="dxa"/>
            <w:gridSpan w:val="5"/>
            <w:tcBorders>
              <w:top w:val="double" w:sz="4" w:space="0" w:color="auto"/>
            </w:tcBorders>
            <w:shd w:val="clear" w:color="auto" w:fill="FFFFFF"/>
            <w:hideMark/>
          </w:tcPr>
          <w:p w14:paraId="680E4118" w14:textId="77777777" w:rsidR="00472454" w:rsidRPr="00B20A0D" w:rsidRDefault="00472454" w:rsidP="001519D5">
            <w:pPr>
              <w:autoSpaceDE w:val="0"/>
              <w:autoSpaceDN w:val="0"/>
              <w:adjustRightInd w:val="0"/>
              <w:spacing w:after="0" w:line="320" w:lineRule="atLeast"/>
              <w:ind w:left="60" w:right="60"/>
              <w:jc w:val="center"/>
              <w:rPr>
                <w:rFonts w:ascii="Georgia" w:hAnsi="Georgia" w:cs="Times New Roman"/>
                <w:color w:val="000000"/>
                <w:sz w:val="18"/>
                <w:szCs w:val="18"/>
              </w:rPr>
            </w:pPr>
            <w:r w:rsidRPr="00B20A0D">
              <w:rPr>
                <w:rFonts w:ascii="Georgia" w:hAnsi="Georgia" w:cs="Times New Roman"/>
                <w:b/>
                <w:bCs/>
                <w:color w:val="000000"/>
                <w:sz w:val="18"/>
                <w:szCs w:val="18"/>
              </w:rPr>
              <w:t>Model Summary</w:t>
            </w:r>
          </w:p>
        </w:tc>
      </w:tr>
      <w:tr w:rsidR="00472454" w:rsidRPr="00B20A0D" w14:paraId="2DC3F121" w14:textId="77777777" w:rsidTr="00042D07">
        <w:trPr>
          <w:cantSplit/>
          <w:jc w:val="center"/>
        </w:trPr>
        <w:tc>
          <w:tcPr>
            <w:tcW w:w="780" w:type="dxa"/>
            <w:tcBorders>
              <w:top w:val="single" w:sz="4" w:space="0" w:color="auto"/>
            </w:tcBorders>
            <w:shd w:val="clear" w:color="auto" w:fill="FFFFFF"/>
            <w:hideMark/>
          </w:tcPr>
          <w:p w14:paraId="1D8B40B4" w14:textId="77777777" w:rsidR="00472454" w:rsidRPr="00B20A0D" w:rsidRDefault="00472454" w:rsidP="001519D5">
            <w:pPr>
              <w:autoSpaceDE w:val="0"/>
              <w:autoSpaceDN w:val="0"/>
              <w:adjustRightInd w:val="0"/>
              <w:spacing w:after="0" w:line="320" w:lineRule="atLeast"/>
              <w:ind w:left="60" w:right="60"/>
              <w:rPr>
                <w:rFonts w:ascii="Georgia" w:hAnsi="Georgia" w:cs="Times New Roman"/>
                <w:color w:val="000000"/>
                <w:sz w:val="18"/>
                <w:szCs w:val="18"/>
              </w:rPr>
            </w:pPr>
            <w:r w:rsidRPr="00B20A0D">
              <w:rPr>
                <w:rFonts w:ascii="Georgia" w:hAnsi="Georgia" w:cs="Times New Roman"/>
                <w:color w:val="000000"/>
                <w:sz w:val="18"/>
                <w:szCs w:val="18"/>
              </w:rPr>
              <w:t>Model</w:t>
            </w:r>
          </w:p>
        </w:tc>
        <w:tc>
          <w:tcPr>
            <w:tcW w:w="1009" w:type="dxa"/>
            <w:tcBorders>
              <w:top w:val="single" w:sz="4" w:space="0" w:color="auto"/>
            </w:tcBorders>
            <w:shd w:val="clear" w:color="auto" w:fill="FFFFFF"/>
            <w:hideMark/>
          </w:tcPr>
          <w:p w14:paraId="023E00F4" w14:textId="77777777" w:rsidR="00472454" w:rsidRPr="00B20A0D" w:rsidRDefault="00472454" w:rsidP="001519D5">
            <w:pPr>
              <w:autoSpaceDE w:val="0"/>
              <w:autoSpaceDN w:val="0"/>
              <w:adjustRightInd w:val="0"/>
              <w:spacing w:after="0" w:line="320" w:lineRule="atLeast"/>
              <w:ind w:left="60" w:right="60"/>
              <w:jc w:val="center"/>
              <w:rPr>
                <w:rFonts w:ascii="Georgia" w:hAnsi="Georgia" w:cs="Times New Roman"/>
                <w:color w:val="000000"/>
                <w:sz w:val="18"/>
                <w:szCs w:val="18"/>
              </w:rPr>
            </w:pPr>
            <w:r w:rsidRPr="00B20A0D">
              <w:rPr>
                <w:rFonts w:ascii="Georgia" w:hAnsi="Georgia" w:cs="Times New Roman"/>
                <w:color w:val="000000"/>
                <w:sz w:val="18"/>
                <w:szCs w:val="18"/>
              </w:rPr>
              <w:t>R</w:t>
            </w:r>
          </w:p>
        </w:tc>
        <w:tc>
          <w:tcPr>
            <w:tcW w:w="1070" w:type="dxa"/>
            <w:tcBorders>
              <w:top w:val="single" w:sz="4" w:space="0" w:color="auto"/>
            </w:tcBorders>
            <w:shd w:val="clear" w:color="auto" w:fill="FFFFFF"/>
            <w:hideMark/>
          </w:tcPr>
          <w:p w14:paraId="1FB72FAA" w14:textId="77777777" w:rsidR="00472454" w:rsidRPr="00B20A0D" w:rsidRDefault="00472454" w:rsidP="001519D5">
            <w:pPr>
              <w:autoSpaceDE w:val="0"/>
              <w:autoSpaceDN w:val="0"/>
              <w:adjustRightInd w:val="0"/>
              <w:spacing w:after="0" w:line="320" w:lineRule="atLeast"/>
              <w:ind w:left="60" w:right="60"/>
              <w:jc w:val="center"/>
              <w:rPr>
                <w:rFonts w:ascii="Georgia" w:hAnsi="Georgia" w:cs="Times New Roman"/>
                <w:color w:val="000000"/>
                <w:sz w:val="18"/>
                <w:szCs w:val="18"/>
              </w:rPr>
            </w:pPr>
            <w:r w:rsidRPr="00B20A0D">
              <w:rPr>
                <w:rFonts w:ascii="Georgia" w:hAnsi="Georgia" w:cs="Times New Roman"/>
                <w:color w:val="000000"/>
                <w:sz w:val="18"/>
                <w:szCs w:val="18"/>
              </w:rPr>
              <w:t>R Square</w:t>
            </w:r>
          </w:p>
        </w:tc>
        <w:tc>
          <w:tcPr>
            <w:tcW w:w="1468" w:type="dxa"/>
            <w:tcBorders>
              <w:top w:val="single" w:sz="4" w:space="0" w:color="auto"/>
              <w:bottom w:val="single" w:sz="4" w:space="0" w:color="auto"/>
            </w:tcBorders>
            <w:shd w:val="clear" w:color="auto" w:fill="FFFFFF"/>
            <w:hideMark/>
          </w:tcPr>
          <w:p w14:paraId="51AC47E1" w14:textId="77777777" w:rsidR="00472454" w:rsidRPr="00B20A0D" w:rsidRDefault="00472454" w:rsidP="001519D5">
            <w:pPr>
              <w:autoSpaceDE w:val="0"/>
              <w:autoSpaceDN w:val="0"/>
              <w:adjustRightInd w:val="0"/>
              <w:spacing w:after="0" w:line="320" w:lineRule="atLeast"/>
              <w:ind w:left="60" w:right="60"/>
              <w:jc w:val="center"/>
              <w:rPr>
                <w:rFonts w:ascii="Georgia" w:hAnsi="Georgia" w:cs="Times New Roman"/>
                <w:color w:val="000000"/>
                <w:sz w:val="18"/>
                <w:szCs w:val="18"/>
              </w:rPr>
            </w:pPr>
            <w:r w:rsidRPr="00B20A0D">
              <w:rPr>
                <w:rFonts w:ascii="Georgia" w:hAnsi="Georgia" w:cs="Times New Roman"/>
                <w:color w:val="000000"/>
                <w:sz w:val="18"/>
                <w:szCs w:val="18"/>
              </w:rPr>
              <w:t>Adjusted R Square</w:t>
            </w:r>
          </w:p>
        </w:tc>
        <w:tc>
          <w:tcPr>
            <w:tcW w:w="1468" w:type="dxa"/>
            <w:tcBorders>
              <w:top w:val="single" w:sz="4" w:space="0" w:color="auto"/>
              <w:bottom w:val="single" w:sz="4" w:space="0" w:color="auto"/>
            </w:tcBorders>
            <w:shd w:val="clear" w:color="auto" w:fill="FFFFFF"/>
            <w:hideMark/>
          </w:tcPr>
          <w:p w14:paraId="594E5947" w14:textId="77777777" w:rsidR="00472454" w:rsidRPr="00B20A0D" w:rsidRDefault="00472454" w:rsidP="001519D5">
            <w:pPr>
              <w:autoSpaceDE w:val="0"/>
              <w:autoSpaceDN w:val="0"/>
              <w:adjustRightInd w:val="0"/>
              <w:spacing w:after="0" w:line="320" w:lineRule="atLeast"/>
              <w:ind w:left="60" w:right="60"/>
              <w:jc w:val="center"/>
              <w:rPr>
                <w:rFonts w:ascii="Georgia" w:hAnsi="Georgia" w:cs="Times New Roman"/>
                <w:color w:val="000000"/>
                <w:sz w:val="18"/>
                <w:szCs w:val="18"/>
              </w:rPr>
            </w:pPr>
            <w:r w:rsidRPr="00B20A0D">
              <w:rPr>
                <w:rFonts w:ascii="Georgia" w:hAnsi="Georgia" w:cs="Times New Roman"/>
                <w:color w:val="000000"/>
                <w:sz w:val="18"/>
                <w:szCs w:val="18"/>
              </w:rPr>
              <w:t>Std. Error of the Estimate</w:t>
            </w:r>
          </w:p>
        </w:tc>
      </w:tr>
      <w:tr w:rsidR="00472454" w:rsidRPr="00B20A0D" w14:paraId="618422D2" w14:textId="77777777" w:rsidTr="00042D07">
        <w:trPr>
          <w:cantSplit/>
          <w:jc w:val="center"/>
        </w:trPr>
        <w:tc>
          <w:tcPr>
            <w:tcW w:w="780" w:type="dxa"/>
            <w:tcBorders>
              <w:bottom w:val="single" w:sz="4" w:space="0" w:color="auto"/>
            </w:tcBorders>
            <w:shd w:val="clear" w:color="auto" w:fill="FFFFFF"/>
            <w:vAlign w:val="center"/>
            <w:hideMark/>
          </w:tcPr>
          <w:p w14:paraId="51064DE3" w14:textId="77777777" w:rsidR="00472454" w:rsidRPr="00B20A0D" w:rsidRDefault="00472454" w:rsidP="001519D5">
            <w:pPr>
              <w:autoSpaceDE w:val="0"/>
              <w:autoSpaceDN w:val="0"/>
              <w:adjustRightInd w:val="0"/>
              <w:spacing w:after="0" w:line="320" w:lineRule="atLeast"/>
              <w:ind w:left="60" w:right="60"/>
              <w:rPr>
                <w:rFonts w:ascii="Georgia" w:hAnsi="Georgia" w:cs="Times New Roman"/>
                <w:color w:val="000000"/>
                <w:sz w:val="18"/>
                <w:szCs w:val="18"/>
              </w:rPr>
            </w:pPr>
            <w:r w:rsidRPr="00B20A0D">
              <w:rPr>
                <w:rFonts w:ascii="Georgia" w:hAnsi="Georgia" w:cs="Times New Roman"/>
                <w:color w:val="000000"/>
                <w:sz w:val="18"/>
                <w:szCs w:val="18"/>
              </w:rPr>
              <w:t>1</w:t>
            </w:r>
          </w:p>
        </w:tc>
        <w:tc>
          <w:tcPr>
            <w:tcW w:w="1009" w:type="dxa"/>
            <w:tcBorders>
              <w:bottom w:val="single" w:sz="4" w:space="0" w:color="auto"/>
            </w:tcBorders>
            <w:shd w:val="clear" w:color="auto" w:fill="FFFFFF"/>
            <w:vAlign w:val="center"/>
            <w:hideMark/>
          </w:tcPr>
          <w:p w14:paraId="79E6E191" w14:textId="77777777" w:rsidR="00472454" w:rsidRPr="00B20A0D" w:rsidRDefault="00472454" w:rsidP="001519D5">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.678</w:t>
            </w:r>
            <w:r w:rsidRPr="00B20A0D">
              <w:rPr>
                <w:rFonts w:ascii="Georgia" w:hAnsi="Georgia" w:cs="Times New Roman"/>
                <w:color w:val="000000"/>
                <w:sz w:val="18"/>
                <w:szCs w:val="18"/>
                <w:vertAlign w:val="superscript"/>
              </w:rPr>
              <w:t>a</w:t>
            </w:r>
          </w:p>
        </w:tc>
        <w:tc>
          <w:tcPr>
            <w:tcW w:w="1070" w:type="dxa"/>
            <w:tcBorders>
              <w:bottom w:val="single" w:sz="4" w:space="0" w:color="auto"/>
            </w:tcBorders>
            <w:shd w:val="clear" w:color="auto" w:fill="FFFFFF"/>
            <w:vAlign w:val="center"/>
            <w:hideMark/>
          </w:tcPr>
          <w:p w14:paraId="29686B4B" w14:textId="77777777" w:rsidR="00472454" w:rsidRPr="00B20A0D" w:rsidRDefault="00472454" w:rsidP="001519D5">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.666</w:t>
            </w:r>
          </w:p>
        </w:tc>
        <w:tc>
          <w:tcPr>
            <w:tcW w:w="1468" w:type="dxa"/>
            <w:tcBorders>
              <w:top w:val="single" w:sz="4" w:space="0" w:color="auto"/>
              <w:bottom w:val="single" w:sz="4" w:space="0" w:color="auto"/>
            </w:tcBorders>
            <w:shd w:val="clear" w:color="auto" w:fill="FFFFFF"/>
            <w:vAlign w:val="center"/>
            <w:hideMark/>
          </w:tcPr>
          <w:p w14:paraId="25E8DA37" w14:textId="7099E579" w:rsidR="00472454" w:rsidRPr="00B20A0D" w:rsidRDefault="00472454" w:rsidP="00340BF5">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w:t>
            </w:r>
            <w:r w:rsidR="00340BF5" w:rsidRPr="00B20A0D">
              <w:rPr>
                <w:rFonts w:ascii="Georgia" w:hAnsi="Georgia" w:cs="Times New Roman"/>
                <w:color w:val="000000"/>
                <w:sz w:val="18"/>
                <w:szCs w:val="18"/>
              </w:rPr>
              <w:t>7</w:t>
            </w:r>
            <w:r w:rsidRPr="00B20A0D">
              <w:rPr>
                <w:rFonts w:ascii="Georgia" w:hAnsi="Georgia" w:cs="Times New Roman"/>
                <w:color w:val="000000"/>
                <w:sz w:val="18"/>
                <w:szCs w:val="18"/>
              </w:rPr>
              <w:t>42</w:t>
            </w:r>
          </w:p>
        </w:tc>
        <w:tc>
          <w:tcPr>
            <w:tcW w:w="1468" w:type="dxa"/>
            <w:tcBorders>
              <w:top w:val="single" w:sz="4" w:space="0" w:color="auto"/>
              <w:bottom w:val="single" w:sz="4" w:space="0" w:color="auto"/>
            </w:tcBorders>
            <w:shd w:val="clear" w:color="auto" w:fill="FFFFFF"/>
            <w:vAlign w:val="center"/>
            <w:hideMark/>
          </w:tcPr>
          <w:p w14:paraId="71082BC5" w14:textId="77777777" w:rsidR="00472454" w:rsidRPr="00B20A0D" w:rsidRDefault="00472454" w:rsidP="001519D5">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6.09769</w:t>
            </w:r>
          </w:p>
        </w:tc>
      </w:tr>
      <w:tr w:rsidR="00472454" w:rsidRPr="00B20A0D" w14:paraId="0A91FB44" w14:textId="77777777" w:rsidTr="006C32D9">
        <w:trPr>
          <w:cantSplit/>
          <w:jc w:val="center"/>
        </w:trPr>
        <w:tc>
          <w:tcPr>
            <w:tcW w:w="5795" w:type="dxa"/>
            <w:gridSpan w:val="5"/>
            <w:tcBorders>
              <w:bottom w:val="double" w:sz="4" w:space="0" w:color="auto"/>
            </w:tcBorders>
            <w:shd w:val="clear" w:color="auto" w:fill="FFFFFF"/>
            <w:hideMark/>
          </w:tcPr>
          <w:p w14:paraId="2538AEAD" w14:textId="77777777" w:rsidR="00472454" w:rsidRPr="00B20A0D" w:rsidRDefault="00472454" w:rsidP="001519D5">
            <w:pPr>
              <w:autoSpaceDE w:val="0"/>
              <w:autoSpaceDN w:val="0"/>
              <w:adjustRightInd w:val="0"/>
              <w:spacing w:after="0" w:line="320" w:lineRule="atLeast"/>
              <w:ind w:left="60" w:right="60"/>
              <w:rPr>
                <w:rFonts w:ascii="Georgia" w:hAnsi="Georgia" w:cs="Times New Roman"/>
                <w:color w:val="000000"/>
                <w:sz w:val="18"/>
                <w:szCs w:val="18"/>
              </w:rPr>
            </w:pPr>
            <w:r w:rsidRPr="00B20A0D">
              <w:rPr>
                <w:rFonts w:ascii="Georgia" w:hAnsi="Georgia" w:cs="Times New Roman"/>
                <w:color w:val="000000"/>
                <w:sz w:val="18"/>
                <w:szCs w:val="18"/>
              </w:rPr>
              <w:t>a. Predictors: (Constant), Cinta Tanah Air, Cinta Damai</w:t>
            </w:r>
          </w:p>
        </w:tc>
      </w:tr>
    </w:tbl>
    <w:p w14:paraId="32180724" w14:textId="77777777" w:rsidR="0040593E" w:rsidRPr="006551C6" w:rsidRDefault="0040593E" w:rsidP="008536BF">
      <w:pPr>
        <w:tabs>
          <w:tab w:val="left" w:pos="567"/>
        </w:tabs>
        <w:spacing w:after="0" w:line="240" w:lineRule="auto"/>
        <w:jc w:val="both"/>
        <w:rPr>
          <w:rFonts w:ascii="Georgia" w:hAnsi="Georgia" w:cs="Times New Roman"/>
        </w:rPr>
      </w:pPr>
    </w:p>
    <w:p w14:paraId="5ED6B72F" w14:textId="57F9745C" w:rsidR="008536BF" w:rsidRPr="006551C6" w:rsidRDefault="008536BF" w:rsidP="008536BF">
      <w:pPr>
        <w:tabs>
          <w:tab w:val="left" w:pos="567"/>
        </w:tabs>
        <w:spacing w:after="0" w:line="240" w:lineRule="auto"/>
        <w:jc w:val="both"/>
        <w:rPr>
          <w:rFonts w:ascii="Georgia" w:hAnsi="Georgia" w:cs="Times New Roman"/>
        </w:rPr>
      </w:pPr>
      <w:r w:rsidRPr="006551C6">
        <w:rPr>
          <w:rFonts w:ascii="Georgia" w:hAnsi="Georgia" w:cs="Times New Roman"/>
        </w:rPr>
        <w:tab/>
        <w:t>Hasil tabel diatas merupakan tabel untuk mengetahui persentase sumbangsih pengaruh pada variabel X1 dan X2 terhadap variabel Y. Pada tabel diatas dike</w:t>
      </w:r>
      <w:r w:rsidR="000354F5" w:rsidRPr="006551C6">
        <w:rPr>
          <w:rFonts w:ascii="Georgia" w:hAnsi="Georgia" w:cs="Times New Roman"/>
        </w:rPr>
        <w:t>tahui nilai R Square sebesar 0,666</w:t>
      </w:r>
      <w:r w:rsidRPr="006551C6">
        <w:rPr>
          <w:rFonts w:ascii="Georgia" w:hAnsi="Georgia" w:cs="Times New Roman"/>
        </w:rPr>
        <w:t>. Hal ini mengandung arti bahwa pengaruh variabel X1 dan X2 secara simultan terhada</w:t>
      </w:r>
      <w:r w:rsidR="000354F5" w:rsidRPr="006551C6">
        <w:rPr>
          <w:rFonts w:ascii="Georgia" w:hAnsi="Georgia" w:cs="Times New Roman"/>
        </w:rPr>
        <w:t>p variabel Y adalah sebesar 66,6</w:t>
      </w:r>
      <w:r w:rsidRPr="006551C6">
        <w:rPr>
          <w:rFonts w:ascii="Georgia" w:hAnsi="Georgia" w:cs="Times New Roman"/>
        </w:rPr>
        <w:t>%.</w:t>
      </w:r>
    </w:p>
    <w:p w14:paraId="6E3E6E5F" w14:textId="77777777" w:rsidR="0040593E" w:rsidRPr="006551C6" w:rsidRDefault="0040593E" w:rsidP="008536BF">
      <w:pPr>
        <w:tabs>
          <w:tab w:val="left" w:pos="567"/>
        </w:tabs>
        <w:spacing w:after="0" w:line="240" w:lineRule="auto"/>
        <w:jc w:val="both"/>
        <w:rPr>
          <w:rFonts w:ascii="Georgia" w:eastAsia="Calibri" w:hAnsi="Georgia" w:cs="Times New Roman"/>
        </w:rPr>
      </w:pPr>
    </w:p>
    <w:p w14:paraId="6C1D2CB8" w14:textId="77777777" w:rsidR="008536BF" w:rsidRPr="006551C6" w:rsidRDefault="008536BF" w:rsidP="008536BF">
      <w:pPr>
        <w:tabs>
          <w:tab w:val="left" w:pos="567"/>
        </w:tabs>
        <w:spacing w:after="0" w:line="240" w:lineRule="auto"/>
        <w:jc w:val="center"/>
        <w:rPr>
          <w:rFonts w:ascii="Georgia" w:hAnsi="Georgia" w:cs="Times New Roman"/>
          <w:b/>
        </w:rPr>
      </w:pPr>
      <w:r w:rsidRPr="006551C6">
        <w:rPr>
          <w:rFonts w:ascii="Georgia" w:hAnsi="Georgia" w:cs="Times New Roman"/>
          <w:b/>
        </w:rPr>
        <w:t>Tabel 12. Persamaan Uji Regresi di Madrasah Ibtidaiyah Negeri 1 Batang Hari</w:t>
      </w:r>
    </w:p>
    <w:tbl>
      <w:tblPr>
        <w:tblW w:w="8445" w:type="dxa"/>
        <w:tblBorders>
          <w:top w:val="single" w:sz="4" w:space="0" w:color="auto"/>
        </w:tblBorders>
        <w:tblLayout w:type="fixed"/>
        <w:tblCellMar>
          <w:left w:w="0" w:type="dxa"/>
          <w:right w:w="0" w:type="dxa"/>
        </w:tblCellMar>
        <w:tblLook w:val="04A0" w:firstRow="1" w:lastRow="0" w:firstColumn="1" w:lastColumn="0" w:noHBand="0" w:noVBand="1"/>
      </w:tblPr>
      <w:tblGrid>
        <w:gridCol w:w="733"/>
        <w:gridCol w:w="1561"/>
        <w:gridCol w:w="1331"/>
        <w:gridCol w:w="1331"/>
        <w:gridCol w:w="1469"/>
        <w:gridCol w:w="1010"/>
        <w:gridCol w:w="1010"/>
      </w:tblGrid>
      <w:tr w:rsidR="00472454" w:rsidRPr="00B20A0D" w14:paraId="3ABD4240" w14:textId="77777777" w:rsidTr="005762C6">
        <w:trPr>
          <w:cantSplit/>
        </w:trPr>
        <w:tc>
          <w:tcPr>
            <w:tcW w:w="8440" w:type="dxa"/>
            <w:gridSpan w:val="7"/>
            <w:tcBorders>
              <w:top w:val="double" w:sz="6" w:space="0" w:color="auto"/>
            </w:tcBorders>
            <w:shd w:val="clear" w:color="auto" w:fill="FFFFFF"/>
            <w:hideMark/>
          </w:tcPr>
          <w:p w14:paraId="36497293" w14:textId="77777777" w:rsidR="00472454" w:rsidRPr="00B20A0D" w:rsidRDefault="00472454">
            <w:pPr>
              <w:autoSpaceDE w:val="0"/>
              <w:autoSpaceDN w:val="0"/>
              <w:adjustRightInd w:val="0"/>
              <w:spacing w:after="0" w:line="320" w:lineRule="atLeast"/>
              <w:ind w:left="60" w:right="60"/>
              <w:jc w:val="center"/>
              <w:rPr>
                <w:rFonts w:ascii="Georgia" w:hAnsi="Georgia" w:cs="Times New Roman"/>
                <w:color w:val="000000"/>
                <w:sz w:val="18"/>
                <w:szCs w:val="18"/>
              </w:rPr>
            </w:pPr>
            <w:r w:rsidRPr="00B20A0D">
              <w:rPr>
                <w:rFonts w:ascii="Georgia" w:hAnsi="Georgia" w:cs="Times New Roman"/>
                <w:b/>
                <w:bCs/>
                <w:color w:val="000000"/>
                <w:sz w:val="18"/>
                <w:szCs w:val="18"/>
              </w:rPr>
              <w:t>Coefficients</w:t>
            </w:r>
            <w:r w:rsidRPr="00B20A0D">
              <w:rPr>
                <w:rFonts w:ascii="Georgia" w:hAnsi="Georgia" w:cs="Times New Roman"/>
                <w:b/>
                <w:bCs/>
                <w:color w:val="000000"/>
                <w:sz w:val="18"/>
                <w:szCs w:val="18"/>
                <w:vertAlign w:val="superscript"/>
              </w:rPr>
              <w:t>a</w:t>
            </w:r>
          </w:p>
        </w:tc>
      </w:tr>
      <w:tr w:rsidR="00472454" w:rsidRPr="00B20A0D" w14:paraId="02EDAEEB" w14:textId="77777777" w:rsidTr="00042D07">
        <w:trPr>
          <w:cantSplit/>
        </w:trPr>
        <w:tc>
          <w:tcPr>
            <w:tcW w:w="2294" w:type="dxa"/>
            <w:gridSpan w:val="2"/>
            <w:vMerge w:val="restart"/>
            <w:tcBorders>
              <w:top w:val="single" w:sz="4" w:space="0" w:color="auto"/>
            </w:tcBorders>
            <w:shd w:val="clear" w:color="auto" w:fill="FFFFFF"/>
            <w:hideMark/>
          </w:tcPr>
          <w:p w14:paraId="09A36AB8" w14:textId="77777777" w:rsidR="00472454" w:rsidRPr="00B20A0D" w:rsidRDefault="00472454">
            <w:pPr>
              <w:autoSpaceDE w:val="0"/>
              <w:autoSpaceDN w:val="0"/>
              <w:adjustRightInd w:val="0"/>
              <w:spacing w:after="0" w:line="320" w:lineRule="atLeast"/>
              <w:ind w:left="60" w:right="60"/>
              <w:rPr>
                <w:rFonts w:ascii="Georgia" w:hAnsi="Georgia" w:cs="Times New Roman"/>
                <w:color w:val="000000"/>
                <w:sz w:val="18"/>
                <w:szCs w:val="18"/>
              </w:rPr>
            </w:pPr>
            <w:r w:rsidRPr="00B20A0D">
              <w:rPr>
                <w:rFonts w:ascii="Georgia" w:hAnsi="Georgia" w:cs="Times New Roman"/>
                <w:color w:val="000000"/>
                <w:sz w:val="18"/>
                <w:szCs w:val="18"/>
              </w:rPr>
              <w:t>Model</w:t>
            </w:r>
          </w:p>
        </w:tc>
        <w:tc>
          <w:tcPr>
            <w:tcW w:w="2660" w:type="dxa"/>
            <w:gridSpan w:val="2"/>
            <w:tcBorders>
              <w:top w:val="single" w:sz="4" w:space="0" w:color="auto"/>
            </w:tcBorders>
            <w:shd w:val="clear" w:color="auto" w:fill="FFFFFF"/>
            <w:hideMark/>
          </w:tcPr>
          <w:p w14:paraId="5D41C3AC" w14:textId="77777777" w:rsidR="00472454" w:rsidRPr="00B20A0D" w:rsidRDefault="00472454">
            <w:pPr>
              <w:autoSpaceDE w:val="0"/>
              <w:autoSpaceDN w:val="0"/>
              <w:adjustRightInd w:val="0"/>
              <w:spacing w:after="0" w:line="320" w:lineRule="atLeast"/>
              <w:ind w:left="60" w:right="60"/>
              <w:jc w:val="center"/>
              <w:rPr>
                <w:rFonts w:ascii="Georgia" w:hAnsi="Georgia" w:cs="Times New Roman"/>
                <w:color w:val="000000"/>
                <w:sz w:val="18"/>
                <w:szCs w:val="18"/>
              </w:rPr>
            </w:pPr>
            <w:r w:rsidRPr="00B20A0D">
              <w:rPr>
                <w:rFonts w:ascii="Georgia" w:hAnsi="Georgia" w:cs="Times New Roman"/>
                <w:color w:val="000000"/>
                <w:sz w:val="18"/>
                <w:szCs w:val="18"/>
              </w:rPr>
              <w:t>Unstandardized Coefficients</w:t>
            </w:r>
          </w:p>
        </w:tc>
        <w:tc>
          <w:tcPr>
            <w:tcW w:w="1468" w:type="dxa"/>
            <w:tcBorders>
              <w:top w:val="single" w:sz="4" w:space="0" w:color="auto"/>
              <w:bottom w:val="single" w:sz="4" w:space="0" w:color="auto"/>
            </w:tcBorders>
            <w:shd w:val="clear" w:color="auto" w:fill="FFFFFF"/>
            <w:hideMark/>
          </w:tcPr>
          <w:p w14:paraId="3EFC8B7B" w14:textId="77777777" w:rsidR="00472454" w:rsidRPr="00B20A0D" w:rsidRDefault="00472454">
            <w:pPr>
              <w:autoSpaceDE w:val="0"/>
              <w:autoSpaceDN w:val="0"/>
              <w:adjustRightInd w:val="0"/>
              <w:spacing w:after="0" w:line="320" w:lineRule="atLeast"/>
              <w:ind w:left="60" w:right="60"/>
              <w:jc w:val="center"/>
              <w:rPr>
                <w:rFonts w:ascii="Georgia" w:hAnsi="Georgia" w:cs="Times New Roman"/>
                <w:color w:val="000000"/>
                <w:sz w:val="18"/>
                <w:szCs w:val="18"/>
              </w:rPr>
            </w:pPr>
            <w:r w:rsidRPr="00B20A0D">
              <w:rPr>
                <w:rFonts w:ascii="Georgia" w:hAnsi="Georgia" w:cs="Times New Roman"/>
                <w:color w:val="000000"/>
                <w:sz w:val="18"/>
                <w:szCs w:val="18"/>
              </w:rPr>
              <w:t>Standardized Coefficients</w:t>
            </w:r>
          </w:p>
        </w:tc>
        <w:tc>
          <w:tcPr>
            <w:tcW w:w="1009" w:type="dxa"/>
            <w:vMerge w:val="restart"/>
            <w:tcBorders>
              <w:top w:val="single" w:sz="4" w:space="0" w:color="auto"/>
            </w:tcBorders>
            <w:shd w:val="clear" w:color="auto" w:fill="FFFFFF"/>
            <w:hideMark/>
          </w:tcPr>
          <w:p w14:paraId="797FBA08" w14:textId="77777777" w:rsidR="00472454" w:rsidRPr="00B20A0D" w:rsidRDefault="00472454">
            <w:pPr>
              <w:autoSpaceDE w:val="0"/>
              <w:autoSpaceDN w:val="0"/>
              <w:adjustRightInd w:val="0"/>
              <w:spacing w:after="0" w:line="320" w:lineRule="atLeast"/>
              <w:ind w:left="60" w:right="60"/>
              <w:jc w:val="center"/>
              <w:rPr>
                <w:rFonts w:ascii="Georgia" w:hAnsi="Georgia" w:cs="Times New Roman"/>
                <w:color w:val="000000"/>
                <w:sz w:val="18"/>
                <w:szCs w:val="18"/>
              </w:rPr>
            </w:pPr>
            <w:r w:rsidRPr="00B20A0D">
              <w:rPr>
                <w:rFonts w:ascii="Georgia" w:hAnsi="Georgia" w:cs="Times New Roman"/>
                <w:color w:val="000000"/>
                <w:sz w:val="18"/>
                <w:szCs w:val="18"/>
              </w:rPr>
              <w:t>t</w:t>
            </w:r>
          </w:p>
        </w:tc>
        <w:tc>
          <w:tcPr>
            <w:tcW w:w="1009" w:type="dxa"/>
            <w:vMerge w:val="restart"/>
            <w:tcBorders>
              <w:top w:val="single" w:sz="4" w:space="0" w:color="auto"/>
            </w:tcBorders>
            <w:shd w:val="clear" w:color="auto" w:fill="FFFFFF"/>
            <w:hideMark/>
          </w:tcPr>
          <w:p w14:paraId="3410C8A2" w14:textId="77777777" w:rsidR="00472454" w:rsidRPr="00B20A0D" w:rsidRDefault="00472454">
            <w:pPr>
              <w:autoSpaceDE w:val="0"/>
              <w:autoSpaceDN w:val="0"/>
              <w:adjustRightInd w:val="0"/>
              <w:spacing w:after="0" w:line="320" w:lineRule="atLeast"/>
              <w:ind w:left="60" w:right="60"/>
              <w:jc w:val="center"/>
              <w:rPr>
                <w:rFonts w:ascii="Georgia" w:hAnsi="Georgia" w:cs="Times New Roman"/>
                <w:color w:val="000000"/>
                <w:sz w:val="18"/>
                <w:szCs w:val="18"/>
              </w:rPr>
            </w:pPr>
            <w:r w:rsidRPr="00B20A0D">
              <w:rPr>
                <w:rFonts w:ascii="Georgia" w:hAnsi="Georgia" w:cs="Times New Roman"/>
                <w:color w:val="000000"/>
                <w:sz w:val="18"/>
                <w:szCs w:val="18"/>
              </w:rPr>
              <w:t>Sig.</w:t>
            </w:r>
          </w:p>
        </w:tc>
      </w:tr>
      <w:tr w:rsidR="00472454" w:rsidRPr="00B20A0D" w14:paraId="1C3EFF72" w14:textId="77777777" w:rsidTr="00042D07">
        <w:trPr>
          <w:cantSplit/>
        </w:trPr>
        <w:tc>
          <w:tcPr>
            <w:tcW w:w="10000" w:type="dxa"/>
            <w:gridSpan w:val="2"/>
            <w:vMerge/>
            <w:vAlign w:val="center"/>
            <w:hideMark/>
          </w:tcPr>
          <w:p w14:paraId="735C2C75" w14:textId="77777777" w:rsidR="00472454" w:rsidRPr="00B20A0D" w:rsidRDefault="00472454">
            <w:pPr>
              <w:spacing w:after="0"/>
              <w:rPr>
                <w:rFonts w:ascii="Georgia" w:hAnsi="Georgia" w:cs="Times New Roman"/>
                <w:color w:val="000000"/>
                <w:sz w:val="18"/>
                <w:szCs w:val="18"/>
              </w:rPr>
            </w:pPr>
          </w:p>
        </w:tc>
        <w:tc>
          <w:tcPr>
            <w:tcW w:w="1330" w:type="dxa"/>
            <w:tcBorders>
              <w:top w:val="single" w:sz="4" w:space="0" w:color="auto"/>
              <w:bottom w:val="single" w:sz="4" w:space="0" w:color="auto"/>
            </w:tcBorders>
            <w:shd w:val="clear" w:color="auto" w:fill="FFFFFF"/>
            <w:hideMark/>
          </w:tcPr>
          <w:p w14:paraId="32228276" w14:textId="77777777" w:rsidR="00472454" w:rsidRPr="00B20A0D" w:rsidRDefault="00472454">
            <w:pPr>
              <w:autoSpaceDE w:val="0"/>
              <w:autoSpaceDN w:val="0"/>
              <w:adjustRightInd w:val="0"/>
              <w:spacing w:after="0" w:line="320" w:lineRule="atLeast"/>
              <w:ind w:left="60" w:right="60"/>
              <w:jc w:val="center"/>
              <w:rPr>
                <w:rFonts w:ascii="Georgia" w:hAnsi="Georgia" w:cs="Times New Roman"/>
                <w:color w:val="000000"/>
                <w:sz w:val="18"/>
                <w:szCs w:val="18"/>
              </w:rPr>
            </w:pPr>
            <w:r w:rsidRPr="00B20A0D">
              <w:rPr>
                <w:rFonts w:ascii="Georgia" w:hAnsi="Georgia" w:cs="Times New Roman"/>
                <w:color w:val="000000"/>
                <w:sz w:val="18"/>
                <w:szCs w:val="18"/>
              </w:rPr>
              <w:t>B</w:t>
            </w:r>
          </w:p>
        </w:tc>
        <w:tc>
          <w:tcPr>
            <w:tcW w:w="1330" w:type="dxa"/>
            <w:tcBorders>
              <w:top w:val="single" w:sz="4" w:space="0" w:color="auto"/>
              <w:bottom w:val="single" w:sz="4" w:space="0" w:color="auto"/>
            </w:tcBorders>
            <w:shd w:val="clear" w:color="auto" w:fill="FFFFFF"/>
            <w:hideMark/>
          </w:tcPr>
          <w:p w14:paraId="70F3C04E" w14:textId="77777777" w:rsidR="00472454" w:rsidRPr="00B20A0D" w:rsidRDefault="00472454">
            <w:pPr>
              <w:autoSpaceDE w:val="0"/>
              <w:autoSpaceDN w:val="0"/>
              <w:adjustRightInd w:val="0"/>
              <w:spacing w:after="0" w:line="320" w:lineRule="atLeast"/>
              <w:ind w:left="60" w:right="60"/>
              <w:jc w:val="center"/>
              <w:rPr>
                <w:rFonts w:ascii="Georgia" w:hAnsi="Georgia" w:cs="Times New Roman"/>
                <w:color w:val="000000"/>
                <w:sz w:val="18"/>
                <w:szCs w:val="18"/>
              </w:rPr>
            </w:pPr>
            <w:r w:rsidRPr="00B20A0D">
              <w:rPr>
                <w:rFonts w:ascii="Georgia" w:hAnsi="Georgia" w:cs="Times New Roman"/>
                <w:color w:val="000000"/>
                <w:sz w:val="18"/>
                <w:szCs w:val="18"/>
              </w:rPr>
              <w:t>Std. Error</w:t>
            </w:r>
          </w:p>
        </w:tc>
        <w:tc>
          <w:tcPr>
            <w:tcW w:w="1468" w:type="dxa"/>
            <w:tcBorders>
              <w:top w:val="single" w:sz="4" w:space="0" w:color="auto"/>
              <w:bottom w:val="single" w:sz="4" w:space="0" w:color="auto"/>
            </w:tcBorders>
            <w:shd w:val="clear" w:color="auto" w:fill="FFFFFF"/>
            <w:hideMark/>
          </w:tcPr>
          <w:p w14:paraId="52256F90" w14:textId="77777777" w:rsidR="00472454" w:rsidRPr="00B20A0D" w:rsidRDefault="00472454">
            <w:pPr>
              <w:autoSpaceDE w:val="0"/>
              <w:autoSpaceDN w:val="0"/>
              <w:adjustRightInd w:val="0"/>
              <w:spacing w:after="0" w:line="320" w:lineRule="atLeast"/>
              <w:ind w:left="60" w:right="60"/>
              <w:jc w:val="center"/>
              <w:rPr>
                <w:rFonts w:ascii="Georgia" w:hAnsi="Georgia" w:cs="Times New Roman"/>
                <w:color w:val="000000"/>
                <w:sz w:val="18"/>
                <w:szCs w:val="18"/>
              </w:rPr>
            </w:pPr>
            <w:r w:rsidRPr="00B20A0D">
              <w:rPr>
                <w:rFonts w:ascii="Georgia" w:hAnsi="Georgia" w:cs="Times New Roman"/>
                <w:color w:val="000000"/>
                <w:sz w:val="18"/>
                <w:szCs w:val="18"/>
              </w:rPr>
              <w:t>Beta</w:t>
            </w:r>
          </w:p>
        </w:tc>
        <w:tc>
          <w:tcPr>
            <w:tcW w:w="1009" w:type="dxa"/>
            <w:vMerge/>
            <w:tcBorders>
              <w:bottom w:val="single" w:sz="4" w:space="0" w:color="auto"/>
            </w:tcBorders>
            <w:vAlign w:val="center"/>
            <w:hideMark/>
          </w:tcPr>
          <w:p w14:paraId="0135D1A4" w14:textId="77777777" w:rsidR="00472454" w:rsidRPr="00B20A0D" w:rsidRDefault="00472454">
            <w:pPr>
              <w:spacing w:after="0"/>
              <w:rPr>
                <w:rFonts w:ascii="Georgia" w:hAnsi="Georgia" w:cs="Times New Roman"/>
                <w:color w:val="000000"/>
                <w:sz w:val="18"/>
                <w:szCs w:val="18"/>
              </w:rPr>
            </w:pPr>
          </w:p>
        </w:tc>
        <w:tc>
          <w:tcPr>
            <w:tcW w:w="1009" w:type="dxa"/>
            <w:vMerge/>
            <w:tcBorders>
              <w:bottom w:val="single" w:sz="4" w:space="0" w:color="auto"/>
            </w:tcBorders>
            <w:vAlign w:val="center"/>
            <w:hideMark/>
          </w:tcPr>
          <w:p w14:paraId="08B82A64" w14:textId="77777777" w:rsidR="00472454" w:rsidRPr="00B20A0D" w:rsidRDefault="00472454">
            <w:pPr>
              <w:spacing w:after="0"/>
              <w:rPr>
                <w:rFonts w:ascii="Georgia" w:hAnsi="Georgia" w:cs="Times New Roman"/>
                <w:color w:val="000000"/>
                <w:sz w:val="18"/>
                <w:szCs w:val="18"/>
              </w:rPr>
            </w:pPr>
          </w:p>
        </w:tc>
      </w:tr>
      <w:tr w:rsidR="00472454" w:rsidRPr="00B20A0D" w14:paraId="0BB5A78A" w14:textId="77777777" w:rsidTr="00042D07">
        <w:trPr>
          <w:cantSplit/>
        </w:trPr>
        <w:tc>
          <w:tcPr>
            <w:tcW w:w="734" w:type="dxa"/>
            <w:vMerge w:val="restart"/>
            <w:tcBorders>
              <w:top w:val="single" w:sz="4" w:space="0" w:color="auto"/>
            </w:tcBorders>
            <w:shd w:val="clear" w:color="auto" w:fill="FFFFFF"/>
            <w:vAlign w:val="center"/>
            <w:hideMark/>
          </w:tcPr>
          <w:p w14:paraId="37DA7179" w14:textId="77777777" w:rsidR="00472454" w:rsidRPr="00B20A0D" w:rsidRDefault="00472454">
            <w:pPr>
              <w:autoSpaceDE w:val="0"/>
              <w:autoSpaceDN w:val="0"/>
              <w:adjustRightInd w:val="0"/>
              <w:spacing w:after="0" w:line="320" w:lineRule="atLeast"/>
              <w:ind w:left="60" w:right="60"/>
              <w:rPr>
                <w:rFonts w:ascii="Georgia" w:hAnsi="Georgia" w:cs="Times New Roman"/>
                <w:color w:val="000000"/>
                <w:sz w:val="18"/>
                <w:szCs w:val="18"/>
              </w:rPr>
            </w:pPr>
            <w:r w:rsidRPr="00B20A0D">
              <w:rPr>
                <w:rFonts w:ascii="Georgia" w:hAnsi="Georgia" w:cs="Times New Roman"/>
                <w:color w:val="000000"/>
                <w:sz w:val="18"/>
                <w:szCs w:val="18"/>
              </w:rPr>
              <w:t>1</w:t>
            </w:r>
          </w:p>
        </w:tc>
        <w:tc>
          <w:tcPr>
            <w:tcW w:w="1560" w:type="dxa"/>
            <w:tcBorders>
              <w:top w:val="single" w:sz="4" w:space="0" w:color="auto"/>
              <w:bottom w:val="single" w:sz="4" w:space="0" w:color="auto"/>
            </w:tcBorders>
            <w:shd w:val="clear" w:color="auto" w:fill="FFFFFF"/>
            <w:vAlign w:val="center"/>
            <w:hideMark/>
          </w:tcPr>
          <w:p w14:paraId="524001DD" w14:textId="77777777" w:rsidR="00472454" w:rsidRPr="00B20A0D" w:rsidRDefault="00472454">
            <w:pPr>
              <w:autoSpaceDE w:val="0"/>
              <w:autoSpaceDN w:val="0"/>
              <w:adjustRightInd w:val="0"/>
              <w:spacing w:after="0" w:line="320" w:lineRule="atLeast"/>
              <w:ind w:left="60" w:right="60"/>
              <w:rPr>
                <w:rFonts w:ascii="Georgia" w:hAnsi="Georgia" w:cs="Times New Roman"/>
                <w:color w:val="000000"/>
                <w:sz w:val="18"/>
                <w:szCs w:val="18"/>
              </w:rPr>
            </w:pPr>
            <w:r w:rsidRPr="00B20A0D">
              <w:rPr>
                <w:rFonts w:ascii="Georgia" w:hAnsi="Georgia" w:cs="Times New Roman"/>
                <w:color w:val="000000"/>
                <w:sz w:val="18"/>
                <w:szCs w:val="18"/>
              </w:rPr>
              <w:t>(Constant)</w:t>
            </w:r>
          </w:p>
        </w:tc>
        <w:tc>
          <w:tcPr>
            <w:tcW w:w="1330" w:type="dxa"/>
            <w:tcBorders>
              <w:top w:val="single" w:sz="4" w:space="0" w:color="auto"/>
              <w:bottom w:val="single" w:sz="4" w:space="0" w:color="auto"/>
            </w:tcBorders>
            <w:shd w:val="clear" w:color="auto" w:fill="FFFFFF"/>
            <w:vAlign w:val="center"/>
            <w:hideMark/>
          </w:tcPr>
          <w:p w14:paraId="7C9467C7" w14:textId="77777777" w:rsidR="00472454" w:rsidRPr="00B20A0D" w:rsidRDefault="00472454">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110.073</w:t>
            </w:r>
          </w:p>
        </w:tc>
        <w:tc>
          <w:tcPr>
            <w:tcW w:w="1330" w:type="dxa"/>
            <w:tcBorders>
              <w:top w:val="single" w:sz="4" w:space="0" w:color="auto"/>
              <w:bottom w:val="single" w:sz="4" w:space="0" w:color="auto"/>
            </w:tcBorders>
            <w:shd w:val="clear" w:color="auto" w:fill="FFFFFF"/>
            <w:vAlign w:val="center"/>
            <w:hideMark/>
          </w:tcPr>
          <w:p w14:paraId="645E3E18" w14:textId="77777777" w:rsidR="00472454" w:rsidRPr="00B20A0D" w:rsidRDefault="00472454">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18.067</w:t>
            </w:r>
          </w:p>
        </w:tc>
        <w:tc>
          <w:tcPr>
            <w:tcW w:w="1468" w:type="dxa"/>
            <w:tcBorders>
              <w:top w:val="single" w:sz="4" w:space="0" w:color="auto"/>
              <w:bottom w:val="single" w:sz="4" w:space="0" w:color="auto"/>
            </w:tcBorders>
            <w:shd w:val="clear" w:color="auto" w:fill="FFFFFF"/>
          </w:tcPr>
          <w:p w14:paraId="0E8101DA" w14:textId="77777777" w:rsidR="00472454" w:rsidRPr="00B20A0D" w:rsidRDefault="00472454">
            <w:pPr>
              <w:autoSpaceDE w:val="0"/>
              <w:autoSpaceDN w:val="0"/>
              <w:adjustRightInd w:val="0"/>
              <w:spacing w:after="0" w:line="240" w:lineRule="auto"/>
              <w:rPr>
                <w:rFonts w:ascii="Georgia" w:hAnsi="Georgia" w:cs="Times New Roman"/>
                <w:sz w:val="24"/>
                <w:szCs w:val="24"/>
              </w:rPr>
            </w:pPr>
          </w:p>
        </w:tc>
        <w:tc>
          <w:tcPr>
            <w:tcW w:w="1009" w:type="dxa"/>
            <w:tcBorders>
              <w:top w:val="single" w:sz="4" w:space="0" w:color="auto"/>
              <w:bottom w:val="single" w:sz="4" w:space="0" w:color="auto"/>
            </w:tcBorders>
            <w:shd w:val="clear" w:color="auto" w:fill="FFFFFF"/>
            <w:vAlign w:val="center"/>
            <w:hideMark/>
          </w:tcPr>
          <w:p w14:paraId="0630C797" w14:textId="77777777" w:rsidR="00472454" w:rsidRPr="00B20A0D" w:rsidRDefault="00472454">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6.092</w:t>
            </w:r>
          </w:p>
        </w:tc>
        <w:tc>
          <w:tcPr>
            <w:tcW w:w="1009" w:type="dxa"/>
            <w:tcBorders>
              <w:top w:val="single" w:sz="4" w:space="0" w:color="auto"/>
              <w:bottom w:val="single" w:sz="4" w:space="0" w:color="auto"/>
            </w:tcBorders>
            <w:shd w:val="clear" w:color="auto" w:fill="FFFFFF"/>
            <w:vAlign w:val="center"/>
            <w:hideMark/>
          </w:tcPr>
          <w:p w14:paraId="18659299" w14:textId="77777777" w:rsidR="00472454" w:rsidRPr="00B20A0D" w:rsidRDefault="00472454">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.000</w:t>
            </w:r>
          </w:p>
        </w:tc>
      </w:tr>
      <w:tr w:rsidR="00472454" w:rsidRPr="00B20A0D" w14:paraId="63C8D05C" w14:textId="77777777" w:rsidTr="00042D07">
        <w:trPr>
          <w:cantSplit/>
        </w:trPr>
        <w:tc>
          <w:tcPr>
            <w:tcW w:w="8440" w:type="dxa"/>
            <w:vMerge/>
            <w:vAlign w:val="center"/>
            <w:hideMark/>
          </w:tcPr>
          <w:p w14:paraId="52E91633" w14:textId="77777777" w:rsidR="00472454" w:rsidRPr="00B20A0D" w:rsidRDefault="00472454">
            <w:pPr>
              <w:spacing w:after="0"/>
              <w:rPr>
                <w:rFonts w:ascii="Georgia" w:hAnsi="Georgia" w:cs="Times New Roman"/>
                <w:color w:val="000000"/>
                <w:sz w:val="18"/>
                <w:szCs w:val="18"/>
              </w:rPr>
            </w:pPr>
          </w:p>
        </w:tc>
        <w:tc>
          <w:tcPr>
            <w:tcW w:w="1560" w:type="dxa"/>
            <w:tcBorders>
              <w:top w:val="single" w:sz="4" w:space="0" w:color="auto"/>
              <w:bottom w:val="single" w:sz="4" w:space="0" w:color="auto"/>
            </w:tcBorders>
            <w:shd w:val="clear" w:color="auto" w:fill="FFFFFF"/>
            <w:vAlign w:val="center"/>
            <w:hideMark/>
          </w:tcPr>
          <w:p w14:paraId="53057DCA" w14:textId="77777777" w:rsidR="00472454" w:rsidRPr="00B20A0D" w:rsidRDefault="00472454">
            <w:pPr>
              <w:autoSpaceDE w:val="0"/>
              <w:autoSpaceDN w:val="0"/>
              <w:adjustRightInd w:val="0"/>
              <w:spacing w:after="0" w:line="320" w:lineRule="atLeast"/>
              <w:ind w:left="60" w:right="60"/>
              <w:rPr>
                <w:rFonts w:ascii="Georgia" w:hAnsi="Georgia" w:cs="Times New Roman"/>
                <w:color w:val="000000"/>
                <w:sz w:val="18"/>
                <w:szCs w:val="18"/>
              </w:rPr>
            </w:pPr>
            <w:r w:rsidRPr="00B20A0D">
              <w:rPr>
                <w:rFonts w:ascii="Georgia" w:hAnsi="Georgia" w:cs="Times New Roman"/>
                <w:color w:val="000000"/>
                <w:sz w:val="18"/>
                <w:szCs w:val="18"/>
              </w:rPr>
              <w:t>Cinta Damai</w:t>
            </w:r>
          </w:p>
        </w:tc>
        <w:tc>
          <w:tcPr>
            <w:tcW w:w="1330" w:type="dxa"/>
            <w:tcBorders>
              <w:top w:val="single" w:sz="4" w:space="0" w:color="auto"/>
              <w:bottom w:val="single" w:sz="4" w:space="0" w:color="auto"/>
            </w:tcBorders>
            <w:shd w:val="clear" w:color="auto" w:fill="FFFFFF"/>
            <w:vAlign w:val="center"/>
            <w:hideMark/>
          </w:tcPr>
          <w:p w14:paraId="14B7915E" w14:textId="77777777" w:rsidR="00472454" w:rsidRPr="00B20A0D" w:rsidRDefault="00472454">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.032</w:t>
            </w:r>
          </w:p>
        </w:tc>
        <w:tc>
          <w:tcPr>
            <w:tcW w:w="1330" w:type="dxa"/>
            <w:tcBorders>
              <w:top w:val="single" w:sz="4" w:space="0" w:color="auto"/>
              <w:bottom w:val="single" w:sz="4" w:space="0" w:color="auto"/>
            </w:tcBorders>
            <w:shd w:val="clear" w:color="auto" w:fill="FFFFFF"/>
            <w:vAlign w:val="center"/>
            <w:hideMark/>
          </w:tcPr>
          <w:p w14:paraId="61507499" w14:textId="77777777" w:rsidR="00472454" w:rsidRPr="00B20A0D" w:rsidRDefault="00472454">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.154</w:t>
            </w:r>
          </w:p>
        </w:tc>
        <w:tc>
          <w:tcPr>
            <w:tcW w:w="1468" w:type="dxa"/>
            <w:tcBorders>
              <w:top w:val="single" w:sz="4" w:space="0" w:color="auto"/>
              <w:bottom w:val="single" w:sz="4" w:space="0" w:color="auto"/>
            </w:tcBorders>
            <w:shd w:val="clear" w:color="auto" w:fill="FFFFFF"/>
            <w:vAlign w:val="center"/>
            <w:hideMark/>
          </w:tcPr>
          <w:p w14:paraId="66960D49" w14:textId="77777777" w:rsidR="00472454" w:rsidRPr="00B20A0D" w:rsidRDefault="00472454">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.033</w:t>
            </w:r>
          </w:p>
        </w:tc>
        <w:tc>
          <w:tcPr>
            <w:tcW w:w="1009" w:type="dxa"/>
            <w:tcBorders>
              <w:top w:val="single" w:sz="4" w:space="0" w:color="auto"/>
              <w:bottom w:val="single" w:sz="4" w:space="0" w:color="auto"/>
            </w:tcBorders>
            <w:shd w:val="clear" w:color="auto" w:fill="FFFFFF"/>
            <w:vAlign w:val="center"/>
            <w:hideMark/>
          </w:tcPr>
          <w:p w14:paraId="2588A574" w14:textId="77777777" w:rsidR="00472454" w:rsidRPr="00B20A0D" w:rsidRDefault="00472454">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.206</w:t>
            </w:r>
          </w:p>
        </w:tc>
        <w:tc>
          <w:tcPr>
            <w:tcW w:w="1009" w:type="dxa"/>
            <w:tcBorders>
              <w:top w:val="single" w:sz="4" w:space="0" w:color="auto"/>
              <w:bottom w:val="single" w:sz="4" w:space="0" w:color="auto"/>
            </w:tcBorders>
            <w:shd w:val="clear" w:color="auto" w:fill="FFFFFF"/>
            <w:vAlign w:val="center"/>
            <w:hideMark/>
          </w:tcPr>
          <w:p w14:paraId="06401741" w14:textId="77777777" w:rsidR="00472454" w:rsidRPr="00B20A0D" w:rsidRDefault="00472454">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.838</w:t>
            </w:r>
          </w:p>
        </w:tc>
      </w:tr>
      <w:tr w:rsidR="00472454" w:rsidRPr="00B20A0D" w14:paraId="4534B15E" w14:textId="77777777" w:rsidTr="00042D07">
        <w:trPr>
          <w:cantSplit/>
        </w:trPr>
        <w:tc>
          <w:tcPr>
            <w:tcW w:w="8440" w:type="dxa"/>
            <w:vMerge/>
            <w:vAlign w:val="center"/>
            <w:hideMark/>
          </w:tcPr>
          <w:p w14:paraId="29EE38A8" w14:textId="77777777" w:rsidR="00472454" w:rsidRPr="00B20A0D" w:rsidRDefault="00472454">
            <w:pPr>
              <w:spacing w:after="0"/>
              <w:rPr>
                <w:rFonts w:ascii="Georgia" w:hAnsi="Georgia" w:cs="Times New Roman"/>
                <w:color w:val="000000"/>
                <w:sz w:val="18"/>
                <w:szCs w:val="18"/>
              </w:rPr>
            </w:pPr>
          </w:p>
        </w:tc>
        <w:tc>
          <w:tcPr>
            <w:tcW w:w="1560" w:type="dxa"/>
            <w:tcBorders>
              <w:top w:val="single" w:sz="4" w:space="0" w:color="auto"/>
              <w:bottom w:val="single" w:sz="4" w:space="0" w:color="auto"/>
            </w:tcBorders>
            <w:shd w:val="clear" w:color="auto" w:fill="FFFFFF"/>
            <w:vAlign w:val="center"/>
            <w:hideMark/>
          </w:tcPr>
          <w:p w14:paraId="330059B4" w14:textId="77777777" w:rsidR="00472454" w:rsidRPr="00B20A0D" w:rsidRDefault="00472454">
            <w:pPr>
              <w:autoSpaceDE w:val="0"/>
              <w:autoSpaceDN w:val="0"/>
              <w:adjustRightInd w:val="0"/>
              <w:spacing w:after="0" w:line="320" w:lineRule="atLeast"/>
              <w:ind w:left="60" w:right="60"/>
              <w:rPr>
                <w:rFonts w:ascii="Georgia" w:hAnsi="Georgia" w:cs="Times New Roman"/>
                <w:color w:val="000000"/>
                <w:sz w:val="18"/>
                <w:szCs w:val="18"/>
              </w:rPr>
            </w:pPr>
            <w:r w:rsidRPr="00B20A0D">
              <w:rPr>
                <w:rFonts w:ascii="Georgia" w:hAnsi="Georgia" w:cs="Times New Roman"/>
                <w:color w:val="000000"/>
                <w:sz w:val="18"/>
                <w:szCs w:val="18"/>
              </w:rPr>
              <w:t>Cinta Tanah Air</w:t>
            </w:r>
          </w:p>
        </w:tc>
        <w:tc>
          <w:tcPr>
            <w:tcW w:w="1330" w:type="dxa"/>
            <w:tcBorders>
              <w:top w:val="single" w:sz="4" w:space="0" w:color="auto"/>
              <w:bottom w:val="single" w:sz="4" w:space="0" w:color="auto"/>
            </w:tcBorders>
            <w:shd w:val="clear" w:color="auto" w:fill="FFFFFF"/>
            <w:vAlign w:val="center"/>
            <w:hideMark/>
          </w:tcPr>
          <w:p w14:paraId="2F7E0B9C" w14:textId="77777777" w:rsidR="00472454" w:rsidRPr="00B20A0D" w:rsidRDefault="00472454">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-.139</w:t>
            </w:r>
          </w:p>
        </w:tc>
        <w:tc>
          <w:tcPr>
            <w:tcW w:w="1330" w:type="dxa"/>
            <w:tcBorders>
              <w:top w:val="single" w:sz="4" w:space="0" w:color="auto"/>
              <w:bottom w:val="single" w:sz="4" w:space="0" w:color="auto"/>
            </w:tcBorders>
            <w:shd w:val="clear" w:color="auto" w:fill="FFFFFF"/>
            <w:vAlign w:val="center"/>
            <w:hideMark/>
          </w:tcPr>
          <w:p w14:paraId="11902283" w14:textId="77777777" w:rsidR="00472454" w:rsidRPr="00B20A0D" w:rsidRDefault="00472454">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.284</w:t>
            </w:r>
          </w:p>
        </w:tc>
        <w:tc>
          <w:tcPr>
            <w:tcW w:w="1468" w:type="dxa"/>
            <w:tcBorders>
              <w:top w:val="single" w:sz="4" w:space="0" w:color="auto"/>
              <w:bottom w:val="single" w:sz="4" w:space="0" w:color="auto"/>
            </w:tcBorders>
            <w:shd w:val="clear" w:color="auto" w:fill="FFFFFF"/>
            <w:vAlign w:val="center"/>
            <w:hideMark/>
          </w:tcPr>
          <w:p w14:paraId="6188AFF7" w14:textId="77777777" w:rsidR="00472454" w:rsidRPr="00B20A0D" w:rsidRDefault="00472454">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-.078</w:t>
            </w:r>
          </w:p>
        </w:tc>
        <w:tc>
          <w:tcPr>
            <w:tcW w:w="1009" w:type="dxa"/>
            <w:tcBorders>
              <w:top w:val="single" w:sz="4" w:space="0" w:color="auto"/>
              <w:bottom w:val="single" w:sz="4" w:space="0" w:color="auto"/>
            </w:tcBorders>
            <w:shd w:val="clear" w:color="auto" w:fill="FFFFFF"/>
            <w:vAlign w:val="center"/>
            <w:hideMark/>
          </w:tcPr>
          <w:p w14:paraId="53D36F4B" w14:textId="77777777" w:rsidR="00472454" w:rsidRPr="00B20A0D" w:rsidRDefault="00472454">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-.490</w:t>
            </w:r>
          </w:p>
        </w:tc>
        <w:tc>
          <w:tcPr>
            <w:tcW w:w="1009" w:type="dxa"/>
            <w:tcBorders>
              <w:top w:val="single" w:sz="4" w:space="0" w:color="auto"/>
              <w:bottom w:val="single" w:sz="4" w:space="0" w:color="auto"/>
            </w:tcBorders>
            <w:shd w:val="clear" w:color="auto" w:fill="FFFFFF"/>
            <w:vAlign w:val="center"/>
            <w:hideMark/>
          </w:tcPr>
          <w:p w14:paraId="716184E8" w14:textId="77777777" w:rsidR="00472454" w:rsidRPr="00B20A0D" w:rsidRDefault="00472454">
            <w:pPr>
              <w:autoSpaceDE w:val="0"/>
              <w:autoSpaceDN w:val="0"/>
              <w:adjustRightInd w:val="0"/>
              <w:spacing w:after="0" w:line="320" w:lineRule="atLeast"/>
              <w:ind w:left="60" w:right="60"/>
              <w:jc w:val="right"/>
              <w:rPr>
                <w:rFonts w:ascii="Georgia" w:hAnsi="Georgia" w:cs="Times New Roman"/>
                <w:color w:val="000000"/>
                <w:sz w:val="18"/>
                <w:szCs w:val="18"/>
              </w:rPr>
            </w:pPr>
            <w:r w:rsidRPr="00B20A0D">
              <w:rPr>
                <w:rFonts w:ascii="Georgia" w:hAnsi="Georgia" w:cs="Times New Roman"/>
                <w:color w:val="000000"/>
                <w:sz w:val="18"/>
                <w:szCs w:val="18"/>
              </w:rPr>
              <w:t>.627</w:t>
            </w:r>
          </w:p>
        </w:tc>
      </w:tr>
      <w:tr w:rsidR="00472454" w:rsidRPr="00B20A0D" w14:paraId="3CCFA69F" w14:textId="77777777" w:rsidTr="00AD4518">
        <w:trPr>
          <w:cantSplit/>
        </w:trPr>
        <w:tc>
          <w:tcPr>
            <w:tcW w:w="8440" w:type="dxa"/>
            <w:gridSpan w:val="7"/>
            <w:tcBorders>
              <w:bottom w:val="double" w:sz="6" w:space="0" w:color="auto"/>
            </w:tcBorders>
            <w:shd w:val="clear" w:color="auto" w:fill="FFFFFF"/>
            <w:hideMark/>
          </w:tcPr>
          <w:p w14:paraId="11852B02" w14:textId="77777777" w:rsidR="00472454" w:rsidRPr="00B20A0D" w:rsidRDefault="00472454">
            <w:pPr>
              <w:autoSpaceDE w:val="0"/>
              <w:autoSpaceDN w:val="0"/>
              <w:adjustRightInd w:val="0"/>
              <w:spacing w:after="0" w:line="320" w:lineRule="atLeast"/>
              <w:ind w:left="60" w:right="60"/>
              <w:rPr>
                <w:rFonts w:ascii="Georgia" w:hAnsi="Georgia" w:cs="Times New Roman"/>
                <w:color w:val="000000"/>
                <w:sz w:val="18"/>
                <w:szCs w:val="18"/>
              </w:rPr>
            </w:pPr>
            <w:r w:rsidRPr="00B20A0D">
              <w:rPr>
                <w:rFonts w:ascii="Georgia" w:hAnsi="Georgia" w:cs="Times New Roman"/>
                <w:color w:val="000000"/>
                <w:sz w:val="18"/>
                <w:szCs w:val="18"/>
              </w:rPr>
              <w:t>a. Dependent Variable: Respon</w:t>
            </w:r>
          </w:p>
        </w:tc>
      </w:tr>
    </w:tbl>
    <w:p w14:paraId="0537F2C3" w14:textId="77777777" w:rsidR="008536BF" w:rsidRPr="006C32D9" w:rsidRDefault="008536BF" w:rsidP="00F46858">
      <w:pPr>
        <w:pStyle w:val="Default"/>
        <w:spacing w:before="240"/>
        <w:ind w:firstLine="567"/>
        <w:jc w:val="both"/>
        <w:rPr>
          <w:rFonts w:ascii="Georgia" w:hAnsi="Georgia"/>
          <w:sz w:val="22"/>
          <w:szCs w:val="22"/>
          <w:lang w:val="en-US"/>
        </w:rPr>
      </w:pPr>
      <w:r w:rsidRPr="006C32D9">
        <w:rPr>
          <w:rFonts w:ascii="Georgia" w:hAnsi="Georgia"/>
          <w:sz w:val="22"/>
          <w:szCs w:val="22"/>
        </w:rPr>
        <w:t>Dari hasil tersebut dapat diket</w:t>
      </w:r>
      <w:r w:rsidR="00517EE3" w:rsidRPr="006C32D9">
        <w:rPr>
          <w:rFonts w:ascii="Georgia" w:hAnsi="Georgia"/>
          <w:sz w:val="22"/>
          <w:szCs w:val="22"/>
        </w:rPr>
        <w:t>ahui bahwa karakter cinta Damai</w:t>
      </w:r>
      <w:r w:rsidRPr="006C32D9">
        <w:rPr>
          <w:rFonts w:ascii="Georgia" w:hAnsi="Georgia"/>
          <w:sz w:val="22"/>
          <w:szCs w:val="22"/>
        </w:rPr>
        <w:t xml:space="preserve"> memiliki t hitung sebesar 1</w:t>
      </w:r>
      <w:r w:rsidRPr="006C32D9">
        <w:rPr>
          <w:rFonts w:ascii="Georgia" w:hAnsi="Georgia"/>
          <w:sz w:val="22"/>
          <w:szCs w:val="22"/>
          <w:lang w:val="en-US"/>
        </w:rPr>
        <w:t>.260</w:t>
      </w:r>
      <w:r w:rsidRPr="006C32D9">
        <w:rPr>
          <w:rFonts w:ascii="Georgia" w:hAnsi="Georgia"/>
          <w:sz w:val="22"/>
          <w:szCs w:val="22"/>
        </w:rPr>
        <w:t xml:space="preserve">  dengan signifik</w:t>
      </w:r>
      <w:r w:rsidR="00517EE3" w:rsidRPr="006C32D9">
        <w:rPr>
          <w:rFonts w:ascii="Georgia" w:hAnsi="Georgia"/>
          <w:sz w:val="22"/>
          <w:szCs w:val="22"/>
        </w:rPr>
        <w:t xml:space="preserve">an untuk karakter Cinta Damai </w:t>
      </w:r>
      <w:r w:rsidRPr="006C32D9">
        <w:rPr>
          <w:rFonts w:ascii="Georgia" w:hAnsi="Georgia"/>
          <w:sz w:val="22"/>
          <w:szCs w:val="22"/>
        </w:rPr>
        <w:t>sebesar 0,00 lebih kecil dari taraf signifikan 0,05. Maka hipotesis pertama diterima sehingga dapat disimpulkan bahwa secar</w:t>
      </w:r>
      <w:r w:rsidR="00517EE3" w:rsidRPr="006C32D9">
        <w:rPr>
          <w:rFonts w:ascii="Georgia" w:hAnsi="Georgia"/>
          <w:sz w:val="22"/>
          <w:szCs w:val="22"/>
        </w:rPr>
        <w:t>a parsial karakter Cinta Damai</w:t>
      </w:r>
      <w:r w:rsidRPr="006C32D9">
        <w:rPr>
          <w:rFonts w:ascii="Georgia" w:hAnsi="Georgia"/>
          <w:sz w:val="22"/>
          <w:szCs w:val="22"/>
        </w:rPr>
        <w:t xml:space="preserve"> berpengaruh terhadap respon peserta didik pada pengintegrasian </w:t>
      </w:r>
      <w:r w:rsidR="00923817" w:rsidRPr="006C32D9">
        <w:rPr>
          <w:rFonts w:ascii="Georgia" w:hAnsi="Georgia"/>
          <w:sz w:val="22"/>
          <w:szCs w:val="22"/>
        </w:rPr>
        <w:t>permainan tradisional Petak Umpet</w:t>
      </w:r>
      <w:r w:rsidRPr="006C32D9">
        <w:rPr>
          <w:rFonts w:ascii="Georgia" w:hAnsi="Georgia"/>
          <w:sz w:val="22"/>
          <w:szCs w:val="22"/>
        </w:rPr>
        <w:t xml:space="preserve">. Variabel karakter cinta tanah air memiliki nilai t hitung sebesar </w:t>
      </w:r>
      <w:r w:rsidR="003C2E9C" w:rsidRPr="006C32D9">
        <w:rPr>
          <w:rFonts w:ascii="Georgia" w:hAnsi="Georgia"/>
          <w:sz w:val="22"/>
          <w:szCs w:val="22"/>
          <w:lang w:val="en-US"/>
        </w:rPr>
        <w:t>6.092 s</w:t>
      </w:r>
      <w:r w:rsidRPr="006C32D9">
        <w:rPr>
          <w:rFonts w:ascii="Georgia" w:hAnsi="Georgia"/>
          <w:sz w:val="22"/>
          <w:szCs w:val="22"/>
        </w:rPr>
        <w:t>edangkan dengan signifikan untuk variabel karakter cinta tanah air sebesar 0,</w:t>
      </w:r>
      <w:r w:rsidRPr="006C32D9">
        <w:rPr>
          <w:rFonts w:ascii="Georgia" w:hAnsi="Georgia"/>
          <w:sz w:val="22"/>
          <w:szCs w:val="22"/>
          <w:lang w:val="en-US"/>
        </w:rPr>
        <w:t>28</w:t>
      </w:r>
      <w:r w:rsidRPr="006C32D9">
        <w:rPr>
          <w:rFonts w:ascii="Georgia" w:hAnsi="Georgia"/>
          <w:sz w:val="22"/>
          <w:szCs w:val="22"/>
        </w:rPr>
        <w:t xml:space="preserve"> lebih</w:t>
      </w:r>
      <w:r w:rsidRPr="006C32D9">
        <w:rPr>
          <w:rFonts w:ascii="Georgia" w:hAnsi="Georgia"/>
          <w:sz w:val="22"/>
          <w:szCs w:val="22"/>
          <w:lang w:val="en-US"/>
        </w:rPr>
        <w:t xml:space="preserve"> besar</w:t>
      </w:r>
      <w:r w:rsidRPr="006C32D9">
        <w:rPr>
          <w:rFonts w:ascii="Georgia" w:hAnsi="Georgia"/>
          <w:sz w:val="22"/>
          <w:szCs w:val="22"/>
        </w:rPr>
        <w:t xml:space="preserve"> dari taraf signifikan 0,05. Maka hipotesis</w:t>
      </w:r>
      <w:r w:rsidRPr="006C32D9">
        <w:rPr>
          <w:rFonts w:ascii="Georgia" w:hAnsi="Georgia"/>
          <w:sz w:val="22"/>
          <w:szCs w:val="22"/>
          <w:lang w:val="en-US"/>
        </w:rPr>
        <w:t xml:space="preserve"> kedua ditolak</w:t>
      </w:r>
      <w:r w:rsidRPr="006C32D9">
        <w:rPr>
          <w:rFonts w:ascii="Georgia" w:hAnsi="Georgia"/>
          <w:sz w:val="22"/>
          <w:szCs w:val="22"/>
        </w:rPr>
        <w:t xml:space="preserve"> sehingga dapat disimpulkan bahwa secara parsial karakter cinta tanah air</w:t>
      </w:r>
      <w:r w:rsidRPr="006C32D9">
        <w:rPr>
          <w:rFonts w:ascii="Georgia" w:hAnsi="Georgia"/>
          <w:sz w:val="22"/>
          <w:szCs w:val="22"/>
          <w:lang w:val="en-US"/>
        </w:rPr>
        <w:t xml:space="preserve"> tidak</w:t>
      </w:r>
      <w:r w:rsidRPr="006C32D9">
        <w:rPr>
          <w:rFonts w:ascii="Georgia" w:hAnsi="Georgia"/>
          <w:sz w:val="22"/>
          <w:szCs w:val="22"/>
        </w:rPr>
        <w:t xml:space="preserve"> berpengaruh terhadap respon peserta didik. Berdasarkan tabel uji regresi berganda diatas maka diperoleh persamaan regresi berganda sebagai berikut : </w:t>
      </w:r>
    </w:p>
    <w:p w14:paraId="4E68E3E1" w14:textId="77777777" w:rsidR="008536BF" w:rsidRPr="006C32D9" w:rsidRDefault="008536BF" w:rsidP="008536BF">
      <w:pPr>
        <w:pStyle w:val="Default"/>
        <w:jc w:val="center"/>
        <w:rPr>
          <w:rFonts w:ascii="Georgia" w:hAnsi="Georgia"/>
          <w:b/>
          <w:sz w:val="22"/>
          <w:szCs w:val="22"/>
        </w:rPr>
      </w:pPr>
      <w:r w:rsidRPr="006C32D9">
        <w:rPr>
          <w:rFonts w:ascii="Georgia" w:hAnsi="Georgia"/>
          <w:b/>
          <w:bCs/>
          <w:sz w:val="22"/>
          <w:szCs w:val="22"/>
        </w:rPr>
        <w:t xml:space="preserve">Y = </w:t>
      </w:r>
      <w:r w:rsidR="00472454" w:rsidRPr="006C32D9">
        <w:rPr>
          <w:rFonts w:ascii="Georgia" w:hAnsi="Georgia"/>
          <w:b/>
          <w:bCs/>
          <w:sz w:val="22"/>
          <w:szCs w:val="22"/>
          <w:lang w:val="en-US"/>
        </w:rPr>
        <w:t>110,073</w:t>
      </w:r>
      <w:r w:rsidR="003C2E9C" w:rsidRPr="006C32D9">
        <w:rPr>
          <w:rFonts w:ascii="Georgia" w:hAnsi="Georgia"/>
          <w:b/>
          <w:bCs/>
          <w:sz w:val="22"/>
          <w:szCs w:val="22"/>
        </w:rPr>
        <w:t xml:space="preserve"> + 0,032 X1 + 0,139</w:t>
      </w:r>
      <w:r w:rsidRPr="006C32D9">
        <w:rPr>
          <w:rFonts w:ascii="Georgia" w:hAnsi="Georgia"/>
          <w:b/>
          <w:bCs/>
          <w:sz w:val="22"/>
          <w:szCs w:val="22"/>
        </w:rPr>
        <w:t xml:space="preserve"> X2 + </w:t>
      </w:r>
      <w:r w:rsidRPr="006C32D9">
        <w:rPr>
          <w:b/>
          <w:bCs/>
          <w:sz w:val="22"/>
          <w:szCs w:val="22"/>
        </w:rPr>
        <w:t>ɛ</w:t>
      </w:r>
    </w:p>
    <w:p w14:paraId="28FAFBB1" w14:textId="77777777" w:rsidR="008536BF" w:rsidRPr="006C32D9" w:rsidRDefault="008536BF" w:rsidP="008536BF">
      <w:pPr>
        <w:tabs>
          <w:tab w:val="left" w:pos="567"/>
        </w:tabs>
        <w:spacing w:after="0" w:line="240" w:lineRule="auto"/>
        <w:jc w:val="both"/>
        <w:rPr>
          <w:rFonts w:ascii="Georgia" w:hAnsi="Georgia" w:cs="Times New Roman"/>
        </w:rPr>
      </w:pPr>
      <w:r w:rsidRPr="006C32D9">
        <w:rPr>
          <w:rFonts w:ascii="Georgia" w:hAnsi="Georgia" w:cs="Times New Roman"/>
        </w:rPr>
        <w:lastRenderedPageBreak/>
        <w:tab/>
      </w:r>
      <w:r w:rsidRPr="006C32D9">
        <w:rPr>
          <w:rFonts w:ascii="Georgia" w:eastAsia="Times New Roman" w:hAnsi="Georgia" w:cs="Times New Roman"/>
        </w:rPr>
        <w:t xml:space="preserve">Selain data kuantitatif yang diperoleh data pendukung pada penelitian ini adalah data kualitatif yang diperoleh dari hasil wawancara yang dilakukan dengan siswa dan guru. </w:t>
      </w:r>
      <w:r w:rsidRPr="006C32D9">
        <w:rPr>
          <w:rFonts w:ascii="Georgia" w:hAnsi="Georgia" w:cs="Times New Roman"/>
        </w:rPr>
        <w:t>Hasil wawancara dilakukan terhadap siswa untuk men</w:t>
      </w:r>
      <w:r w:rsidR="00517EE3" w:rsidRPr="006C32D9">
        <w:rPr>
          <w:rFonts w:ascii="Georgia" w:hAnsi="Georgia" w:cs="Times New Roman"/>
        </w:rPr>
        <w:t>getahui respon, karakter Cinta Damai</w:t>
      </w:r>
      <w:r w:rsidRPr="006C32D9">
        <w:rPr>
          <w:rFonts w:ascii="Georgia" w:hAnsi="Georgia" w:cs="Times New Roman"/>
        </w:rPr>
        <w:t xml:space="preserve"> dan karakter cinta tanah air pada saat pengintegrasian </w:t>
      </w:r>
      <w:r w:rsidR="00BD2182" w:rsidRPr="006C32D9">
        <w:rPr>
          <w:rFonts w:ascii="Georgia" w:hAnsi="Georgia" w:cs="Times New Roman"/>
        </w:rPr>
        <w:t>permainan tradisional petak Umpet,</w:t>
      </w:r>
      <w:r w:rsidRPr="006C32D9">
        <w:rPr>
          <w:rFonts w:ascii="Georgia" w:hAnsi="Georgia" w:cs="Times New Roman"/>
        </w:rPr>
        <w:t xml:space="preserve"> Pertanyaan pada wawancara untuk mengukur data kualitatif pada penelitian. Pada saat pengintegrasian </w:t>
      </w:r>
      <w:r w:rsidR="00BD2182" w:rsidRPr="006C32D9">
        <w:rPr>
          <w:rFonts w:ascii="Georgia" w:hAnsi="Georgia" w:cs="Times New Roman"/>
        </w:rPr>
        <w:t>permainan tradisional peak Umpet</w:t>
      </w:r>
      <w:r w:rsidRPr="006C32D9">
        <w:rPr>
          <w:rFonts w:ascii="Georgia" w:hAnsi="Georgia" w:cs="Times New Roman"/>
        </w:rPr>
        <w:t xml:space="preserve"> pada pembelajaran siswa merasa senang dan bersemangat dalam belajar, sebab belajar sambil bermain. Siswa lebih aktif bukan pada ranah kognitif saja, namun pada ranah afektif dan psikomotor mereka. Hasil wawancara pada peserta didik dapat diketahui masih jarang guru memberikan pembelajaran dengan pengintegrasian permaina</w:t>
      </w:r>
      <w:r w:rsidR="00BD2182" w:rsidRPr="006C32D9">
        <w:rPr>
          <w:rFonts w:ascii="Georgia" w:hAnsi="Georgia" w:cs="Times New Roman"/>
        </w:rPr>
        <w:t>n tradisional seperti petak umpet</w:t>
      </w:r>
      <w:r w:rsidRPr="006C32D9">
        <w:rPr>
          <w:rFonts w:ascii="Georgia" w:hAnsi="Georgia" w:cs="Times New Roman"/>
        </w:rPr>
        <w:t>.</w:t>
      </w:r>
    </w:p>
    <w:p w14:paraId="3C93C818" w14:textId="77777777" w:rsidR="006528D0" w:rsidRPr="006C32D9" w:rsidRDefault="008536BF" w:rsidP="00F46858">
      <w:pPr>
        <w:tabs>
          <w:tab w:val="left" w:pos="567"/>
        </w:tabs>
        <w:spacing w:line="240" w:lineRule="auto"/>
        <w:jc w:val="both"/>
        <w:rPr>
          <w:rFonts w:ascii="Georgia" w:hAnsi="Georgia" w:cs="Times New Roman"/>
        </w:rPr>
      </w:pPr>
      <w:r w:rsidRPr="006C32D9">
        <w:rPr>
          <w:rFonts w:ascii="Georgia" w:hAnsi="Georgia" w:cs="Times New Roman"/>
        </w:rPr>
        <w:tab/>
        <w:t xml:space="preserve">Selanjutnya hasil wawancara dilakukan kepada guru sebagai pendidik untuk mengetahui pengatahuan serta kemampuan guru dalam pengintegrasian </w:t>
      </w:r>
      <w:r w:rsidR="00923817" w:rsidRPr="006C32D9">
        <w:rPr>
          <w:rFonts w:ascii="Georgia" w:hAnsi="Georgia" w:cs="Times New Roman"/>
        </w:rPr>
        <w:t>permainan tradisional petak umpet</w:t>
      </w:r>
      <w:r w:rsidRPr="006C32D9">
        <w:rPr>
          <w:rFonts w:ascii="Georgia" w:hAnsi="Georgia" w:cs="Times New Roman"/>
        </w:rPr>
        <w:t xml:space="preserve">. Guru masih banyak tidak mengintegrasikan permainan dalam pembelajaran. Permainan dikenalkan pada siswa hanya pada pembelajaran olahraga, selebihnya hanya pembelajaran teori saja. Guru jarang mengenalkan permainan tradisional pada siswa di kelas. Menurutnya pengintegrasian permainan tradisional bisa menjadi alternatif baru bagi seorang pendidik dalam mengenalkan budaya turun-temurun. Terlebih pada permainan tradisional diintegrasikan sebab banyak nilai baik yang dapat </w:t>
      </w:r>
      <w:r w:rsidR="003C2E9C" w:rsidRPr="006C32D9">
        <w:rPr>
          <w:rFonts w:ascii="Georgia" w:hAnsi="Georgia" w:cs="Times New Roman"/>
        </w:rPr>
        <w:t>di terapkan pada peserta didik.</w:t>
      </w:r>
    </w:p>
    <w:p w14:paraId="5E29280F" w14:textId="28343419" w:rsidR="00114053" w:rsidRPr="00F46858" w:rsidRDefault="0040593E" w:rsidP="00F46858">
      <w:pPr>
        <w:tabs>
          <w:tab w:val="left" w:pos="567"/>
        </w:tabs>
        <w:spacing w:after="0" w:line="240" w:lineRule="auto"/>
        <w:jc w:val="both"/>
        <w:rPr>
          <w:rFonts w:ascii="Georgia" w:hAnsi="Georgia" w:cs="Times New Roman"/>
        </w:rPr>
      </w:pPr>
      <w:r w:rsidRPr="00B20A0D">
        <w:rPr>
          <w:rFonts w:ascii="Georgia" w:hAnsi="Georgia" w:cs="Times New Roman"/>
          <w:b/>
          <w:sz w:val="24"/>
          <w:szCs w:val="24"/>
        </w:rPr>
        <w:t>PEMBAHASAN</w:t>
      </w:r>
    </w:p>
    <w:p w14:paraId="6BF2A21C" w14:textId="77777777" w:rsidR="0040593E" w:rsidRPr="00F46858" w:rsidRDefault="00114053" w:rsidP="0040593E">
      <w:pPr>
        <w:tabs>
          <w:tab w:val="left" w:pos="567"/>
        </w:tabs>
        <w:spacing w:after="0" w:line="240" w:lineRule="auto"/>
        <w:jc w:val="both"/>
        <w:rPr>
          <w:rFonts w:ascii="Georgia" w:hAnsi="Georgia" w:cs="Times New Roman"/>
        </w:rPr>
      </w:pPr>
      <w:r w:rsidRPr="00B20A0D">
        <w:rPr>
          <w:rFonts w:ascii="Georgia" w:hAnsi="Georgia"/>
        </w:rPr>
        <w:tab/>
      </w:r>
      <w:r w:rsidRPr="00F46858">
        <w:rPr>
          <w:rFonts w:ascii="Georgia" w:hAnsi="Georgia" w:cs="Times New Roman"/>
        </w:rPr>
        <w:t xml:space="preserve">Pengintegrasian permainan tradisional Petak Umpet  pada pembelajaran di kelas IV Sekolah Dasar Negeri 55/I Sridadi dan Madrasah Ibtidaiyah 1 Batang Hari diberikan angket respon untuk melihat respon siswa. Dengan hasil didapat pada kategori baik, dengan hasil diperoleh </w:t>
      </w:r>
      <w:r w:rsidR="00D065BE" w:rsidRPr="00F46858">
        <w:rPr>
          <w:rFonts w:ascii="Georgia" w:hAnsi="Georgia" w:cs="Times New Roman"/>
        </w:rPr>
        <w:t>43,47% dengan 10 dari 23</w:t>
      </w:r>
      <w:r w:rsidRPr="00F46858">
        <w:rPr>
          <w:rFonts w:ascii="Georgia" w:hAnsi="Georgia" w:cs="Times New Roman"/>
        </w:rPr>
        <w:t xml:space="preserve"> siswa yang ada pada </w:t>
      </w:r>
      <w:r w:rsidR="00D065BE" w:rsidRPr="00F46858">
        <w:rPr>
          <w:rFonts w:ascii="Georgia" w:hAnsi="Georgia" w:cs="Times New Roman"/>
        </w:rPr>
        <w:t>Sekolah Dasar Negeri 55</w:t>
      </w:r>
      <w:r w:rsidRPr="00F46858">
        <w:rPr>
          <w:rFonts w:ascii="Georgia" w:hAnsi="Georgia" w:cs="Times New Roman"/>
        </w:rPr>
        <w:t xml:space="preserve">/I </w:t>
      </w:r>
      <w:r w:rsidR="00D065BE" w:rsidRPr="00F46858">
        <w:rPr>
          <w:rFonts w:ascii="Georgia" w:hAnsi="Georgia" w:cs="Times New Roman"/>
        </w:rPr>
        <w:t>Sridadi</w:t>
      </w:r>
      <w:r w:rsidRPr="00F46858">
        <w:rPr>
          <w:rFonts w:ascii="Georgia" w:hAnsi="Georgia" w:cs="Times New Roman"/>
        </w:rPr>
        <w:t xml:space="preserve"> dan pada </w:t>
      </w:r>
      <w:r w:rsidR="00D065BE" w:rsidRPr="00F46858">
        <w:rPr>
          <w:rFonts w:ascii="Georgia" w:hAnsi="Georgia" w:cs="Times New Roman"/>
        </w:rPr>
        <w:t xml:space="preserve">Madrasah Ibtidaiyah 1 </w:t>
      </w:r>
      <w:r w:rsidRPr="00F46858">
        <w:rPr>
          <w:rFonts w:ascii="Georgia" w:hAnsi="Georgia" w:cs="Times New Roman"/>
        </w:rPr>
        <w:t xml:space="preserve">Batang </w:t>
      </w:r>
      <w:r w:rsidR="00D065BE" w:rsidRPr="00F46858">
        <w:rPr>
          <w:rFonts w:ascii="Georgia" w:hAnsi="Georgia" w:cs="Times New Roman"/>
        </w:rPr>
        <w:t>47,61% dengan 10 dari 21</w:t>
      </w:r>
      <w:r w:rsidRPr="00F46858">
        <w:rPr>
          <w:rFonts w:ascii="Georgia" w:hAnsi="Georgia" w:cs="Times New Roman"/>
        </w:rPr>
        <w:t xml:space="preserve"> siswa. Kedua respon pada setiap sekolah termasuk kategori baik, hal ini dikarenakan pengintegrasian permainan tradisional siswa lebih aktif dalam pembelajaran, bukan hanya memiliki kemampuan pada ranah kognitif namun siswa juga akan memiliki kemampuan afektif dan psikomotor. Pengintegrasian permainan tradisional dinilai sangat sesuai dengan karakter dan umur usia anak sekolah dasar.</w:t>
      </w:r>
    </w:p>
    <w:p w14:paraId="56420422" w14:textId="77777777" w:rsidR="0040593E" w:rsidRPr="00F46858" w:rsidRDefault="0040593E" w:rsidP="0040593E">
      <w:pPr>
        <w:tabs>
          <w:tab w:val="left" w:pos="567"/>
        </w:tabs>
        <w:spacing w:after="0" w:line="240" w:lineRule="auto"/>
        <w:jc w:val="both"/>
        <w:rPr>
          <w:rFonts w:ascii="Georgia" w:hAnsi="Georgia" w:cs="Times New Roman"/>
          <w:shd w:val="clear" w:color="auto" w:fill="FFFFFF"/>
        </w:rPr>
      </w:pPr>
      <w:r w:rsidRPr="00F46858">
        <w:rPr>
          <w:rFonts w:ascii="Georgia" w:hAnsi="Georgia" w:cs="Times New Roman"/>
        </w:rPr>
        <w:tab/>
        <w:t>Pe</w:t>
      </w:r>
      <w:r w:rsidR="0005291E" w:rsidRPr="00F46858">
        <w:rPr>
          <w:rFonts w:ascii="Georgia" w:hAnsi="Georgia" w:cs="Times New Roman"/>
        </w:rPr>
        <w:t>rmainan T</w:t>
      </w:r>
      <w:r w:rsidRPr="00F46858">
        <w:rPr>
          <w:rFonts w:ascii="Georgia" w:hAnsi="Georgia" w:cs="Times New Roman"/>
        </w:rPr>
        <w:t xml:space="preserve">adisional Petak umpet yang diintegrasikan pada pembelajaran bukan hanya pada kemampuan kognitif, afektif dan psikomotor siswa. Dengan diintegrasikan permainan tradisional juga dapat diukur karakter peserta didik, pada </w:t>
      </w:r>
      <w:r w:rsidR="00B616BF" w:rsidRPr="00F46858">
        <w:rPr>
          <w:rFonts w:ascii="Georgia" w:hAnsi="Georgia" w:cs="Times New Roman"/>
        </w:rPr>
        <w:t>penelitian ini diukur karakter Cinta Damai</w:t>
      </w:r>
      <w:r w:rsidRPr="00F46858">
        <w:rPr>
          <w:rFonts w:ascii="Georgia" w:hAnsi="Georgia" w:cs="Times New Roman"/>
        </w:rPr>
        <w:t xml:space="preserve"> siswa dengan angket dimana hasil diperoleh pada ketegori bai</w:t>
      </w:r>
      <w:r w:rsidR="0005291E" w:rsidRPr="00F46858">
        <w:rPr>
          <w:rFonts w:ascii="Georgia" w:hAnsi="Georgia" w:cs="Times New Roman"/>
        </w:rPr>
        <w:t>k yaitu 29,54% dengan 14 dari 44</w:t>
      </w:r>
      <w:r w:rsidRPr="00F46858">
        <w:rPr>
          <w:rFonts w:ascii="Georgia" w:hAnsi="Georgia" w:cs="Times New Roman"/>
        </w:rPr>
        <w:t xml:space="preserve"> siswa dari Sekolah Dasar Negeri </w:t>
      </w:r>
      <w:r w:rsidR="00C95D7C" w:rsidRPr="00F46858">
        <w:rPr>
          <w:rFonts w:ascii="Georgia" w:hAnsi="Georgia" w:cs="Times New Roman"/>
        </w:rPr>
        <w:t>55</w:t>
      </w:r>
      <w:r w:rsidRPr="00F46858">
        <w:rPr>
          <w:rFonts w:ascii="Georgia" w:hAnsi="Georgia" w:cs="Times New Roman"/>
        </w:rPr>
        <w:t xml:space="preserve">/I </w:t>
      </w:r>
      <w:r w:rsidR="00C95D7C" w:rsidRPr="00F46858">
        <w:rPr>
          <w:rFonts w:ascii="Georgia" w:hAnsi="Georgia" w:cs="Times New Roman"/>
        </w:rPr>
        <w:t>Sridadi dan Madrasah Ibtidaiyah 1</w:t>
      </w:r>
      <w:r w:rsidRPr="00F46858">
        <w:rPr>
          <w:rFonts w:ascii="Georgia" w:hAnsi="Georgia" w:cs="Times New Roman"/>
        </w:rPr>
        <w:t xml:space="preserve"> Batang Hari.</w:t>
      </w:r>
      <w:r w:rsidR="00C95D7C" w:rsidRPr="00F46858">
        <w:rPr>
          <w:rFonts w:ascii="Georgia" w:hAnsi="Georgia" w:cs="Times New Roman"/>
        </w:rPr>
        <w:t xml:space="preserve"> Karakter Cinta Damai </w:t>
      </w:r>
      <w:r w:rsidR="0005291E" w:rsidRPr="00F46858">
        <w:rPr>
          <w:rFonts w:ascii="Georgia" w:hAnsi="Georgia" w:cs="Times New Roman"/>
        </w:rPr>
        <w:t>d</w:t>
      </w:r>
      <w:r w:rsidRPr="00F46858">
        <w:rPr>
          <w:rFonts w:ascii="Georgia" w:hAnsi="Georgia" w:cs="Times New Roman"/>
        </w:rPr>
        <w:t xml:space="preserve">itunjukkan dengan </w:t>
      </w:r>
      <w:r w:rsidR="0005291E" w:rsidRPr="00F46858">
        <w:rPr>
          <w:rFonts w:ascii="Georgia" w:hAnsi="Georgia" w:cs="Times New Roman"/>
        </w:rPr>
        <w:t xml:space="preserve">Saling Menghargai, Menjaga </w:t>
      </w:r>
      <w:r w:rsidR="00923194" w:rsidRPr="00F46858">
        <w:rPr>
          <w:rFonts w:ascii="Georgia" w:hAnsi="Georgia" w:cs="Times New Roman"/>
        </w:rPr>
        <w:t>Lingkungan Sekitar, Dan Saling M</w:t>
      </w:r>
      <w:r w:rsidR="0005291E" w:rsidRPr="00F46858">
        <w:rPr>
          <w:rFonts w:ascii="Georgia" w:hAnsi="Georgia" w:cs="Times New Roman"/>
        </w:rPr>
        <w:t xml:space="preserve">emaafkan. </w:t>
      </w:r>
      <w:r w:rsidRPr="00F46858">
        <w:rPr>
          <w:rFonts w:ascii="Georgia" w:hAnsi="Georgia" w:cs="Times New Roman"/>
        </w:rPr>
        <w:t>(</w:t>
      </w:r>
      <w:r w:rsidR="007B7D7E" w:rsidRPr="00F46858">
        <w:rPr>
          <w:rFonts w:ascii="Georgia" w:hAnsi="Georgia" w:cs="Times New Roman"/>
        </w:rPr>
        <w:t xml:space="preserve"> </w:t>
      </w:r>
      <w:r w:rsidR="007B7D7E" w:rsidRPr="00F46858">
        <w:rPr>
          <w:rFonts w:ascii="Georgia" w:hAnsi="Georgia" w:cs="Times New Roman"/>
          <w:shd w:val="clear" w:color="auto" w:fill="FFFFFF"/>
        </w:rPr>
        <w:t>Fajarini, 2014; Supriyanto,&amp; Wahyudi, 2017)</w:t>
      </w:r>
      <w:r w:rsidRPr="00F46858">
        <w:rPr>
          <w:rFonts w:ascii="Georgia" w:eastAsia="Times New Roman" w:hAnsi="Georgia" w:cs="Times New Roman"/>
        </w:rPr>
        <w:t xml:space="preserve"> Dilihat</w:t>
      </w:r>
      <w:r w:rsidR="00C95D7C" w:rsidRPr="00F46858">
        <w:rPr>
          <w:rFonts w:ascii="Georgia" w:eastAsia="Times New Roman" w:hAnsi="Georgia" w:cs="Times New Roman"/>
        </w:rPr>
        <w:t xml:space="preserve"> dari itu karakter Cinta Damai</w:t>
      </w:r>
      <w:r w:rsidR="0005291E" w:rsidRPr="00F46858">
        <w:rPr>
          <w:rFonts w:ascii="Georgia" w:eastAsia="Times New Roman" w:hAnsi="Georgia" w:cs="Times New Roman"/>
        </w:rPr>
        <w:t xml:space="preserve"> harus ada pada diri </w:t>
      </w:r>
      <w:r w:rsidRPr="00F46858">
        <w:rPr>
          <w:rFonts w:ascii="Georgia" w:eastAsia="Times New Roman" w:hAnsi="Georgia" w:cs="Times New Roman"/>
        </w:rPr>
        <w:t>peserta didik baik dalam belajar maupun bermain.</w:t>
      </w:r>
    </w:p>
    <w:p w14:paraId="3DA55ED9" w14:textId="77777777" w:rsidR="00114053" w:rsidRPr="00F46858" w:rsidRDefault="00C95D7C" w:rsidP="0040593E">
      <w:pPr>
        <w:tabs>
          <w:tab w:val="left" w:pos="567"/>
        </w:tabs>
        <w:spacing w:after="0" w:line="240" w:lineRule="auto"/>
        <w:jc w:val="both"/>
        <w:rPr>
          <w:rFonts w:ascii="Georgia" w:hAnsi="Georgia" w:cs="Times New Roman"/>
        </w:rPr>
      </w:pPr>
      <w:r w:rsidRPr="00F46858">
        <w:rPr>
          <w:rFonts w:ascii="Georgia" w:eastAsia="Times New Roman" w:hAnsi="Georgia" w:cs="Times New Roman"/>
        </w:rPr>
        <w:tab/>
        <w:t>Selain karakter Cinta Damai</w:t>
      </w:r>
      <w:r w:rsidR="0040593E" w:rsidRPr="00F46858">
        <w:rPr>
          <w:rFonts w:ascii="Georgia" w:eastAsia="Times New Roman" w:hAnsi="Georgia" w:cs="Times New Roman"/>
        </w:rPr>
        <w:t xml:space="preserve">, karakter cinta tanah air juga pelu untuk diukur besarnya karakter cinta tanah air peserta didik dalam belajar. Karakter cinta tanah air merupakan sikap siswa menghargai tanah air dibuktikan dengan </w:t>
      </w:r>
      <w:r w:rsidR="0005291E" w:rsidRPr="00F46858">
        <w:rPr>
          <w:rFonts w:ascii="Georgia" w:eastAsia="Times New Roman" w:hAnsi="Georgia" w:cs="Times New Roman"/>
        </w:rPr>
        <w:t xml:space="preserve">Mencintai Karya Lokal </w:t>
      </w:r>
      <w:r w:rsidR="0040593E" w:rsidRPr="00F46858">
        <w:rPr>
          <w:rFonts w:ascii="Georgia" w:eastAsia="Times New Roman" w:hAnsi="Georgia" w:cs="Times New Roman"/>
        </w:rPr>
        <w:t>dan melestarikan budaya yang ada (</w:t>
      </w:r>
      <w:r w:rsidR="009A65EE" w:rsidRPr="00F46858">
        <w:rPr>
          <w:rFonts w:ascii="Georgia" w:hAnsi="Georgia" w:cs="Times New Roman"/>
          <w:shd w:val="clear" w:color="auto" w:fill="FFFFFF"/>
        </w:rPr>
        <w:t>Fauzan, &amp; Nashar, 2017</w:t>
      </w:r>
      <w:r w:rsidR="0040593E" w:rsidRPr="00F46858">
        <w:rPr>
          <w:rFonts w:ascii="Georgia" w:eastAsia="Times New Roman" w:hAnsi="Georgia" w:cs="Times New Roman"/>
        </w:rPr>
        <w:t xml:space="preserve">; </w:t>
      </w:r>
      <w:r w:rsidR="009A65EE" w:rsidRPr="00F46858">
        <w:rPr>
          <w:rFonts w:ascii="Georgia" w:hAnsi="Georgia" w:cs="Times New Roman"/>
          <w:shd w:val="clear" w:color="auto" w:fill="FFFFFF"/>
        </w:rPr>
        <w:t>O</w:t>
      </w:r>
      <w:r w:rsidR="00D167CE" w:rsidRPr="00F46858">
        <w:rPr>
          <w:rFonts w:ascii="Georgia" w:hAnsi="Georgia" w:cs="Times New Roman"/>
          <w:shd w:val="clear" w:color="auto" w:fill="FFFFFF"/>
        </w:rPr>
        <w:t xml:space="preserve">ktavianti, I., &amp; Ratnasari, </w:t>
      </w:r>
      <w:r w:rsidR="009A65EE" w:rsidRPr="00F46858">
        <w:rPr>
          <w:rFonts w:ascii="Georgia" w:hAnsi="Georgia" w:cs="Times New Roman"/>
          <w:shd w:val="clear" w:color="auto" w:fill="FFFFFF"/>
        </w:rPr>
        <w:t>2018</w:t>
      </w:r>
      <w:r w:rsidR="00D167CE" w:rsidRPr="00F46858">
        <w:rPr>
          <w:rFonts w:ascii="Georgia" w:eastAsia="Times New Roman" w:hAnsi="Georgia" w:cs="Times New Roman"/>
        </w:rPr>
        <w:t xml:space="preserve"> ;</w:t>
      </w:r>
      <w:r w:rsidR="0040593E" w:rsidRPr="00F46858">
        <w:rPr>
          <w:rFonts w:ascii="Georgia" w:eastAsia="Times New Roman" w:hAnsi="Georgia" w:cs="Times New Roman"/>
        </w:rPr>
        <w:t xml:space="preserve"> </w:t>
      </w:r>
      <w:r w:rsidR="00D167CE" w:rsidRPr="00F46858">
        <w:rPr>
          <w:rFonts w:ascii="Georgia" w:hAnsi="Georgia" w:cs="Times New Roman"/>
          <w:shd w:val="clear" w:color="auto" w:fill="FFFFFF"/>
        </w:rPr>
        <w:t>Nahak, 2019).</w:t>
      </w:r>
      <w:r w:rsidR="0040593E" w:rsidRPr="00F46858">
        <w:rPr>
          <w:rFonts w:ascii="Georgia" w:eastAsia="Times New Roman" w:hAnsi="Georgia" w:cs="Times New Roman"/>
        </w:rPr>
        <w:t xml:space="preserve"> </w:t>
      </w:r>
      <w:r w:rsidR="0005291E" w:rsidRPr="00F46858">
        <w:rPr>
          <w:rFonts w:ascii="Georgia" w:eastAsia="Times New Roman" w:hAnsi="Georgia" w:cs="Times New Roman"/>
        </w:rPr>
        <w:t xml:space="preserve"> </w:t>
      </w:r>
      <w:r w:rsidR="0040593E" w:rsidRPr="00F46858">
        <w:rPr>
          <w:rFonts w:ascii="Georgia" w:eastAsia="Times New Roman" w:hAnsi="Georgia" w:cs="Times New Roman"/>
        </w:rPr>
        <w:t xml:space="preserve">Dari penelitian ini diperoleh hasil dengan kategori baik yaitu </w:t>
      </w:r>
      <w:r w:rsidR="0005291E" w:rsidRPr="00F46858">
        <w:rPr>
          <w:rFonts w:ascii="Georgia" w:hAnsi="Georgia" w:cs="Times New Roman"/>
        </w:rPr>
        <w:t>31,81% dengan 14</w:t>
      </w:r>
      <w:r w:rsidR="0040593E" w:rsidRPr="00F46858">
        <w:rPr>
          <w:rFonts w:ascii="Georgia" w:hAnsi="Georgia" w:cs="Times New Roman"/>
        </w:rPr>
        <w:t xml:space="preserve"> dari </w:t>
      </w:r>
      <w:r w:rsidRPr="00F46858">
        <w:rPr>
          <w:rFonts w:ascii="Georgia" w:hAnsi="Georgia" w:cs="Times New Roman"/>
        </w:rPr>
        <w:t>44</w:t>
      </w:r>
      <w:r w:rsidR="0040593E" w:rsidRPr="00F46858">
        <w:rPr>
          <w:rFonts w:ascii="Georgia" w:hAnsi="Georgia" w:cs="Times New Roman"/>
        </w:rPr>
        <w:t xml:space="preserve"> siswa. Hal ini</w:t>
      </w:r>
      <w:r w:rsidR="0005291E" w:rsidRPr="00F46858">
        <w:rPr>
          <w:rFonts w:ascii="Georgia" w:hAnsi="Georgia" w:cs="Times New Roman"/>
        </w:rPr>
        <w:t xml:space="preserve"> menunjukkan peserta didik</w:t>
      </w:r>
      <w:r w:rsidR="0040593E" w:rsidRPr="00F46858">
        <w:rPr>
          <w:rFonts w:ascii="Georgia" w:hAnsi="Georgia" w:cs="Times New Roman"/>
        </w:rPr>
        <w:t xml:space="preserve"> memiliki karakter cinta tanah air</w:t>
      </w:r>
      <w:r w:rsidR="0005291E" w:rsidRPr="00F46858">
        <w:rPr>
          <w:rFonts w:ascii="Georgia" w:hAnsi="Georgia" w:cs="Times New Roman"/>
        </w:rPr>
        <w:t xml:space="preserve"> yang senang memainkan dan mencintai Permainan Tradisional petak umpet yang merupakan permainan berasal dari indonesia</w:t>
      </w:r>
      <w:r w:rsidR="0040593E" w:rsidRPr="00F46858">
        <w:rPr>
          <w:rFonts w:ascii="Georgia" w:hAnsi="Georgia" w:cs="Times New Roman"/>
        </w:rPr>
        <w:t>.</w:t>
      </w:r>
      <w:r w:rsidR="00114053" w:rsidRPr="00F46858">
        <w:rPr>
          <w:rFonts w:ascii="Georgia" w:hAnsi="Georgia" w:cs="Times New Roman"/>
        </w:rPr>
        <w:t xml:space="preserve"> </w:t>
      </w:r>
    </w:p>
    <w:p w14:paraId="0C348426" w14:textId="08C37579" w:rsidR="0040593E" w:rsidRPr="006C32D9" w:rsidRDefault="0040593E" w:rsidP="0040593E">
      <w:pPr>
        <w:spacing w:after="0" w:line="240" w:lineRule="auto"/>
        <w:jc w:val="both"/>
        <w:rPr>
          <w:rFonts w:ascii="Georgia" w:hAnsi="Georgia" w:cs="Times New Roman"/>
        </w:rPr>
      </w:pPr>
      <w:r w:rsidRPr="00F46858">
        <w:rPr>
          <w:rFonts w:ascii="Georgia" w:hAnsi="Georgia" w:cs="Times New Roman"/>
        </w:rPr>
        <w:tab/>
      </w:r>
      <w:r w:rsidRPr="006C32D9">
        <w:rPr>
          <w:rFonts w:ascii="Georgia" w:hAnsi="Georgia" w:cs="Times New Roman"/>
        </w:rPr>
        <w:t xml:space="preserve">Data hasil analisis uji asumsi menunjukkan data yang dihasilkan sudah normal dan linier dilihat dari data yang menunjukkan nilai yang signifikan. </w:t>
      </w:r>
      <w:r w:rsidR="00114053" w:rsidRPr="006C32D9">
        <w:rPr>
          <w:rFonts w:ascii="Georgia" w:hAnsi="Georgia" w:cs="Times New Roman"/>
        </w:rPr>
        <w:t xml:space="preserve"> U</w:t>
      </w:r>
      <w:r w:rsidRPr="006C32D9">
        <w:rPr>
          <w:rFonts w:ascii="Georgia" w:hAnsi="Georgia" w:cs="Times New Roman"/>
        </w:rPr>
        <w:t>ji normalitas dan linieritas dalam suatu penelitian ini menggunakan dua sampel independen (</w:t>
      </w:r>
      <w:r w:rsidR="00E50AB1" w:rsidRPr="006C32D9">
        <w:rPr>
          <w:rFonts w:ascii="Georgia" w:hAnsi="Georgia" w:cs="Times New Roman"/>
          <w:shd w:val="clear" w:color="auto" w:fill="FFFFFF"/>
        </w:rPr>
        <w:t>Widhiarso, &amp; UGM, 2012</w:t>
      </w:r>
      <w:r w:rsidRPr="006C32D9">
        <w:rPr>
          <w:rFonts w:ascii="Georgia" w:hAnsi="Georgia" w:cs="Times New Roman"/>
        </w:rPr>
        <w:t xml:space="preserve">; </w:t>
      </w:r>
      <w:r w:rsidRPr="006C32D9">
        <w:rPr>
          <w:rFonts w:ascii="Georgia" w:eastAsia="Times New Roman" w:hAnsi="Georgia" w:cs="Times New Roman"/>
        </w:rPr>
        <w:t>Saregar, Latifah &amp; Sari, 2016; Sukestiyarno &amp; Agoestanto, 2017).</w:t>
      </w:r>
      <w:r w:rsidRPr="006C32D9">
        <w:rPr>
          <w:rFonts w:ascii="Georgia" w:hAnsi="Georgia" w:cs="Times New Roman"/>
        </w:rPr>
        <w:t xml:space="preserve"> Dengan kriteria pengujian sebagai berikut: Jika nilai Sig&gt; 0,05 maka variansnya normal, sedangkan jika nilai sig&lt;0,05 maka varians tidak normal. Dari tabel diatas dapat diketahui bahwa nilai 0,209 sehingga data yang diperoleh ini dapat dikatakan normal, karena nilai sig&gt;0,05. Sedangkan pada uji linieritas dapat diketahui </w:t>
      </w:r>
      <w:r w:rsidRPr="006C32D9">
        <w:rPr>
          <w:rFonts w:ascii="Georgia" w:hAnsi="Georgia" w:cs="Times New Roman"/>
        </w:rPr>
        <w:lastRenderedPageBreak/>
        <w:t>bahwa n</w:t>
      </w:r>
      <w:r w:rsidR="000354F5" w:rsidRPr="006C32D9">
        <w:rPr>
          <w:rFonts w:ascii="Georgia" w:hAnsi="Georgia" w:cs="Times New Roman"/>
        </w:rPr>
        <w:t>ilai 0,280</w:t>
      </w:r>
      <w:r w:rsidRPr="006C32D9">
        <w:rPr>
          <w:rFonts w:ascii="Georgia" w:hAnsi="Georgia" w:cs="Times New Roman"/>
        </w:rPr>
        <w:t xml:space="preserve"> pada pengukuran linier dari respon peserta d</w:t>
      </w:r>
      <w:r w:rsidR="00B616BF" w:rsidRPr="006C32D9">
        <w:rPr>
          <w:rFonts w:ascii="Georgia" w:hAnsi="Georgia" w:cs="Times New Roman"/>
        </w:rPr>
        <w:t xml:space="preserve">idik dan karakter  Cinta Damai </w:t>
      </w:r>
      <w:r w:rsidR="000354F5" w:rsidRPr="006C32D9">
        <w:rPr>
          <w:rFonts w:ascii="Georgia" w:hAnsi="Georgia" w:cs="Times New Roman"/>
        </w:rPr>
        <w:t>dan 0,302</w:t>
      </w:r>
      <w:r w:rsidRPr="006C32D9">
        <w:rPr>
          <w:rFonts w:ascii="Georgia" w:hAnsi="Georgia" w:cs="Times New Roman"/>
        </w:rPr>
        <w:t xml:space="preserve"> pada respon dan karakter cinta tanah air dan data yang diperoleh ini dapat dikatakan linier, karena nilai sig&gt;0,05. Uji normalitas dan uji linieritas menjadi sangat penting dipenuhi karena pada asumsi awal suatu persamaan regresi linear dikatakan baik jika galat regresi berdistribusi normal dan linier (</w:t>
      </w:r>
      <w:r w:rsidRPr="006C32D9">
        <w:rPr>
          <w:rFonts w:ascii="Georgia" w:eastAsia="Times New Roman" w:hAnsi="Georgia" w:cs="Times New Roman"/>
        </w:rPr>
        <w:t>Haryono &amp; Wardoyo, 2012; Sutopo &amp; Slamet, 2017; Ningsih &amp; Suniasih, 2020).</w:t>
      </w:r>
    </w:p>
    <w:p w14:paraId="55BE6D0F" w14:textId="5511EA14" w:rsidR="0040593E" w:rsidRPr="006C32D9" w:rsidRDefault="0040593E" w:rsidP="0040593E">
      <w:pPr>
        <w:tabs>
          <w:tab w:val="left" w:pos="567"/>
        </w:tabs>
        <w:spacing w:after="0" w:line="240" w:lineRule="auto"/>
        <w:jc w:val="both"/>
        <w:rPr>
          <w:rFonts w:ascii="Georgia" w:hAnsi="Georgia" w:cs="Times New Roman"/>
        </w:rPr>
      </w:pPr>
      <w:r w:rsidRPr="006C32D9">
        <w:rPr>
          <w:rFonts w:ascii="Georgia" w:hAnsi="Georgia" w:cs="Times New Roman"/>
        </w:rPr>
        <w:tab/>
      </w:r>
      <w:r w:rsidRPr="006C32D9">
        <w:rPr>
          <w:rFonts w:ascii="Georgia" w:hAnsi="Georgia" w:cs="Times New Roman"/>
          <w:shd w:val="clear" w:color="auto" w:fill="FFFFFF"/>
        </w:rPr>
        <w:t>Sedangkan uji hipotesisnya dilihat dari tabel uji regresi dilakukan untuk melihat hipotesis yang diajukan sudah dapat diterima atau tidak. Uji regresi dilakukan pad</w:t>
      </w:r>
      <w:r w:rsidR="00B616BF" w:rsidRPr="006C32D9">
        <w:rPr>
          <w:rFonts w:ascii="Georgia" w:hAnsi="Georgia" w:cs="Times New Roman"/>
          <w:shd w:val="clear" w:color="auto" w:fill="FFFFFF"/>
        </w:rPr>
        <w:t>a respon, karakter Cinta Damai</w:t>
      </w:r>
      <w:r w:rsidRPr="006C32D9">
        <w:rPr>
          <w:rFonts w:ascii="Georgia" w:hAnsi="Georgia" w:cs="Times New Roman"/>
          <w:shd w:val="clear" w:color="auto" w:fill="FFFFFF"/>
        </w:rPr>
        <w:t xml:space="preserve"> dan karakter cinta tanah air peserta didik. Uji regresi yang dilakukan adalah hasil dari penyebaran angket tersebut untuk dua sekolah yang berbeda yaitu </w:t>
      </w:r>
      <w:r w:rsidR="00C95D7C" w:rsidRPr="006C32D9">
        <w:rPr>
          <w:rFonts w:ascii="Georgia" w:hAnsi="Georgia" w:cs="Times New Roman"/>
        </w:rPr>
        <w:t>Sekolah Dasar Negeri 5</w:t>
      </w:r>
      <w:r w:rsidRPr="006C32D9">
        <w:rPr>
          <w:rFonts w:ascii="Georgia" w:hAnsi="Georgia" w:cs="Times New Roman"/>
        </w:rPr>
        <w:t xml:space="preserve">5/I Sridadi dan Madrasah Ibtidaiyah 1 Batang Hari. </w:t>
      </w:r>
      <w:r w:rsidRPr="006C32D9">
        <w:rPr>
          <w:rFonts w:ascii="Georgia" w:hAnsi="Georgia" w:cs="Times New Roman"/>
          <w:shd w:val="clear" w:color="auto" w:fill="FFFFFF"/>
        </w:rPr>
        <w:t xml:space="preserve">Pada analisis uji regresi yang telah dilakukan hipotesis yang diajukan sudah dapat diterima dengan baik dapat dilihat pada tabel yang ada bahwasannya nilai sig sudah kurang dari 0,05. </w:t>
      </w:r>
      <w:r w:rsidR="00114053" w:rsidRPr="006C32D9">
        <w:rPr>
          <w:rFonts w:ascii="Georgia" w:hAnsi="Georgia" w:cs="Times New Roman"/>
        </w:rPr>
        <w:t>Di Sekolah Dasar Negeri 5</w:t>
      </w:r>
      <w:r w:rsidRPr="006C32D9">
        <w:rPr>
          <w:rFonts w:ascii="Georgia" w:hAnsi="Georgia" w:cs="Times New Roman"/>
        </w:rPr>
        <w:t>5/I Sridadi pada hasil diketahui nilai signifikan sebesar 0,00 dimana nilai sig&lt;0,05. Dari nilai sig yang ada sesuai dengan keputusan pengambilan hasil maka hipotesis yang ada diterima, yaitu terdapat pengaruh pada varibel X1 dan X2 secara simultan terhadap variabel Y.</w:t>
      </w:r>
      <w:r w:rsidRPr="006C32D9">
        <w:rPr>
          <w:rFonts w:ascii="Georgia" w:hAnsi="Georgia" w:cs="Times New Roman"/>
          <w:shd w:val="clear" w:color="auto" w:fill="FFFFFF"/>
        </w:rPr>
        <w:t xml:space="preserve"> Dengan </w:t>
      </w:r>
      <w:r w:rsidRPr="006C32D9">
        <w:rPr>
          <w:rFonts w:ascii="Georgia" w:hAnsi="Georgia" w:cs="Times New Roman"/>
        </w:rPr>
        <w:t xml:space="preserve">persentase sumbangsih pengaruh pada nilai R Square sebesar </w:t>
      </w:r>
      <w:r w:rsidR="000354F5" w:rsidRPr="006C32D9">
        <w:rPr>
          <w:rFonts w:ascii="Georgia" w:hAnsi="Georgia" w:cs="Times New Roman"/>
        </w:rPr>
        <w:t>55,9</w:t>
      </w:r>
      <w:r w:rsidRPr="006C32D9">
        <w:rPr>
          <w:rFonts w:ascii="Georgia" w:hAnsi="Georgia" w:cs="Times New Roman"/>
        </w:rPr>
        <w:t xml:space="preserve">% dengan diperoleh persamaan regresi berganda sebagai berikut : </w:t>
      </w:r>
      <w:r w:rsidRPr="006C32D9">
        <w:rPr>
          <w:rFonts w:ascii="Georgia" w:hAnsi="Georgia" w:cs="Times New Roman"/>
          <w:bCs/>
        </w:rPr>
        <w:t xml:space="preserve">Y = </w:t>
      </w:r>
      <w:r w:rsidR="003E2319" w:rsidRPr="006C32D9">
        <w:rPr>
          <w:rFonts w:ascii="Georgia" w:hAnsi="Georgia" w:cs="Times New Roman"/>
          <w:bCs/>
        </w:rPr>
        <w:t xml:space="preserve">Y = 61,875 + 0,042 X1 + 0,126 X2 + </w:t>
      </w:r>
      <w:r w:rsidR="003E2319" w:rsidRPr="006C32D9">
        <w:rPr>
          <w:rFonts w:ascii="Times New Roman" w:hAnsi="Times New Roman" w:cs="Times New Roman"/>
          <w:bCs/>
        </w:rPr>
        <w:t>ɛ</w:t>
      </w:r>
    </w:p>
    <w:p w14:paraId="056ACEB1" w14:textId="66961890" w:rsidR="0040593E" w:rsidRPr="006C32D9" w:rsidRDefault="0040593E" w:rsidP="0040593E">
      <w:pPr>
        <w:tabs>
          <w:tab w:val="left" w:pos="567"/>
        </w:tabs>
        <w:spacing w:after="0" w:line="240" w:lineRule="auto"/>
        <w:jc w:val="both"/>
        <w:rPr>
          <w:rFonts w:ascii="Georgia" w:hAnsi="Georgia" w:cs="Times New Roman"/>
        </w:rPr>
      </w:pPr>
      <w:r w:rsidRPr="006C32D9">
        <w:rPr>
          <w:rFonts w:ascii="Georgia" w:hAnsi="Georgia" w:cs="Times New Roman"/>
        </w:rPr>
        <w:tab/>
        <w:t>Uji regresi juga dilakukan di Madrasah Ibtidaiyah Negeri 1 Batang Hari dengan diketahui nilai signifikan sebesar 0,02 dimana nilai sig&lt;0,05. Maka hipotesis yang ada diterima, yaitu terdapat pengaruh pada varibel X1 dan X2 secara simultan terhadap variabel Y. Dengan persentase sumbangsih pengaruh pada nilai R Squar</w:t>
      </w:r>
      <w:r w:rsidR="000354F5" w:rsidRPr="006C32D9">
        <w:rPr>
          <w:rFonts w:ascii="Georgia" w:hAnsi="Georgia" w:cs="Times New Roman"/>
        </w:rPr>
        <w:t>e sebesar 66,6</w:t>
      </w:r>
      <w:r w:rsidRPr="006C32D9">
        <w:rPr>
          <w:rFonts w:ascii="Georgia" w:hAnsi="Georgia" w:cs="Times New Roman"/>
        </w:rPr>
        <w:t>% dengan diperoleh persamaan regresi berganda sebagai berikut :</w:t>
      </w:r>
      <w:r w:rsidR="003E2319" w:rsidRPr="006C32D9">
        <w:rPr>
          <w:rFonts w:ascii="Georgia" w:hAnsi="Georgia"/>
        </w:rPr>
        <w:t xml:space="preserve"> </w:t>
      </w:r>
      <w:r w:rsidR="003E2319" w:rsidRPr="006C32D9">
        <w:rPr>
          <w:rFonts w:ascii="Georgia" w:hAnsi="Georgia" w:cs="Times New Roman"/>
        </w:rPr>
        <w:t xml:space="preserve">Y = 110,073 + 0,032 X1 + 0,284 X2 + </w:t>
      </w:r>
      <w:r w:rsidR="003E2319" w:rsidRPr="006C32D9">
        <w:rPr>
          <w:rFonts w:ascii="Times New Roman" w:hAnsi="Times New Roman" w:cs="Times New Roman"/>
        </w:rPr>
        <w:t>ɛ</w:t>
      </w:r>
    </w:p>
    <w:p w14:paraId="6D88018A" w14:textId="77777777" w:rsidR="0040593E" w:rsidRPr="006C32D9" w:rsidRDefault="0040593E" w:rsidP="0040593E">
      <w:pPr>
        <w:tabs>
          <w:tab w:val="left" w:pos="567"/>
        </w:tabs>
        <w:spacing w:after="0" w:line="240" w:lineRule="auto"/>
        <w:jc w:val="both"/>
        <w:rPr>
          <w:rFonts w:ascii="Georgia" w:hAnsi="Georgia" w:cs="Times New Roman"/>
        </w:rPr>
      </w:pPr>
      <w:r w:rsidRPr="006C32D9">
        <w:rPr>
          <w:rFonts w:ascii="Georgia" w:hAnsi="Georgia" w:cs="Times New Roman"/>
          <w:shd w:val="clear" w:color="auto" w:fill="FFFFFF"/>
        </w:rPr>
        <w:tab/>
      </w:r>
      <w:r w:rsidRPr="006C32D9">
        <w:rPr>
          <w:rFonts w:ascii="Georgia" w:eastAsia="Times New Roman" w:hAnsi="Georgia" w:cs="Times New Roman"/>
        </w:rPr>
        <w:t xml:space="preserve">Sesuai dengan penelitian sebelumnya yang dilakukan Andriani, 2012; </w:t>
      </w:r>
      <w:r w:rsidR="00570649" w:rsidRPr="006C32D9">
        <w:rPr>
          <w:rFonts w:ascii="Georgia" w:hAnsi="Georgia" w:cs="Arial"/>
          <w:color w:val="222222"/>
          <w:shd w:val="clear" w:color="auto" w:fill="FFFFFF"/>
        </w:rPr>
        <w:t>Kawuryan,2016</w:t>
      </w:r>
      <w:r w:rsidRPr="006C32D9">
        <w:rPr>
          <w:rFonts w:ascii="Georgia" w:eastAsia="Times New Roman" w:hAnsi="Georgia" w:cs="Times New Roman"/>
        </w:rPr>
        <w:t xml:space="preserve">; Praheto &amp; Sayekti, 2021 yang melakukan penelitian dengan mengintegrasikan permainan tradisional pada pembelajaran. Menurut masing-masing peneliti mengungkapkan bahwa </w:t>
      </w:r>
      <w:r w:rsidRPr="006C32D9">
        <w:rPr>
          <w:rFonts w:ascii="Georgia" w:hAnsi="Georgia" w:cs="Times New Roman"/>
        </w:rPr>
        <w:t>permainan tradisional sangat besar pengaruhnya terhadap perkembangan jiwa, fisik, dan mental anak. Permainan tradisional juga dapat untuk mengembangkan nilai karakter anak. Pada penelitian masing-masing mengintegrasikan nilai karakter melalui permainan tradisional dalam pembelajaran di sekolah dasar. Sedangkan pada penelitian ini dilakukan pengintegrasian permainan tradisional pada pembelajaran dilihat da</w:t>
      </w:r>
      <w:r w:rsidR="00B616BF" w:rsidRPr="006C32D9">
        <w:rPr>
          <w:rFonts w:ascii="Georgia" w:hAnsi="Georgia" w:cs="Times New Roman"/>
        </w:rPr>
        <w:t>ri respon, karakter Cinta Damai</w:t>
      </w:r>
      <w:r w:rsidRPr="006C32D9">
        <w:rPr>
          <w:rFonts w:ascii="Georgia" w:hAnsi="Georgia" w:cs="Times New Roman"/>
        </w:rPr>
        <w:t xml:space="preserve"> dan karakter cinta tanah air peserta didik di Sekolah Dasar Negeri dan Madrasah Ibtidaiyah Negeri. Dimana pada pengintegrasian permainan tradisional respon yang diberikan siswa pada penelitian dalam kategori baik jika dilihat dari hasil angket yang ada.</w:t>
      </w:r>
    </w:p>
    <w:p w14:paraId="15AFEF8A" w14:textId="13B82EAB" w:rsidR="0040593E" w:rsidRPr="006C32D9" w:rsidRDefault="0040593E" w:rsidP="0040593E">
      <w:pPr>
        <w:tabs>
          <w:tab w:val="left" w:pos="567"/>
        </w:tabs>
        <w:spacing w:after="0" w:line="240" w:lineRule="auto"/>
        <w:jc w:val="both"/>
        <w:rPr>
          <w:rFonts w:ascii="Georgia" w:hAnsi="Georgia" w:cs="Times New Roman"/>
        </w:rPr>
      </w:pPr>
      <w:r w:rsidRPr="006C32D9">
        <w:rPr>
          <w:rFonts w:ascii="Georgia" w:hAnsi="Georgia" w:cs="Times New Roman"/>
        </w:rPr>
        <w:tab/>
        <w:t>Kedudukan peneliti ini adalah menjadi patokan mengintegrasikan permainan tradisional pada pembelajaran dengan penelitian sebelumnya yaitu meneliti pengaruh pengintegrasian permainan tradisional pada pembelajaran. Respon peserta didik pada saat pembelajaran dengan mengintegrasikan permainan tradisional didapatkan hasil respon yang baik, mereka lebih senang melakukan pembelajaran dengan bermain. Dengan pengintegrasian permainan tradisional juga dapa</w:t>
      </w:r>
      <w:r w:rsidR="00B616BF" w:rsidRPr="006C32D9">
        <w:rPr>
          <w:rFonts w:ascii="Georgia" w:hAnsi="Georgia" w:cs="Times New Roman"/>
        </w:rPr>
        <w:t xml:space="preserve"> mengukur karakter Cinta Damai</w:t>
      </w:r>
      <w:r w:rsidRPr="006C32D9">
        <w:rPr>
          <w:rFonts w:ascii="Georgia" w:hAnsi="Georgia" w:cs="Times New Roman"/>
        </w:rPr>
        <w:t xml:space="preserve"> dan karakter cinta tanah air peserta didik di sekolah dasar negeri dan madrasah ibtidaiyah negeri. Keterbaruan pada penelitian ini</w:t>
      </w:r>
      <w:r w:rsidR="00460B8D" w:rsidRPr="006C32D9">
        <w:rPr>
          <w:rFonts w:ascii="Georgia" w:hAnsi="Georgia" w:cs="Times New Roman"/>
        </w:rPr>
        <w:t xml:space="preserve"> adalah mengetahui pengaruh dari</w:t>
      </w:r>
      <w:r w:rsidRPr="006C32D9">
        <w:rPr>
          <w:rFonts w:ascii="Georgia" w:hAnsi="Georgia" w:cs="Times New Roman"/>
        </w:rPr>
        <w:t xml:space="preserve"> hasil pengintegrasian permainan tradi</w:t>
      </w:r>
      <w:r w:rsidR="00D11F3E" w:rsidRPr="006C32D9">
        <w:rPr>
          <w:rFonts w:ascii="Georgia" w:hAnsi="Georgia" w:cs="Times New Roman"/>
        </w:rPr>
        <w:t>sional di Sekolah Dasar Negeri 5</w:t>
      </w:r>
      <w:r w:rsidRPr="006C32D9">
        <w:rPr>
          <w:rFonts w:ascii="Georgia" w:hAnsi="Georgia" w:cs="Times New Roman"/>
        </w:rPr>
        <w:t>5/I Sridadi dengan Madrasah Ibtidaiyah Negeri 1 Batang Hari. Pada variabel yang diteliti yaitu variabel yang diteliti terdapat 3 v</w:t>
      </w:r>
      <w:r w:rsidR="00B616BF" w:rsidRPr="006C32D9">
        <w:rPr>
          <w:rFonts w:ascii="Georgia" w:hAnsi="Georgia" w:cs="Times New Roman"/>
        </w:rPr>
        <w:t>ariabel yaitu respon, karakter Cinta Damai</w:t>
      </w:r>
      <w:r w:rsidRPr="006C32D9">
        <w:rPr>
          <w:rFonts w:ascii="Georgia" w:hAnsi="Georgia" w:cs="Times New Roman"/>
        </w:rPr>
        <w:t xml:space="preserve"> dan karakter cinta tanah air pada pengintegrasian </w:t>
      </w:r>
      <w:r w:rsidR="001519D5" w:rsidRPr="006C32D9">
        <w:rPr>
          <w:rFonts w:ascii="Georgia" w:hAnsi="Georgia" w:cs="Times New Roman"/>
        </w:rPr>
        <w:t>permainan tradisional Petak Umpet</w:t>
      </w:r>
      <w:r w:rsidR="00460B8D" w:rsidRPr="006C32D9">
        <w:rPr>
          <w:rFonts w:ascii="Georgia" w:hAnsi="Georgia" w:cs="Times New Roman"/>
        </w:rPr>
        <w:t xml:space="preserve"> di pembelajaran. </w:t>
      </w:r>
      <w:r w:rsidRPr="006C32D9">
        <w:rPr>
          <w:rFonts w:ascii="Georgia" w:hAnsi="Georgia" w:cs="Times New Roman"/>
        </w:rPr>
        <w:t xml:space="preserve">Penelitian ini untuk mengetahui pengaruh pengintegrasian permainan tradisional di sekolah dasar negeri dan madrasah ibtidaiyah negeri terhadap respon, karakter </w:t>
      </w:r>
      <w:r w:rsidR="00B616BF" w:rsidRPr="006C32D9">
        <w:rPr>
          <w:rFonts w:ascii="Georgia" w:hAnsi="Georgia" w:cs="Times New Roman"/>
        </w:rPr>
        <w:t>Cinta Damai</w:t>
      </w:r>
      <w:r w:rsidRPr="006C32D9">
        <w:rPr>
          <w:rFonts w:ascii="Georgia" w:hAnsi="Georgia" w:cs="Times New Roman"/>
        </w:rPr>
        <w:t xml:space="preserve"> dan karakter cinta tanah air. Sedangkan banyak penelitian sebelumnya bany</w:t>
      </w:r>
      <w:r w:rsidR="0068702F" w:rsidRPr="006C32D9">
        <w:rPr>
          <w:rFonts w:ascii="Georgia" w:hAnsi="Georgia" w:cs="Times New Roman"/>
        </w:rPr>
        <w:t>ak meneliti tentang pengaruh</w:t>
      </w:r>
      <w:r w:rsidRPr="006C32D9">
        <w:rPr>
          <w:rFonts w:ascii="Georgia" w:hAnsi="Georgia" w:cs="Times New Roman"/>
        </w:rPr>
        <w:t xml:space="preserve"> pada pengintegrasian permainan tradisional.</w:t>
      </w:r>
    </w:p>
    <w:p w14:paraId="198543E6" w14:textId="5CE2E1B3" w:rsidR="0040593E" w:rsidRPr="006C32D9" w:rsidRDefault="0040593E" w:rsidP="0040593E">
      <w:pPr>
        <w:tabs>
          <w:tab w:val="left" w:pos="567"/>
        </w:tabs>
        <w:spacing w:after="0" w:line="240" w:lineRule="auto"/>
        <w:jc w:val="both"/>
        <w:rPr>
          <w:rFonts w:ascii="Georgia" w:hAnsi="Georgia" w:cs="Times New Roman"/>
        </w:rPr>
      </w:pPr>
      <w:r w:rsidRPr="006C32D9">
        <w:rPr>
          <w:rFonts w:ascii="Georgia" w:hAnsi="Georgia" w:cs="Times New Roman"/>
        </w:rPr>
        <w:tab/>
        <w:t>Impli</w:t>
      </w:r>
      <w:r w:rsidR="00E30F9E" w:rsidRPr="006C32D9">
        <w:rPr>
          <w:rFonts w:ascii="Georgia" w:hAnsi="Georgia" w:cs="Times New Roman"/>
        </w:rPr>
        <w:t>kasi dari penelitian pengaruh</w:t>
      </w:r>
      <w:r w:rsidR="00B616BF" w:rsidRPr="006C32D9">
        <w:rPr>
          <w:rFonts w:ascii="Georgia" w:hAnsi="Georgia" w:cs="Times New Roman"/>
        </w:rPr>
        <w:t xml:space="preserve"> respon, karakter Cinta Damai</w:t>
      </w:r>
      <w:r w:rsidRPr="006C32D9">
        <w:rPr>
          <w:rFonts w:ascii="Georgia" w:hAnsi="Georgia" w:cs="Times New Roman"/>
        </w:rPr>
        <w:t xml:space="preserve"> dan karakter cinta tanah peserta didik pada dua sekolah berbeda dengan mengintegrasikan</w:t>
      </w:r>
      <w:r w:rsidR="001519D5" w:rsidRPr="006C32D9">
        <w:rPr>
          <w:rFonts w:ascii="Georgia" w:hAnsi="Georgia" w:cs="Times New Roman"/>
        </w:rPr>
        <w:t xml:space="preserve"> permainan tradisional Peta </w:t>
      </w:r>
      <w:r w:rsidR="001519D5" w:rsidRPr="006C32D9">
        <w:rPr>
          <w:rFonts w:ascii="Georgia" w:hAnsi="Georgia" w:cs="Times New Roman"/>
        </w:rPr>
        <w:lastRenderedPageBreak/>
        <w:t>umpet</w:t>
      </w:r>
      <w:r w:rsidRPr="006C32D9">
        <w:rPr>
          <w:rFonts w:ascii="Georgia" w:hAnsi="Georgia" w:cs="Times New Roman"/>
        </w:rPr>
        <w:t xml:space="preserve"> dalam pembelajaran kelas IV tema 1 “Indahnya Kebersamaan” subtema 2 “Kebersamaan &amp; Keberagaman” pembelajaran 1 pada dalam mencari tahu keberagaman budaya turun temurun di Provinsi setempat tepatnya Provinsi Jambi. Selain itu menjadi alat serta media yang sesuai dengan kebutuhan siswa dan bisa digunakan sebagai sumber belajar mandiri. Rekomendasi untuk guru sebagai pendidik pada bidang pendidikan dan sekolah untuk dapat mengintegrasikan permainan tradisional pada pembelajaran untuk mengukur serta </w:t>
      </w:r>
      <w:r w:rsidR="00B616BF" w:rsidRPr="006C32D9">
        <w:rPr>
          <w:rFonts w:ascii="Georgia" w:hAnsi="Georgia" w:cs="Times New Roman"/>
        </w:rPr>
        <w:t>mengetahui karakter Cinta Damai</w:t>
      </w:r>
      <w:r w:rsidR="00D90B65" w:rsidRPr="006C32D9">
        <w:rPr>
          <w:rFonts w:ascii="Georgia" w:hAnsi="Georgia" w:cs="Times New Roman"/>
        </w:rPr>
        <w:t xml:space="preserve"> dan karakter C</w:t>
      </w:r>
      <w:r w:rsidRPr="006C32D9">
        <w:rPr>
          <w:rFonts w:ascii="Georgia" w:hAnsi="Georgia" w:cs="Times New Roman"/>
        </w:rPr>
        <w:t>inta tanah air peserta didik, di</w:t>
      </w:r>
      <w:r w:rsidR="002E28B0" w:rsidRPr="006C32D9">
        <w:rPr>
          <w:rFonts w:ascii="Georgia" w:hAnsi="Georgia" w:cs="Times New Roman"/>
        </w:rPr>
        <w:t>karenakan karakter Cinta Damai</w:t>
      </w:r>
      <w:r w:rsidRPr="006C32D9">
        <w:rPr>
          <w:rFonts w:ascii="Georgia" w:hAnsi="Georgia" w:cs="Times New Roman"/>
        </w:rPr>
        <w:t xml:space="preserve"> yang dimiliki peserta didik dapat membantu siswa memiliki karakter yang kuat membuat hasil belajar serta diri dan sikap siswa lebih maksimal dan bermakna. Sedangkan karakter cinta tanah air yang dimiliki dapat membantu peserta didik untuk memiliki jiwa nasionalisme pada negaranya. Terlebih jika permainan tradisional dapat diintegrasikan pada pembelajaran. Keterbatasan penelitian ini yaitu pengintegrasian </w:t>
      </w:r>
      <w:r w:rsidR="00B616BF" w:rsidRPr="006C32D9">
        <w:rPr>
          <w:rFonts w:ascii="Georgia" w:hAnsi="Georgia" w:cs="Times New Roman"/>
        </w:rPr>
        <w:t>permainan tradisional Petak Umpet</w:t>
      </w:r>
      <w:r w:rsidRPr="006C32D9">
        <w:rPr>
          <w:rFonts w:ascii="Georgia" w:hAnsi="Georgia" w:cs="Times New Roman"/>
        </w:rPr>
        <w:t xml:space="preserve"> ini terbatas pada kompetensi dasar kelas IV tema 1 “Indahnya Kebersamaan” subtema 2 “Kebersamaan &amp; Keberagaman” pembelajaran 1 yang diintegrasikan pada sekolah dasar negeri dan madrasah ibtidaiyah negeri. Pada penelitian in</w:t>
      </w:r>
      <w:r w:rsidR="00D11F3E" w:rsidRPr="006C32D9">
        <w:rPr>
          <w:rFonts w:ascii="Georgia" w:hAnsi="Georgia" w:cs="Times New Roman"/>
        </w:rPr>
        <w:t>i terbatas untuk karakter Cinta Damai</w:t>
      </w:r>
      <w:r w:rsidRPr="006C32D9">
        <w:rPr>
          <w:rFonts w:ascii="Georgia" w:hAnsi="Georgia" w:cs="Times New Roman"/>
        </w:rPr>
        <w:t xml:space="preserve"> dan karakter cinta tanah air.</w:t>
      </w:r>
    </w:p>
    <w:p w14:paraId="288A7BF7" w14:textId="77777777" w:rsidR="0040593E" w:rsidRPr="00B20A0D" w:rsidRDefault="0040593E" w:rsidP="0040593E">
      <w:pPr>
        <w:tabs>
          <w:tab w:val="left" w:pos="567"/>
        </w:tabs>
        <w:spacing w:after="0" w:line="240" w:lineRule="auto"/>
        <w:jc w:val="both"/>
        <w:rPr>
          <w:rFonts w:ascii="Georgia" w:hAnsi="Georgia" w:cs="Times New Roman"/>
          <w:sz w:val="24"/>
          <w:szCs w:val="24"/>
        </w:rPr>
      </w:pPr>
    </w:p>
    <w:p w14:paraId="63C2690D" w14:textId="77777777" w:rsidR="0040593E" w:rsidRPr="00B20A0D" w:rsidRDefault="0040593E" w:rsidP="0040593E">
      <w:pPr>
        <w:spacing w:after="0" w:line="240" w:lineRule="auto"/>
        <w:jc w:val="both"/>
        <w:rPr>
          <w:rFonts w:ascii="Georgia" w:hAnsi="Georgia" w:cs="Times New Roman"/>
          <w:b/>
          <w:sz w:val="24"/>
          <w:szCs w:val="24"/>
        </w:rPr>
      </w:pPr>
      <w:r w:rsidRPr="00B20A0D">
        <w:rPr>
          <w:rFonts w:ascii="Georgia" w:hAnsi="Georgia" w:cs="Times New Roman"/>
          <w:b/>
          <w:sz w:val="24"/>
          <w:szCs w:val="24"/>
        </w:rPr>
        <w:t>KESIMPULAN</w:t>
      </w:r>
    </w:p>
    <w:p w14:paraId="34450C03" w14:textId="77777777" w:rsidR="0040593E" w:rsidRPr="00F46858" w:rsidRDefault="0040593E" w:rsidP="0040593E">
      <w:pPr>
        <w:tabs>
          <w:tab w:val="left" w:pos="567"/>
        </w:tabs>
        <w:spacing w:after="0" w:line="240" w:lineRule="auto"/>
        <w:jc w:val="both"/>
        <w:rPr>
          <w:rFonts w:ascii="Georgia" w:hAnsi="Georgia" w:cs="Times New Roman"/>
          <w:szCs w:val="24"/>
        </w:rPr>
      </w:pPr>
      <w:r w:rsidRPr="00B20A0D">
        <w:rPr>
          <w:rFonts w:ascii="Georgia" w:hAnsi="Georgia"/>
          <w:b/>
        </w:rPr>
        <w:tab/>
      </w:r>
      <w:r w:rsidRPr="00F46858">
        <w:rPr>
          <w:rFonts w:ascii="Georgia" w:hAnsi="Georgia" w:cs="Times New Roman"/>
          <w:szCs w:val="24"/>
        </w:rPr>
        <w:t xml:space="preserve">Berdasarkan hasil yang telah diuraikan, ditemukan bahwa dari pengintegrasian </w:t>
      </w:r>
      <w:r w:rsidR="00194006" w:rsidRPr="00F46858">
        <w:rPr>
          <w:rFonts w:ascii="Georgia" w:hAnsi="Georgia" w:cs="Times New Roman"/>
          <w:szCs w:val="24"/>
        </w:rPr>
        <w:t xml:space="preserve">permainan tradisional Petak Umpet </w:t>
      </w:r>
      <w:r w:rsidRPr="00F46858">
        <w:rPr>
          <w:rFonts w:ascii="Georgia" w:hAnsi="Georgia" w:cs="Times New Roman"/>
          <w:szCs w:val="24"/>
        </w:rPr>
        <w:t xml:space="preserve"> terdapat pengaruh antara respon sebagai varia</w:t>
      </w:r>
      <w:r w:rsidR="00194006" w:rsidRPr="00F46858">
        <w:rPr>
          <w:rFonts w:ascii="Georgia" w:hAnsi="Georgia" w:cs="Times New Roman"/>
          <w:szCs w:val="24"/>
        </w:rPr>
        <w:t>bel Y dan karakter Cinta Damai</w:t>
      </w:r>
      <w:r w:rsidRPr="00F46858">
        <w:rPr>
          <w:rFonts w:ascii="Georgia" w:hAnsi="Georgia" w:cs="Times New Roman"/>
          <w:szCs w:val="24"/>
        </w:rPr>
        <w:t xml:space="preserve"> serta karakter cinta tanah air pada Sekolah Dasar dan Madrasah Ibtidaiyah. Pada penelitian hasil dominan pada kategori baik, dari data yang didapatkan pada pengintegrasian </w:t>
      </w:r>
      <w:r w:rsidR="00194006" w:rsidRPr="00F46858">
        <w:rPr>
          <w:rFonts w:ascii="Georgia" w:hAnsi="Georgia" w:cs="Times New Roman"/>
          <w:szCs w:val="24"/>
        </w:rPr>
        <w:t xml:space="preserve">permainan tradisional Petak Umpet </w:t>
      </w:r>
      <w:r w:rsidRPr="00F46858">
        <w:rPr>
          <w:rFonts w:ascii="Georgia" w:hAnsi="Georgia" w:cs="Times New Roman"/>
          <w:szCs w:val="24"/>
        </w:rPr>
        <w:t xml:space="preserve"> pada pembelajaran. Hal ini diperkuat dengan hasil uji r</w:t>
      </w:r>
      <w:r w:rsidR="005D2886" w:rsidRPr="00F46858">
        <w:rPr>
          <w:rFonts w:ascii="Georgia" w:hAnsi="Georgia" w:cs="Times New Roman"/>
          <w:szCs w:val="24"/>
        </w:rPr>
        <w:t>egresi di Sekolah Dasar Negeri 5</w:t>
      </w:r>
      <w:r w:rsidRPr="00F46858">
        <w:rPr>
          <w:rFonts w:ascii="Georgia" w:hAnsi="Georgia" w:cs="Times New Roman"/>
          <w:szCs w:val="24"/>
        </w:rPr>
        <w:t>5/I Sridadi yang telah dilakukan pada 2 variabe</w:t>
      </w:r>
      <w:r w:rsidR="005D2886" w:rsidRPr="00F46858">
        <w:rPr>
          <w:rFonts w:ascii="Georgia" w:hAnsi="Georgia" w:cs="Times New Roman"/>
          <w:szCs w:val="24"/>
        </w:rPr>
        <w:t>l X yaitu karakter Cinta Damai</w:t>
      </w:r>
      <w:r w:rsidRPr="00F46858">
        <w:rPr>
          <w:rFonts w:ascii="Georgia" w:hAnsi="Georgia" w:cs="Times New Roman"/>
          <w:szCs w:val="24"/>
        </w:rPr>
        <w:t xml:space="preserve"> dan karakter cinta serta  tanah air serta respon sebagai variabel Y. Dimana sig yang diperoleh lebih kecil dari 0,05 pada kedua variabel X dengan pada hasil persamaan regresi pada pengintegrasian</w:t>
      </w:r>
      <w:r w:rsidR="00370144" w:rsidRPr="00F46858">
        <w:rPr>
          <w:rFonts w:ascii="Georgia" w:hAnsi="Georgia" w:cs="Times New Roman"/>
          <w:szCs w:val="24"/>
        </w:rPr>
        <w:t xml:space="preserve"> permainan tradisional Petak Umpet</w:t>
      </w:r>
      <w:r w:rsidRPr="00F46858">
        <w:rPr>
          <w:rFonts w:ascii="Georgia" w:hAnsi="Georgia" w:cs="Times New Roman"/>
          <w:szCs w:val="24"/>
        </w:rPr>
        <w:t>. Sedangkan pengintegrasian permainan tradisional P</w:t>
      </w:r>
      <w:r w:rsidR="00370144" w:rsidRPr="00F46858">
        <w:rPr>
          <w:rFonts w:ascii="Georgia" w:hAnsi="Georgia" w:cs="Times New Roman"/>
          <w:szCs w:val="24"/>
        </w:rPr>
        <w:t>etak Umpet</w:t>
      </w:r>
      <w:r w:rsidRPr="00F46858">
        <w:rPr>
          <w:rFonts w:ascii="Georgia" w:hAnsi="Georgia" w:cs="Times New Roman"/>
          <w:szCs w:val="24"/>
        </w:rPr>
        <w:t xml:space="preserve"> di Madrasah Ibtidaiyah dilakukan pada 2 variabel X yaitu karakter </w:t>
      </w:r>
      <w:r w:rsidR="002E28B0" w:rsidRPr="00F46858">
        <w:rPr>
          <w:rFonts w:ascii="Georgia" w:hAnsi="Georgia" w:cs="Times New Roman"/>
          <w:szCs w:val="24"/>
        </w:rPr>
        <w:t xml:space="preserve">Cinta Damai </w:t>
      </w:r>
      <w:r w:rsidR="005D2886" w:rsidRPr="00F46858">
        <w:rPr>
          <w:rFonts w:ascii="Georgia" w:hAnsi="Georgia" w:cs="Times New Roman"/>
          <w:szCs w:val="24"/>
        </w:rPr>
        <w:t>dan karakter Cinta Damai</w:t>
      </w:r>
      <w:r w:rsidRPr="00F46858">
        <w:rPr>
          <w:rFonts w:ascii="Georgia" w:hAnsi="Georgia" w:cs="Times New Roman"/>
          <w:szCs w:val="24"/>
        </w:rPr>
        <w:t xml:space="preserve"> serta  tanah air serta respon sebagai variabel Y. Dimana sig yang diperoleh lebih kecil dari 0,05 pada variabel X1 sedangkan pada variabel kedua variabel X2 hipotesi ditolak karena sig yang diperoleh lebih besar dari 0,05 dengan pada hasil persamaan regresinya. </w:t>
      </w:r>
    </w:p>
    <w:p w14:paraId="5FD58A57" w14:textId="0ACA3B76" w:rsidR="00491100" w:rsidRPr="00F46858" w:rsidRDefault="0040593E" w:rsidP="0012792E">
      <w:pPr>
        <w:tabs>
          <w:tab w:val="left" w:pos="567"/>
        </w:tabs>
        <w:spacing w:after="0" w:line="240" w:lineRule="auto"/>
        <w:jc w:val="both"/>
        <w:rPr>
          <w:rFonts w:ascii="Georgia" w:hAnsi="Georgia" w:cs="Times New Roman"/>
          <w:szCs w:val="24"/>
        </w:rPr>
      </w:pPr>
      <w:r w:rsidRPr="00F46858">
        <w:rPr>
          <w:rFonts w:ascii="Georgia" w:hAnsi="Georgia" w:cs="Times New Roman"/>
          <w:szCs w:val="24"/>
        </w:rPr>
        <w:tab/>
        <w:t xml:space="preserve">Maka dari itu pengintegrasian permainan tradisional pada pembelajaran dapat dijadikan alternatif pada pembelajaran yang menyenangkan dan sesuai dengan usia anak sekolah dasar. Selain memudahkan guru dalam mengenalkan budaya turun-temurun yaitu permainan, siswa lebih aktif juga dalam belajar. Hal ini didapat dari hasil wawancara guru dan siswa yang banyak memberikan informasi yang baik pada pengintegrasian </w:t>
      </w:r>
      <w:r w:rsidR="005D2886" w:rsidRPr="00F46858">
        <w:rPr>
          <w:rFonts w:ascii="Georgia" w:hAnsi="Georgia" w:cs="Times New Roman"/>
          <w:szCs w:val="24"/>
        </w:rPr>
        <w:t>permainan tradisional Petak Umpet</w:t>
      </w:r>
      <w:r w:rsidR="0012792E" w:rsidRPr="00F46858">
        <w:rPr>
          <w:rFonts w:ascii="Georgia" w:hAnsi="Georgia" w:cs="Times New Roman"/>
          <w:szCs w:val="24"/>
        </w:rPr>
        <w:t>.</w:t>
      </w:r>
    </w:p>
    <w:p w14:paraId="0B57D817" w14:textId="77777777" w:rsidR="0012792E" w:rsidRPr="00B20A0D" w:rsidRDefault="0012792E" w:rsidP="0012792E">
      <w:pPr>
        <w:tabs>
          <w:tab w:val="left" w:pos="567"/>
        </w:tabs>
        <w:spacing w:after="0" w:line="240" w:lineRule="auto"/>
        <w:jc w:val="both"/>
        <w:rPr>
          <w:rFonts w:ascii="Georgia" w:hAnsi="Georgia" w:cs="Times New Roman"/>
          <w:sz w:val="24"/>
          <w:szCs w:val="24"/>
        </w:rPr>
      </w:pPr>
    </w:p>
    <w:p w14:paraId="1FDCD1B8" w14:textId="40CF443A" w:rsidR="0012792E" w:rsidRPr="00B20A0D" w:rsidRDefault="0012792E" w:rsidP="00F46858">
      <w:pPr>
        <w:spacing w:after="0"/>
        <w:jc w:val="both"/>
        <w:rPr>
          <w:rFonts w:ascii="Georgia" w:hAnsi="Georgia" w:cs="Times New Roman"/>
          <w:b/>
          <w:sz w:val="24"/>
          <w:szCs w:val="24"/>
        </w:rPr>
      </w:pPr>
      <w:r w:rsidRPr="00B20A0D">
        <w:rPr>
          <w:rFonts w:ascii="Georgia" w:hAnsi="Georgia" w:cs="Times New Roman"/>
          <w:b/>
          <w:sz w:val="24"/>
          <w:szCs w:val="24"/>
        </w:rPr>
        <w:t>DAFTAR PUSTAKA</w:t>
      </w:r>
    </w:p>
    <w:p w14:paraId="756636EA" w14:textId="77777777" w:rsidR="0012792E" w:rsidRPr="00F46858" w:rsidRDefault="0012792E" w:rsidP="00F46858">
      <w:pPr>
        <w:widowControl w:val="0"/>
        <w:autoSpaceDE w:val="0"/>
        <w:autoSpaceDN w:val="0"/>
        <w:adjustRightInd w:val="0"/>
        <w:spacing w:after="0" w:line="240" w:lineRule="auto"/>
        <w:ind w:left="480" w:hanging="480"/>
        <w:jc w:val="both"/>
        <w:rPr>
          <w:rFonts w:ascii="Georgia" w:hAnsi="Georgia" w:cs="Calibri"/>
          <w:noProof/>
        </w:rPr>
      </w:pPr>
      <w:r w:rsidRPr="00F46858">
        <w:rPr>
          <w:rFonts w:ascii="Georgia" w:hAnsi="Georgia"/>
        </w:rPr>
        <w:fldChar w:fldCharType="begin" w:fldLock="1"/>
      </w:r>
      <w:r w:rsidRPr="00F46858">
        <w:rPr>
          <w:rFonts w:ascii="Georgia" w:hAnsi="Georgia"/>
        </w:rPr>
        <w:instrText>ADDIN CSL_CITATION {"citationItems":[{"id":"ITEM-1","itemData":{"ISSN":"2407-3717","abstract":"The emergence of radicalism and violence in the name of religion has flourished even has penetrated the territory of educational institutions. Therefore, the importance of the role of Islamic education teachers in guarding the character of peace love is necessary, peace love/nationalism can be enhanced through Islamic education and not only become the burden of civic education teachers. Thus this research is important to do. Purpose-This study aims to explain and develop the role of Islamic education teachers in improving the character of student nationalism. Design/methodology-This research uses library research by collecting some related books and journals to analyze the content of the role of Islamic education teachers in improving student nationalism. Findings-The role of Islamic education teachers in improving student nationalism can be through; the internalization of the value of nationalism into the school culture, the integration of nationalism in the learning of Islamic education. Originality/Value-The character of nationalism is not only shaped by citizenship education teachers but can be through Islamic education teachers. understanding Islam in its entirety will automatically lead to peaceful love behavior.","author":[{"dropping-particle":"","family":"Ma`arif","given":"Muhammad Anas","non-dropping-particle":"","parse-names":false,"suffix":""},{"dropping-particle":"","family":"Rofiq","given":"Muhammad Husnur","non-dropping-particle":"","parse-names":false,"suffix":""}],"container-title":"EDUKASI: Jurnal Pendidikan Islam","id":"ITEM-1","issue":"1","issued":{"date-parts":[["2018"]]},"page":"064-078","title":"The Role of Islamic Education Teachers in Improving the Character of Nationalism in Boarding School","type":"article-journal","volume":"6"},"uris":["http://www.mendeley.com/documents/?uuid=7d27fede-88dc-4c89-8d56-df5c6827b2f6"]},{"id":"ITEM-2","itemData":{"DOI":"10.36667/jppi.v7i2.363","ISSN":"2339-1413","abstract":"Education includes character education, which is a deliberate process to instill character in students. Character education is very important, because with character, humans will be noble and become special beings compared to other creatures and even fellow human beings. Because of the very importance of character education, the existence of a method to achieve it also becomes very important. This study aims to elaborate exemplary methods in character development. By using library research and reflection methods, this research found that modeling is the most important and most effective character education method provided that: it is comprehensively carried out by educators in each educational environment; conducted together with other educational methods; and shown in three aspects: cognitive, affective, and psychomotor.","author":[{"dropping-particle":"","family":"Munawwaroh","given":"Azizah","non-dropping-particle":"","parse-names":false,"suffix":""}],"container-title":"Jurnal Penelitian Pendidikan Islam","id":"ITEM-2","issue":"2","issued":{"date-parts":[["2019"]]},"page":"141","title":"Keteladanan Sebagai Metode Pendidikan Karakter","type":"article-journal","volume":"7"},"uris":["http://www.mendeley.com/documents/?uuid=7a7a4452-a433-4d04-850a-a0f8fd7a00be"]},{"id":"ITEM-3","itemData":{"ISSN":"2527-7057","abstract":"Pendidikan karakter merupakan usaha untuk membangun masyarakat di Indonesia khususnya pemuda, karena pemuda adalah pemimpin bangsa Indonesia di masa yang akan datang. Apabila ingin masa depan Indonesia cerah, maka bangun pengetahuan, keterampilan, dan karakter pemuda di era sekarang. Nasionalisme adalah karkater yang wajib dimiliki oleh setiap masyarakat Indonesia, karena karakter tersebut dapat menyatukan bangsa Indonesia sehingga mampu merdeka pada tahun 1945. Sekolah berbasis agama Islam merupakan pendidikan formal yang membangun peserta didik untuk menjadi individu yang taat kepada agama Islam, di sisi lain sekolah tersebut juga berusaha untuk menanamkan karakter nasionalisme kepada peserta didiknya. Implementasi pembangunan karakter di sekolah berbasis agama Islam sungguh sangat efektif, karena salah satunya melalui mata pelajaran pendidikan Al-Qur’an. Pendidikan karakter yang diimplementasikan di sekolah berbasis agama Islam menggunakan strategi agar peserta didik mampu memiliki karakter nasionalisme. Awalnya peserta didik dikenalkan dengan karakter yang berdasarkan ajaran nabi Muhammad SAW dan kepribadian bangsa Indonesia khususnya karakter nasionalisme dan juga dikenalkan tentang karakter buruk, selanjutnya peserta didik dituntut untuk mencintai karakter-karakter yang baik tersebut khususnya karakter nasionalisme. Tahap selanjutnya peserta didik dituntut untuk mengaplikasikan karakter-karakter tersebut khususnya karakter nasionalisme dengan selalu hidup rukun sesama teman, mengikuti upacara bendera dan lain sebagainya. Tahap terakhir peserta didik dituntut untuk membiasakan tingkah laku cinta terhadap tanah air di lingkungan sekolah maupun di lingkungan keluarga dan masyarakat.","author":[{"dropping-particle":"","family":"Widiatmaka","given":"Pipit","non-dropping-particle":"","parse-names":false,"suffix":""}],"container-title":"JPK (Jurnal Pancasila dan Kewarganegaraan)","id":"ITEM-3","issue":"1","issued":{"date-parts":[["2016"]]},"page":"25-33","title":"Pembangunan Karakter Nasionalisme Peserta Didik Di Sekolah Berbasis Agama Islam","type":"article-journal","volume":"1"},"uris":["http://www.mendeley.com/documents/?uuid=45807343-a558-44ff-8fee-2105b916b747"]},{"id":"ITEM-4","itemData":{"ISBN":"978-979-692-044-0","abstract":"A study about character building was conducted to better understand the impact of character building for individual, family and community. This study used grounded research method. Individuals who have good or bad behaviors are affected by past experience in relation to the character building they received. A happy family or a broken-home family is also influenced by past experience of each member of the family. Moreover, the success or failure of a social organization in the society, in this case was a country, is also determined by the character building from the members of the organization. Finally, study concluded that character building is very important in achieving the happiness of individuals, family and society/country.","author":[{"dropping-particle":"","family":"Dharma","given":"Kesuma","non-dropping-particle":"","parse-names":false,"suffix":""},{"dropping-particle":"","family":"Cepi","given":"Triatna","non-dropping-particle":"","parse-names":false,"suffix":""},{"dropping-particle":"","family":"Permana Johar","given":"","non-dropping-particle":"","parse-names":false,"suffix":""}],"id":"ITEM-4","issued":{"date-parts":[["2017"]]},"title":"PENDIDIKAN KARAKTER.pdf","type":"article"},"uris":["http://www.mendeley.com/documents/?uuid=1c0fb3d5-1292-4245-9de2-2a5e87c1382c"]},{"id":"ITEM-5","itemData":{"ISSN":"2527-4104","abstract":"Krisis multidimensi yang telah melanda bangsa Indonesia yang kemudian “diobati” dengan reformasi, ternyata diikuti pula oleh beberapa penyimpangan yang bersifat kontraproduktif, yakni krisis etika dan moralitas yang semakin akut. Pendidik yang handal, profesional dan berdaya saing tinggi, serta memiliki karakter yang kuat dan cerdas merupakan modal dasar dalam mewujudkan pendidikan yang berkualitas yang mampu mencetak sumberdaya manusia yang berkarakter, cerdas dan bermoral tinggi. Karakter yang dapat diterapkan melalui pembelajaran Ilmu Pengetahuan Alam (SAINS) adalah objektif (objectivity), teliti (accuracy), tepat (precisión), mencari kebenaran (pursuit of truth), pemecahan masalah (problem solving), keselamatan dan resiko (protect human file: safety and risk), manusiawi (regard human significance), kejujuran intelektual (intelectual honesty), kejujuran akademik (academic honesty), berani (courage), rendah hati (humility), pengambilan keputusan (decisión-making), kesediaan menunda keputusan (willingness to suspend judgment), inkuiri sains (scientific inquirí: being fair and just), bertanya tentang semua hal (questioning of all thing), memverifikasi (demand for verification), menjunjung tinggi logika (respect fo logic), integritas (integrity), tekun/gigih (diligence), ulet (persistence), ingin tahu (curiosity), berpikiran terbuka (open-mindedness), evaluasi alternatif secara kritis (critical evaluation of alternatives) dan imaginasi (imagination). Belum maksimalnya pendidikan karakter yang dilaksanakan selama ini karena masih menggunakan cara berikut: 1) pendidikan karakter tidak dirancang dalam pembelajaran. 2) pendidikan karakter hanya masuk pada kegiatan ekstra. 3) dan pendidikan karakter menjadi pelajaran tersendiri. Beberapa pendekatan ideal yang dapat dilakukan terkait dengan pendidikan karakter adalah: 1) pendekatan holistik, 2) membangun sebuah ”Komunitas Peduli”, 3) mengajarkan nilai-nilai melalui kurikulum, 4) diskusi kelas, 5) dan layanan belajar (learning service). Melalui pembelajaran dengan metode praktikum di samping melatihkan kecakapan intelektual dan keterampilan siswa (berpikir ilmiah dan proses ilmiah) dapat dilatihkan pula sikap ilmiah yang komponen-komponennya meliputi: ketelitian, kejujuran, tanggung jawab, kebersamaan, etika, dll yang akan membentuk karakter siswa jika pembiasaan tersebut telah melekat pada diri siswa. Pendidikan karakter yang merupakan tanggung jawab bersama perlu dilakukan melalui strategi pengembangan secara…","author":[{"dropping-particle":"","family":"bsnp 2007","given":"","non-dropping-particle":"","parse-names":false,"suffix":""}],"container-title":"STILISTIKA: Jurnal Bahasa, Sastra, dan Pengajarannya","id":"ITEM-5","issue":"1","issued":{"date-parts":[["2017"]]},"page":"226-239","title":"Wawancara terstruktur dilakukan ketika peneliti sudah menyediakan pertanyaan-pertanyaan kepada sumber informasi yang tersusun secara sistematis. Sedangkan wawancara tidak terstruktur dilakukan secara bebas tanpa menggunakan pedoman wawancara yang tersusun","type":"article-journal","volume":"2"},"uris":["http://www.mendeley.com/documents/?uuid=590f7350-65c4-4d50-831d-638332c70de6"]},{"id":"ITEM-6","itemData":{"abstract":"Artikel ini bertujuan untuk membahas tentang implementasi nilai-nilai karakter  KECE  (Komunikatif, Empatik, Cinta Damai, Energik) di sekolah dasar. Pendidikan memberikan pengaruh besar dalam menanamkan dan mengembangkan karakter bagi peserta didik. Seiring dengan pesatnya era globalisasi, Indonesia saat ini hampir kehilangan kearifan lokal yang menjadi karakter budaya bangsa. Penurunan nilai-nilai karakter juga tengah dirasakan semakin drastis terjadi di lingkungan masyarakat dan lingkungan sekolah. Terjadinya degradasi moral di tubuh bangsa ini menjadi isu krusial akhir-akhir ini. Fakta ini ditunjukkan dengan adanya berbagai fenomena penyimpangan perilaku pada generasi muda, khususnya anak usia sekolah seperti tawuran, penyalahgunaan narkoba, pesta miras, pelecehan seksual,  free sex , sikap agresif,  bullying  dan lain-lain. Salah satu cara untuk menghadapi fenomena tersebut adalah melalui pendidikan karakter. Pendidikan karakter dapat dilakukan dengan berbagai strategi, salah satunya adalah dengan pengembangan budaya sekolah yang sesuai dengan penguatan pendidikan karakter. Sekolah dasar merupakan pijakan awal dalam penanaman karakter kepada peserta didik. Budaya  KECE  diimpelementasikan melalui berbagai kegiatan maupun program sekolah yang terencana secara matang dengan memanfaatkan bonus demografi. Artikel ini mengupas tentang bagaimana budaya  KECE  diimplementasikan melalui kegiatan-kegiatan terencana dan langkah-langkah implementatif dengan kolaborasi berbagai elemen pendidikan di sekolah dasar. Dengan penanaman budaya  KECE  sejak dini, peserta didik akan tumbuh menjadi pribadi yang berkualitas dan berkarakter layaknya kualitas dan karakter generasi emas 2045","author":[{"dropping-particle":"","family":"Putri","given":"Ragil Dian Purnama","non-dropping-particle":"","parse-names":false,"suffix":""},{"dropping-particle":"","family":"Safitri","given":"Nindiya Eka","non-dropping-particle":"","parse-names":false,"suffix":""}],"container-title":"Prosiding Seminar Nasional Pendidikan Fisika \"Motogpe\"","id":"ITEM-6","issued":{"date-parts":[["2018"]]},"title":"Implementasi Nilai-Nilai Karakter KECE (Komunikatif, Empatik, Cinta Damai, Energik) di Sekolah Dasar Dalam Pemanfaatan Bonus Demografi","type":"article"},"uris":["http://www.mendeley.com/documents/?uuid=c5ab660c-7b53-4e34-8806-971af14e0428"]},{"id":"ITEM-7","itemData":{"abstract":"Perilaku agresif adalah tindakan sengaja yang dilakukan untuk menyakiti orang lain, baik secara fisk maupun verbal. Fenomena sosial dari perilaku agresif siswa yang sering terjadi adalah tawuran antar pelajar. Perilaku agresif muncul karena siswa tidak mendapatkan …","author":[{"dropping-particle":"","family":"Setyoningsih","given":"Yunita Dwi.","non-dropping-particle":"","parse-names":false,"suffix":""}],"container-title":"Journal Empathy Couns","id":"ITEM-7","issue":"1","issued":{"date-parts":[["2019"]]},"page":"32-43","title":"Konseling Kelompok dengan Teknik Psikodrama “Nilai Karakter Cinta Damai” untuk Mereduksi Perilaku Agresif Siswa","type":"article-journal","volume":"1"},"uris":["http://www.mendeley.com/documents/?uuid=278f6e8d-da1a-44c3-8707-d83939ade437"]},{"id":"ITEM-8","itemData":{"ISSN":"2231-5632","abstract":"Electronic resource type: Journal.","author":[{"dropping-particle":"","family":"Salleh","given":"Muhammad Syukri","non-dropping-particle":"","parse-names":false,"suffix":""}],"container-title":"Organizational and Definitional Reconfiguration of Zakat Management","id":"ITEM-8","issue":"5","issued":{"date-parts":[["2014"]]},"page":"61-70","title":"International Journal of Education and Research","type":"article","volume":"2"},"uris":["http://www.mendeley.com/documents/?uuid=c899a854-8c9d-463a-83aa-26a12fcb89b2"]},{"id":"ITEM-9","itemData":{"DOI":"10.5860/choice.41-1684","ISBN":"0817929622","ISSN":"0009-4978","abstract":"The nine essays in this book present perspectives on what is needed in character education from kindergarten to college. Two main themes run through the volume. The first is a consensus among the authors that fundamental moral standards must be passed along to the young and that educators at all levels bear the obligation to transmit these core standards to their students. The second is a shared determination to discard old oppositions that have paralyzed some of the best efforts in character education over the past several decades. The essays are titled as follows: \"Transmitting Moral Wisdom in an Age of the Autonomous Self\" (Arthur J. Schwartz); \"How Moral Education Is Finding Its Way Back into American's Schools\" (Christina Hoff Sommers); \"The Science of Character Education\" (Marvin W. Berkowitz); \"Moral Exemplarity\" (Lawrence J. Walker); \"Educating the Stoic Warrior\" (Nancy Sherman); \"A Communitarian Position on Character Education\" (Amitai Etzioni); \"Building Democratic Community: A Radical Approach to Moral Education\" (F. Clark Power); \"Whose Values Anyway?\" (Anne Colby); and \"Moral and Ethical Development in a Democratic Society\" (Irving Kristol). (WFA)","author":[{"dropping-particle":"","family":"Damon","given":"William","non-dropping-particle":"","parse-names":false,"suffix":""}],"container-title":"Choice Reviews Online","id":"ITEM-9","issue":"03","issued":{"date-parts":[["2003"]]},"number-of-pages":"41-1684-41-1684","title":"Bringing in a new era in character education","type":"book","volume":"41"},"uris":["http://www.mendeley.com/documents/?uuid=006c41f3-dc88-4179-953c-4ad2e2d67db8"]},{"id":"ITEM-10","itemData":{"DOI":"10.4324/9780203114896","ISBN":"9781136293122","abstract":"The formation of character could be said to be the aim that all general education has historically set out to achieve. It is an aim that has often not been explicitly stated, instead it has simply been assumed. Most traditional approaches to character education emphasize the role of habit, imitation, modeling, instruction, rewards and punishments, and authority in the formation of character and regularly invoke Aristotelian ethics in justiﬁcation. Some of these educational approaches have been interpreted as both coercive and teacher-centered and are seen in sharp contrast to the advocates of child-centered approaches based on moral developmental research which is characterized by a belief in the child’s ability to gradually bring their “behaviour under the explicit guidance of rational deliberation” (Narvaez &amp; Lapsley, 2005, p. 141).1 Therefore, to enter on a discussion about character and, even more, about character education is to enter a mineﬁeld of conﬂicting deﬁnition and ideology. It is an educational theme about which there is much fundamental disagreement and division. The disagreement is about whether traditional character education is a legitimate aim of schooling. Can there be said to exist such a thing as a regular and ﬁxed set of habitual actions in a person that constitutes his or her character? In order to begin an answer to this question we must start with the early Greek and Christian ideas of character.","author":[{"dropping-particle":"","family":"Arthur","given":"James","non-dropping-particle":"","parse-names":false,"suffix":""}],"container-title":"Handbook of Moral and Character Education","id":"ITEM-10","issued":{"date-parts":[["2014"]]},"number-of-pages":"43-60","title":"Traditional approaches to character education in Britain and America","type":"book"},"uris":["http://www.mendeley.com/documents/?uuid=d96a7a6e-6d58-47f7-99a1-129c97913e76"]},{"id":"ITEM-11","itemData":{"author":[{"dropping-particle":"","family":"Widhiarso","given":"Wahyu","non-dropping-particle":"","parse-names":false,"suffix":""}],"container-title":"Fakultas Psikologi UGM","id":"ITEM-11","issued":{"date-parts":[["2012"]]},"page":"1-5","title":"Tanya Jawab tentang Uji Normalitas","type":"article-journal"},"uris":["http://www.mendeley.com/documents/?uuid=b5f01ea2-0561-4a9d-bdf8-891ee55b69eb"]},{"id":"ITEM-12","itemData":{"DOI":"10.1111/nph.12191","ISSN":"0028646X","PMID":"23421728","abstract":"Historically, 'physical dormancy', or 'hard seededness', where seeds are prevented from germinating by a water-impermeable seed coat, is viewed as a dormancy mechanism. However, upon water uptake, resumption of metabolism leads to the unavoidable release of volatile by-products, olfactory cues that are perceived by seed predators. Here, we examine the hypothesis that hard seeds are an anti-predator trait that evolved in response to powerful selection by small mammal seed predators. Seeds of two legume species with dimorphic seeds ('hard' and 'soft'), Robinia pseudoacacia and Vicia sativa, were offered to desert hamsters (Phodopus roborovskii) in a series of seed removal studies examining the differences in seed harvest between hard and soft seeds. Volatile compounds emitted by dry and imbibed soft seeds were identified by headspace gas chromatography-mass spectrometry (GC-MS). Fourteen main volatile compounds were identified, and hamsters readily detected both buried imbibed seeds and an artificial 'volatile cocktail' that mimicked the scent of imbibed seeds, but could not detect buried hard or dry soft seeds. We argue that physical dormancy has evolved to hide seeds from mammalian predators. This hypothesis also helps to explain some otherwise puzzling features of hard seeds and has implications for seed dispersal. © 2013 New Phytologist Trust.","author":[{"dropping-particle":"","family":"Paulsen","given":"Torbjørn Rage","non-dropping-particle":"","parse-names":false,"suffix":""},{"dropping-particle":"","family":"Colville","given":"Louise","non-dropping-particle":"","parse-names":false,"suffix":""},{"dropping-particle":"","family":"Kranner","given":"Ilse","non-dropping-particle":"","parse-names":false,"suffix":""},{"dropping-particle":"","family":"Daws","given":"Matthew I.","non-dropping-particle":"","parse-names":false,"suffix":""},{"dropping-particle":"","family":"Högstedt","given":"Göran","non-dropping-particle":"","parse-names":false,"suffix":""},{"dropping-particle":"","family":"Vandvik","given":"Vigdis","non-dropping-particle":"","parse-names":false,"suffix":""},{"dropping-particle":"","family":"Thompson","given":"Ken","non-dropping-particle":"","parse-names":false,"suffix":""}],"container-title":"New Phytologist","id":"ITEM-12","issue":"2","issued":{"date-parts":[["2013"]]},"page":"496-503","title":"Physical dormancy in seeds: A game of hide and seek?","type":"article-journal","volume":"198"},"uris":["http://www.mendeley.com/documents/?uuid=739aa62d-8b62-4a15-8b47-054caff746ed"]},{"id":"ITEM-13","itemData":{"author":[{"dropping-particle":"","family":"Lastasabuju","given":"Maha","non-dropping-particle":"","parse-names":false,"suffix":""},{"dropping-particle":"","family":"Habaridota","given":"Basafpipana","non-dropping-particle":"","parse-names":false,"suffix":""}],"container-title":"JP2D (Jurnal Penelitian Pendidikan Dasar) UNTAN","id":"ITEM-13","issue":"3","issued":{"date-parts":[["2018"]]},"page":"110-119","title":"JP2D ( Jurnal Penelitian Pendidikan Dasar ) UNTAN JP2D ( Jurnal Penelitian Pendidikan Dasar ) UNTAN","type":"article-journal","volume":"1"},"uris":["http://www.mendeley.com/documents/?uuid=8b2d2b14-fd59-42cd-8031-0a9ae33e19c1"]},{"id":"ITEM-14","itemData":{"DOI":"10.1007/978-94-017-8902-8_8","abstract":"Muitos de nós podemos nos lembrar de experiências na infância, quando se desenhavam diagramas na areia ou em uma folha de papel para descrever alguma jogada ensaiada no futebol ou o lugar em que alguém estava escondido. Podemos imaginar caçadores no retorno da caça gravando em alguma pedra singular mensagens ou lembretes para a próxima vez que se passasse por ali. Um exemplo mais recente e atual pode ser encontrado em um esquema de representação de um circuito eletrônico que apresenta, por meio de símbolos pré-definidos, as relações funcionais entre os diversos componentes de um circuito. Com o auxílio do esquema de representação , um técnico eletrônico que seja conhecedor da tecnologia geral do produto e da simbologia adotada no esquema, poderá entender e até mesmo recuperar as condições operacionais do produto que acabou de ser apresentado a ele. Os PI&amp;D são diagramas que servem como ferramenta de comunicação e como registro de algo que deva ser guardado, da mesma maneira forma que os exemplos anteriores. No início (década de 50), P&amp;I significava \" Piping and Instruments \" (Tubulação e Instrumentos). A partir de determinada data, P&amp;I passou a significar \" Process and Instruments \" . Há também a forma mais extensa, P&amp;ID, onde D é diagrama. A norma ISA 5.1 é aplicada nos P&amp;I. Em português é usado Diagrama de Processos e Instrumentação e/ou Fluxograma de Engenharia. Adoraremos este último. O P&amp;ID é uma extensão do Diagrama de Fluxo de Processo, exemplos dos quais podem ser vistos em tratados de processamento de minérios há mais de um século. A primeira etapa para a produção do P&amp;ID é a descrição do processo que se deseja automatizar. Ele deve conter todos os detalhes do processo, desde os insumos até os equipamentos. De uma maneira descritiva é apresentado um texto mostrando o andamento do processo de fabricação. 1. Diagrama de Bloco de Fluxo de Processo A partir desta descrição é construído um Diagrama de Blocos de fluxo de processos (Block Flow Diagram) onde os tipos de equipamentos utilizados não são mostrados mas , somente as etapas de processo. No Diagrama de Blocos as várias operações unitárias (seqüência de processamento) são mostradas com interligações por flechas que indicarão a seqüência de etapas, sem a preocupação em expressar um tamanho dos equipamentos. Este Diagrama é muito útil porque permite manter o foco na seqüência do processo e necessidades de balanço de massas, sem maior","author":[{"dropping-particle":"","family":"Lehtinen","given":"Erno","non-dropping-particle":"","parse-names":false,"suffix":""},{"dropping-particle":"","family":"Hakkarainen","given":"Kai","non-dropping-particle":"","parse-names":false,"suffix":""},{"dropping-particle":"","family":"Palonen","given":"Tuire","non-dropping-particle":"","parse-names":false,"suffix":""}],"id":"ITEM-14","issued":{"date-parts":[["2014"]]},"page":"199-224","title":"Understanding Learning for the Professions: How Theories of Learning Explain Coping with Rapid Change","type":"article-journal"},"uris":["http://www.mendeley.com/documents/?uuid=42cb8e49-e93a-4220-957c-022895dbcb9f"]},{"id":"ITEM-15","itemData":{"DOI":"10.30870/candrasangkala.v3i1.2882","ISSN":"2477-2771","abstract":"Penelitian ini membahas Perkembangan Kesenian Terebang Gede Di Kota Serang Banten 1980-2008 (Kajian Historis Nilai-Nilai Budaya Lokal). Permasalahan yang dibahas adalah mengenai keberadaan kesenian tradisional Terebang Gede di Kota Serang yang ditinjau dari sisi historis mulai dari kemunculan kesenian ini, perkembangannya, dinamika dan pergeseran yang terjadi, peran seniman dalam melesetarikan dan mengembangkan kesenian ini, serta dampak yang ditimbulkan akibat modenisasi dan globalisasi. Manfaat yang dimaksud dalam penelitian ini adalah untuk mengangkat Kesenian Terebang Gede sebagai kesenian tradisional atau kesenian daerah khas Serang Banten yang kurang dikenal agar menjadi kesenian yang dikenal secara luas. Metode yang digunakan dalam penelitian ini adalah metode historis yang tahapannya terdiri dari Heuristik atau pengumpulan sumber, kritik, Aufassung/Interpretasi, dan Darstellung/Historiografi. Kesenian Terebang Gede yang berasal dari Kota Serang Banten ini merupakan kesenian tradisional dengan nilai budaya lokal yang diwariskan secara turun temurun. Kesenian Terebang Gede dalam perkembangannya mengalami pergeseran fungsi sesuai dengan perkembangan zaman. Pada awal kemunculannya, kesenian Terebang Gede berfungsi sebagai media penyebaran Islam. Setelah dikolaborasikan dengan seni marawis, terjadi perubahan dari bentuk pertunjukan, lagu, dan penambahan waditra. Seiring berjalannya waktu, dengan perubahan-perubahan yang terjadi di masyarakat, saat ini seni Terebang Gede kemudian berkembang sebagai seni pertunjukan yang berfungsi sebagai hiburan dengan lagu-lagu yang bernafaskan Islam. Walaupun demikian, di tengah-tengah arus globalisasi dan semakin maraknya seni budaya modern kesenian Terebang Gede masih dapat eksis dan bertahan sebagai salah satu warisan budaya leluhur yang mengandung nilai-nilai budaya lokal yang harus terus dipertahankan dan dilestarikan oleh masyarakat setempat sebagai bagian dari sebuah seni pertunjukan. Kata","author":[{"dropping-particle":"","family":"Fauzan","given":"Rikza","non-dropping-particle":"","parse-names":false,"suffix":""},{"dropping-particle":"","family":"Nashar","given":"Nashar","non-dropping-particle":"","parse-names":false,"suffix":""}],"container-title":"Jurnal Candrasangkala Pendidikan Sejarah","id":"ITEM-15","issue":"1","issued":{"date-parts":[["2017"]]},"page":"1","title":"“Mempertahankan Tradisi, Melestarikan Budaya” (Kajian Historis dan Nilai Budaya Lokal Kesenian Terebang Gede di Kota Serang)","type":"article-journal","volume":"3"},"uris":["http://www.mendeley.com/documents/?uuid=87965051-ae75-4435-988d-1af0ee2038a3"]},{"id":"ITEM-16","itemData":{"DOI":"10.24176/re.v8i2.2353","ISSN":"2087-9385","abstract":"Etnopedagogi merupakan aktualisasi pembelajaran yang berorientasi pada penanaman nilai-nilai kearifan lokal. Sebagai pendekatan, etnopedagogi di sekolah dasar perlu diimplementasikan dengan strategi maupun media pembelajaran inovatif yang mampu menarik perhatian siswa untuk memahami dan mengaplikasikan kearifan lokal. Penelitian ini menggunakan mixed methods dengan strategi triangulasi konkuren.  Hasil penelitian menunjukkan bahwa etnopedagogi sebagai pendekatan pembelajaran yang diimplementasikan melalui kegiatan pembelajaran yang menyajikan media berbasis kearifan lokal lebih efektif. Dalam penggunaan media berbasis keunggulan lokal seringkali diiringi dengan berbagai aktivitas bermain, sehingga menciptakan pembelajaran yang aktif, kreatif, efektif, dan menyenangkan. Hal ini menunjukkan bahwa etnopedagogi berhasil diaplikasikan pada pembelajaran di sekolah dasar jika pelaksanaan disajikan dengan kegiatan pembelajaran inovatif seperti media berbasis kearifan lokal.","author":[{"dropping-particle":"","family":"Oktavianti","given":"Ika","non-dropping-particle":"","parse-names":false,"suffix":""},{"dropping-particle":"","family":"Ratnasari","given":"Yuni","non-dropping-particle":"","parse-names":false,"suffix":""}],"container-title":"Refleksi Edukatika : Jurnal Ilmiah Kependidikan","id":"ITEM-16","issue":"2","issued":{"date-parts":[["2018"]]},"title":"Etnopedagogi Dalam Pembelajaran Di Sekolah Dasar Melalui Media Berbasis Kearifan Lokal","type":"article-journal","volume":"8"},"uris":["http://www.mendeley.com/documents/?uuid=9a33dbca-36e8-4b92-951f-124e1102d037"]},{"id":"ITEM-17","itemData":{"DOI":"10.1145/2883851.2883930","abstract":"Research on learning dashboards aims to identify what data is meaningful to different stakeholders in education, and how data can be presented to support sense-making processes. This paper summarizes the main outcomes of a systematic literature review on learning dashboards, in the fields of Learning Analytics and Educational Data Mining. The query was run in five main academic databases and enriched with papers coming from GScholar, resulting in 346 papers out of which 55 were included in the final analysis. Our review distinguishes different kinds of research studies as well as different aspects of learning dashboards and their maturity in terms of evaluation. As the research field is still relatively young, many of the studies are exploratory and proof-of-concept. Among the main open issues and future lines of work in the area of learning dashboards, we identify the need for longitudinal research in authentic settings, as well as studies that systematically compare different dashboard design options.","author":[{"dropping-particle":"","family":"Schwendimann","given":"Beat A.","non-dropping-particle":"","parse-names":false,"suffix":""},{"dropping-particle":"","family":"Rodríguez-Triana","given":"María Jesús","non-dropping-particle":"","parse-names":false,"suffix":""},{"dropping-particle":"","family":"Vozniuk","given":"Andrii","non-dropping-particle":"","parse-names":false,"suffix":""},{"dropping-particle":"","family":"Prieto","given":"Luis P.","non-dropping-particle":"","parse-names":false,"suffix":""},{"dropping-particle":"","family":"Boroujeni","given":"Mina Shirvani","non-dropping-particle":"","parse-names":false,"suffix":""},{"dropping-particle":"","family":"Holzer","given":"Adrian","non-dropping-particle":"","parse-names":false,"suffix":""},{"dropping-particle":"","family":"Gillet","given":"Denis","non-dropping-particle":"","parse-names":false,"suffix":""},{"dropping-particle":"","family":"Dillenbourg","given":"Pierre","non-dropping-particle":"","parse-names":false,"suffix":""}],"id":"ITEM-17","issued":{"date-parts":[["2016"]]},"page":"532-533","title":"Understanding learning at a glance","type":"article-journal"},"uris":["http://www.mendeley.com/documents/?uuid=b309a5bf-7d15-44ba-8166-e263e2578b17"]},{"id":"ITEM-18","itemData":{"abstract":"Pendidikan karakter di sekolah bagian integral dari program penguatan karakter. Karakter toleransi berfungsi untuk menumbuhkan kompetensi multikultural siswa. Fenomena kasus intoleransi perlu dicegah melalui pengembangan pendidikan karakter di sekolah. Tujuan penelitian untuk menemukan butir-butir pernyataan yang valid dan reliabel pada instrumen skala karakter toleransi. Penelitian ini menggunakan pendekatan mixed methods. Rancangan penelitian menggunakan rancangan transformatif sekuensial. Intrument penelitian ini melalui studi dokumentasi beruapa analisis teks, wawancara, dan survei. Analisis penelitian menggunakan analisis deskriptif kualitatif tentang kajian jurnal dan buku sebagai studi dokumentasi, forum group dicussion penentuan butir-butir pernyataan dan analisis deskriptif kuantitatif dari hasil uji beda untuk mengetahui validitas dan reliabilitas instrumen karakter toleransi. Temuan mengungkap konsep dan operasionalisasi skala karakter toleransi melalui tiga aspek, yaitu (1) aspek kedamaian meliputi indikator peduli, ketidaktakutan, dan cinta, (2) aspek menghargai perbedaan dan individu meliputi indikator saling menghargai satu sama lain, menghargai perbedaan orang lain, dan menghargai diri sendiri, serta (3) aspek kesadaran meliputi indikator menghargai kebaikan orang lain, terbuka, reseptif, kenyamanan dalam kehidupan, dan kenyamanan dengan orang lain. Skala karakter toleransi memiliki 39 butir pernyataan yang valid. Koefisien reliabilitas skala karakter toleransi adalah 0,777 yang termasuk dalam kategori reliabilitas tinggi. Skala karakter toleransi dapat digunakan untuk mengidentifikasi tingkat karakter toleransi.","author":[{"dropping-particle":"","family":"Supriyanto","given":"Agus &amp; Wahyudi Amien","non-dropping-particle":"","parse-names":false,"suffix":""}],"container-title":"Jurnal Ilmiah Counsellia","id":"ITEM-18","issue":"1","issued":{"date-parts":[["2017"]]},"page":"61-70","title":"Operasional Aspek Kedamaian , Menghargai","type":"article-journal"},"uris":["http://www.mendeley.com/documents/?uuid=0ad52d11-e2cf-41ab-bc71-6795750332d7"]},{"id":"ITEM-19","itemData":{"DOI":"10.15587/2519-4984.2020.218066","ISSN":"2519-4976","author":[{"dropping-particle":"","family":"Talapessy","given":"Rostin","non-dropping-particle":"","parse-names":false,"suffix":""},{"dropping-particle":"","family":"Kumalasari","given":"Dyah","non-dropping-particle":"","parse-names":false,"suffix":""},{"dropping-particle":"","family":"Salouw","given":"Joniel Hendrik","non-dropping-particle":"","parse-names":false,"suffix":""}],"container-title":"ScienceRise: Pedagogical Education","id":"ITEM-19","issue":"6 (39)","issued":{"date-parts":[["2020"]]},"page":"26-30","title":"Urgency of character building of students’ love of homeland through the historical teacher’ s role in state senior high school 4 of Kairatu, Ambon","type":"article-journal","volume":"0"},"uris":["http://www.mendeley.com/documents/?uuid=626d03a7-e99e-4a8c-9982-393552c5c5fd"]},{"id":"ITEM-20","itemData":{"author":[{"dropping-particle":"","family":"Guru","given":"Pendidikan","non-dropping-particle":"","parse-names":false,"suffix":""},{"dropping-particle":"","family":"Anak","given":"Pendidikan","non-dropping-particle":"","parse-names":false,"suffix":""},{"dropping-particle":"","family":"Dini","given":"Usia","non-dropping-particle":"","parse-names":false,"suffix":""},{"dropping-particle":"","family":"Makassar","given":"Universitas Islam","non-dropping-particle":"","parse-names":false,"suffix":""},{"dropping-particle":"","family":"City","given":"Makassar","non-dropping-particle":"","parse-names":false,"suffix":""},{"dropping-particle":"","family":"Makassar","given":"Kota","non-dropping-particle":"","parse-names":false,"suffix":""}],"id":"ITEM-20","issue":"April","issued":{"date-parts":[["2021"]]},"title":"PENINGKATAN MOTORIK KASAR ANAK MELALUI PERMAINAN TRADISIONAL PETAK UMPET DI TAMAN KANAK-KANAK","type":"article-journal","volume":"7"},"uris":["http://www.mendeley.com/documents/?uuid=6853e0ea-a6d4-40d1-841a-1645a9a03307"]},{"id":"ITEM-21","itemData":{"abstract":"The purpose of this study is to obtain information about the effectiveness of learning in class A2 Kindergarten Miftahul Huda Kecamatan Turen Kabupaten Malang. The study uses qualitative research approach with case study method using data analysis models Milles and Huberman. Based on the research findings show that: (1) learning is effective because of the conditioning that is done continuously between the vision and mission of the school in achieving quality education, (2) the existence of readiness of teachers in planning learning and teachers' attitudes and capabilities in provide exemplary in children, (3) the success of parents in achieving effective learning in children can not be separated from their parents upbringing influenced by socio-economic background of the family as well as the intensity of the time spent with the child, (4) the awareness of society in school success petrified organize effective learning, (5) the shape is done with the cooperation of stakeholders to establish communication and involvement in school activities.","author":[{"dropping-particle":"","family":"Rohmawati","given":"Afifatu","non-dropping-particle":"","parse-names":false,"suffix":""}],"container-title":"Jurnal Pendidikan Usia Dini","id":"ITEM-21","issue":"1","issued":{"date-parts":[["2015"]]},"page":"15-32","title":"Efektivitas Pembelajaran","type":"article-journal","volume":"9"},"uris":["http://www.mendeley.com/documents/?uuid=52f9792c-41bb-41d7-b3e9-824655256f5b"]},{"id":"ITEM-22","itemData":{"DOI":"10.36312/e-saintika.v3i2.126","abstract":"[Title: The 21st Century Innovative Learning]. The 21st-century education paradigm has experienced a shift marked by differences in learning orientations. The learning of the previous century emphasized literacy in reading, writing, and mathematics, wherein the 21st century they were used as the basis for developing new literacy, namely human, data and technological literacy which is very important to face the current and future globalization era. Innovative learning in the 21st century is oriented towards activities to practice essential skills according to the framework for 21st-century skills, namely life and career skills, innovation and learning skills, and information, media and ICT skills. Learning characteristics to train these essential skills, lead to learning processes that are interactive, holistic, integrative, scientific, contextual, thematic, effective, collaborative, and student-centred so that in their implementation educators can design activities by selecting learning methods/models that can accommodate overall characteristics are comprehensive. Assessment in 21st century learning is compiled and developed to measure student learning achievement which includes knowledge competencies (critical thinking and problem solving, creativity and innovation, collaboration, communication), intrapersonal competencies (work skills in teams, collaboration, communication, cooperation, and coordination), and interpersonal competence (the ability to work with others such as the ability to self-management, cooperation, effective communication, and the ability to maintain relationships with others emotionally). Thus, innovative learning in the 21st century creates human resources that are literate with information, data and technology that are needed to face the competition for life and the labour market in the current and future globalization era.","author":[{"dropping-particle":"","family":"Muhali","given":"Muhali","non-dropping-particle":"","parse-names":false,"suffix":""}],"container-title":"Jurnal Penelitian dan Pengkajian Ilmu Pendidikan: e-Saintika","id":"ITEM-22","issue":"2","issued":{"date-parts":[["2019"]]},"page":"25","title":"Pembelajaran Inovatif Abad Ke-21","type":"article-journal","volume":"3"},"uris":["http://www.mendeley.com/documents/?uuid=dc0f1fee-2c6b-4e62-9873-cd07117f5e95"]},{"id":"ITEM-23","itemData":{"DOI":"10.33087/dikdaya.v9i1.123","ISSN":"2088-5857","abstract":"This study aims to improve children's creativity in learning dance through learning strategies while playing in Sa'adatul Khidmah Islamic Kindergarten in Jambi City. This study is a classroom action research. The design of this study refers to the Kemmis and Mc Taggart models, covering planning, implementation, observation, and reflection. The subjects of this study were children in group B, Islamic Kindergarten Sa'adatul Khidmah Kota Jambi, which amounted to 16 children, consisting of 8 boys and 8 girls. The collaborator of this research is the Sa'adatul Khidmah Islamic Kindergarten Dance Teacher in Jambi City. The data collection technique used is observation. The research instruments are observation sheets and diaries. The data analysis technique used is descriptive analysis both quantitative and qualitative. The results of the study show that children's creativity can be improved after being given action through play-learning strategies that are applied to dance learning. The results of the observation before the action showed that the average score of creativity obtained by the child was 57.9. There are two aspects of undeveloped creativity, namely originality and elaboration. In the first cycle the average score of creativity increased to 85.83 and all aspects of creativity have developed but there are two aspects whose development has not been optimal, namely flexibility and elaboration. In the second cycle the score of creativity increased to 96.66 on average and all aspects of creativity had grown optimally. The implication of this study is that the teacher will implement a learning strategy while playing to improve children's creativity in dance learning.","author":[{"dropping-particle":"","family":"Miskawati","given":"Miskawati","non-dropping-particle":"","parse-names":false,"suffix":""}],"container-title":"Jurnal Ilmiah Dikdaya","id":"ITEM-23","issue":"1","issued":{"date-parts":[["2019"]]},"page":"45","title":"Upaya Meningkatkan Kreativitas Anak Dalam Pembelajaran Seni Tari Melalui Strategi Belajar Sambil Bermain di TK Islam Sa’adatul Khidmah Tahun Pelajaran 2016/2017","type":"article-journal","volume":"9"},"uris":["http://www.mendeley.com/documents/?uuid=ffd06f32-4a4b-412c-b475-ee453ee09af9"]},{"id":"ITEM-24","itemData":{"author":[{"dropping-particle":"","family":"Praheto","given":"Biya Ebi","non-dropping-particle":"","parse-names":false,"suffix":""}],"container-title":"Jurnal Pendidikan Ke-SD-an","id":"ITEM-24","issue":"1","issued":{"date-parts":[["2017"]]},"page":"278-283","title":"Metode 2M2PR Berbasis Quantum Learning dan Permainan Tradisional dalam Pembelajaran Bahasa Indonesia di Sekolah Dasar","type":"article-journal","volume":"4"},"uris":["http://www.mendeley.com/documents/?uuid=71207ab0-8d3e-422a-9e35-854169b0a354"]},{"id":"ITEM-25","itemData":{"DOI":"10.1177/002218568402600108","ISSN":"14729296","author":[{"dropping-particle":"","family":"Mulvey","given":"Charles","non-dropping-particle":"","parse-names":false,"suffix":""}],"container-title":"Journal of Industrial Relations","id":"ITEM-25","issue":"1","issued":{"date-parts":[["1984"]]},"page":"112-119","title":"Wage Policy and Wage Determination in 1983","type":"article-journal","volume":"26"},"uris":["http://www.mendeley.com/documents/?uuid=55e05783-b03f-4236-a6ca-31fef998674e"]},{"id":"ITEM-26","itemData":{"ISSN":"2087-1317","abstract":"Pendidikan nilai adalah pendidikan yang menyosialisasikan dan menginternalisasikan nilai-nilai dalam diri individu. Pendidikan Kewarganegaraan merupakan pengembangan dari pendidikan nilai, yakni pendidikan yang mensosialisasikan dan menginternalisasikan nilai-nilai Pancasila dan budaya bangsa seperti terdapat dalam setiap kurikulum Pendidikan Pancasila dan Kewarganegaraan. Pendidikan nilai dan pendidikan kewarganegaraan tentunya sangat diperlukan dalam upaya membangun generasi muda yang beriman, bertakwa, berakhlak mulia, mempunyai keahlian di bidangnya, dan berkarakter. Perubahan dasar dari negara berkembang menjadi negara maju dalam bidang pendidikan tentu memperlukan pendekatan efektif dan evisian dengan pola pembelajaran yang menarik. Kepribadian bangsa akan terbentuk mana kala mampu merumuskan konsep dasar yang seimbang antara pendidikan nilai dan pendidikan kewarganegaraan. Dengan demikian perlu beberapa model pendekatan yang perlu dilakukan dalam upaya membangun kepribadian bangsa dengan penaman nilai-nilai dasar kehidupan melalu pendidikan nilai dan pendiddikan kewarganegaraan Kata","author":[{"dropping-particle":"","family":"Hery Yuli Setiawan","given":"M","non-dropping-particle":"","parse-names":false,"suffix":""}],"container-title":"Jurnal Dimensi Pendidikan dan Pembelajaran","id":"ITEM-26","issue":"2","issued":{"date-parts":[["2016"]]},"page":"1-8","title":"Improving Early Childhood Social Skills Through Traditional Games","type":"article-journal","volume":"5"},"uris":["http://www.mendeley.com/documents/?uuid=04c02eec-80c7-4e39-8a40-9ab821a5a75f"]},{"id":"ITEM-27","itemData":{"DOI":"10.1007/978-3-642-56129-0_13","author":[{"dropping-particle":"","family":"Ohler","given":"Christoph","non-dropping-particle":"","parse-names":false,"suffix":""}],"id":"ITEM-27","issued":{"date-parts":[["2002"]]},"page":"369-371","title":"Artikel 4","type":"article"},"uris":["http://www.mendeley.com/documents/?uuid=f9f433fb-68aa-41c6-af1f-9dbb175258ec"]},{"id":"ITEM-28","itemData":{"ISSN":"2302-7363","author":[{"dropping-particle":"","family":"rosalia","given":"rosalia","non-dropping-particle":"","parse-names":false,"suffix":""},{"dropping-particle":"","family":"Mas’udah","given":"Mas’udah","non-dropping-particle":"","parse-names":false,"suffix":""}],"container-title":"PAUD Teratai","id":"ITEM-28","issue":"2","issued":{"date-parts":[["2015"]]},"title":"Pengaruh Permainan Petak Umpet Terhadap Kemampuan Sosial Emosional Anak","type":"article-journal","volume":"4"},"uris":["http://www.mendeley.com/documents/?uuid=7742b85b-a50c-4232-a352-5df41fb5488d"]},{"id":"ITEM-29","itemData":{"ISSN":"00835560","author":[{"dropping-particle":"","family":"Fenn-Berrabaß","given":"Chr","non-dropping-particle":"","parse-names":false,"suffix":""}],"container-title":"VDI Berichte","id":"ITEM-29","issue":"1589","issued":{"date-parts":[["2001"]]},"page":"105-112","title":"Öffnen - Verwendung von PEEL-Folien","type":"article-journal"},"uris":["http://www.mendeley.com/documents/?uuid=08270fd5-1cce-482f-88db-ded6ecdc311e"]},{"id":"ITEM-30","itemData":{"abstract":"Anak tunagrahita ringan memiliki hambatan pada keterampilan sosial yang meliputi interaksi sosial, kerja sama, dan patuh terhadap aturan sehingga perlu ditingkatkan. Dalam penelitian ini keterampilan sosial anak tunagrahita ringan dapat ditingkatkan melalui …","author":[{"dropping-particle":"","family":"Purnamasari","given":"Heny","non-dropping-particle":"","parse-names":false,"suffix":""},{"dropping-particle":"","family":"Sartinah","given":"Endang Pudjiastuti","non-dropping-particle":"","parse-names":false,"suffix":""}],"container-title":"Jurnal Pendidikan Khusus","id":"ITEM-30","issued":{"date-parts":[["2019"]]},"page":"1-16","title":"Permainan Tradisional Petak Umpet Modifikasi Terhadap Keterampilan Sosial Siswa Tunagrahita Ringan","type":"article-journal"},"uris":["http://www.mendeley.com/documents/?uuid=1167e398-9d27-4f55-9051-ffe6eb59a42b"]},{"id":"ITEM-31","itemData":{"author":[{"dropping-particle":"","family":"Moh. Toriqul Chaer","given":"","non-dropping-particle":"","parse-names":false,"suffix":""}],"container-title":"Istawa: Jurnal Pendidikan Islam","id":"ITEM-31","issue":"1","issued":{"date-parts":[["2016"]]},"page":"73-94","title":"Islam dan Pendidikan Cinta Damai","type":"article-journal","volume":"2"},"uris":["http://www.mendeley.com/documents/?uuid=733a47ab-015f-4bd3-a502-54d6c5f04009"]},{"id":"ITEM-32","itemData":{"DOI":"10.15408/sd.v1i2.1225","ISSN":"2356-1386","abstract":"Artikel ini bertujuan menelaah tentang kekayaan kearifan lokal di Indonesia yang berperan dalam membentuk pendidikan karakter. Kearifan lokal hanya akan abadi kalau kearifan lokal terimplementasikan dalam kehidupan konkret sehari-hari sehingga mampu merespons dan menjawab arus zaman yang telah berubah. Kearifan lokal juga harus terimplementasikan dalam kebijakan negara, misalnya dengan menerapkan kebijakan ekonomi yang berasaskan gotong- royong dan kekeluargaan sebagai salah satu wujud kearifan lokal kita. Untuk mencapai itu, perlu implementasi ideologi negara (Pancasila) dalam berbagai kebijakan negara. Dengan demikian, kearifan lokal akan efektif berfungsi sebagai senjata—tidak sekadar pusaka—yang membekali masyarakatnya dalam merespons dan menjawab arus zaman. Menggali dan melestarikan berbagai unsur kearifan lokal, tradisi dan pranata lokal, termasuk norma dan adat istiadat yang bermanfaat, dapat berfungsi secara efektif dalam pendidikan karakter, sambil melakukan kajian dan pengayaan dengan kearifan-kearifan baru. Kata kunci: kearifan lokal, pendidikan karakter","author":[{"dropping-particle":"","family":"Fajarini","given":"Ulfah","non-dropping-particle":"","parse-names":false,"suffix":""}],"container-title":"SOSIO DIDAKTIKA: Social Science Education Journal","id":"ITEM-32","issue":"2","issued":{"date-parts":[["2014"]]},"title":"Peranan Kearifan Lokal Dalam Pendidikan Karakter","type":"article-journal","volume":"1"},"uris":["http://www.mendeley.com/documents/?uuid=14a55d17-14be-458f-a4f0-44e4ed7e8b67"]},{"id":"ITEM-33","itemData":{"DOI":"10.21831/jpk.v6i2.12045","ISSN":"2089-5003","abstract":"Abstrak: Penelitian ini bertujuan untuk mengetahui pola pendidikan karakter terhadap siswa yangdilaksanakan oleh empat sekolah dasar berkategori unggul di Kota Padang Sumatera Barat. Penelitianmenggunakan metode kualitatif melalui pendekatan studi kasus (qualitative case study design). Sumberdata penelitian diambil dari dua belas orang informan yang terdiri atas kepala sekolah, guru kelas,guru Pendidikan Agama Islam, guru seni dan guru olah raga yang dipilih dari empat sekolah dasartersebut menggunakan teknik purposive. Data penelitian diambil melalui wawancara secara mendalam(indepth interview) kepada seluruh informan. Hasil penelitian menunjukkan bahwa terdapat delapantema penting tentang pola pelaksanaan pendidikan karakter efektif yang dilaksanakan terhadap siswadi empat sekolah tersebut. Delapan tema tersebut dilaksanakan melalui: (1) materi pembelajaran; (2)aturan-aturan sekolah (disiplin, peduli lingkungan, tanggung jawab); (3) perlombaan sains antarsiswa(kreatif, gemar membaca, rasa ingin tahu); (4) ajang penghargaan siswa berprestasi (menghargai, kerja keras,demokratis, peduli); (5) peringatan hari kebangsaan (semangat kebangsaan, cinta terhadap tanah air,menghargai, peduli); (6) praktik ibadah dan bimbingan kerohanian (jujur, religius, tanggung jawab); (7)kegiatan pramuka (kreatif, peduli sosial, kerja keras, jujur, bersahabat, cinta damai demokratis); (8) adanyakelas talenta dan musik (kreatif dan bekerja keras, menghargai). Kata Kunci: pola, pendidikan karakter, siswa sekolah dasar  PATTERNS OF CHARACTER EDUCATION OF PRIMARY SCHOOL STUDENTS  Abstract: This study aims to determine the pattern of character education to students conducted by asuperior category of four elementary schools in the city of Padang, West Sumatra. The study used aqualitative method through a case study approach. Sources of data were taken from twelve informantsconsisting of the principal, classroom teacher, a teacher of Islamic education, art teacher andsports teacher selected from four elementary schools using purposive technique. Data were takenthrough in-depth interviews (depth interview) to all informants. The results showed that there areeight important themes on the pattern of implementation of effective character education conductedon students in four schools. Eight themes are carried through: (1) the learning materials; (2) the schoolrules (discipline, care for the environment, responsibility); (3) competition between students of science(creative, fond of readi…","author":[{"dropping-particle":"","family":"Murniyetti","given":"Murniyetti","non-dropping-particle":"","parse-names":false,"suffix":""},{"dropping-particle":"","family":"Engkizar","given":"Engkizar","non-dropping-particle":"","parse-names":false,"suffix":""},{"dropping-particle":"","family":"Anwar","given":"Fuady","non-dropping-particle":"","parse-names":false,"suffix":""}],"container-title":"Jurnal Pendidikan Karakter","id":"ITEM-33","issue":"2","issued":{"date-parts":[["2016"]]},"page":"156-166","title":"Pola Pelaksanaan Pendidikan Karakter Terhadap Siswa Sekolah Dasar","type":"article-journal","volume":"6"},"uris":["http://www.mendeley.com/documents/?uuid=33ca4ca1-78cf-4d5c-a26b-6b7e9745e45a"]},{"id":"ITEM-34","itemData":{"DOI":"10.11648/j.ajtas.20160501.11","ISSN":"2326-8999","abstract":"This article studied and compared the two nonprobability sampling techniques namely, Convenience Sampling and Purposive Sampling. Convenience Sampling and Purposive Sampling are Nonprobability Sampling Techniques that a researcher uses to choose a sample of subjects/units from a population. Although, Nonprobability sampling has a lot of limitations due to the subjective nature in choosing the sample and thus it is not good representative of the population, but it is useful especially when randomization is impossible like when the population is very large. It can be useful when the researcher has limited resources, time and workforce. It can also be used when the research does not aim to generate results that will be used to create generalizations pertaining to the entire population. Therefore, there is a need to use nonprobability sampling techniques. The aim of this study is to compare among the two nonrandom sampling techniques in order to know whether one technique is better or useful than the other. Different articles were reviewed to compare between Convenience Sampling and Purposive Sampling and it is concluded that the choice of the techniques (Convenience Sampling and Purposive Sampling) depends on the nature and type of the research.","author":[{"dropping-particle":"","family":"Etikan","given":"Ilker","non-dropping-particle":"","parse-names":false,"suffix":""}],"container-title":"American Journal of Theoretical and Applied Statistics","id":"ITEM-34","issue":"1","issued":{"date-parts":[["2016"]]},"page":"1","title":"Comparison of Convenience Sampling and Purposive Sampling","type":"article-journal","volume":"5"},"uris":["http://www.mendeley.com/documents/?uuid=8f2d1cfa-a73a-4380-9dcc-bfd38a71e154"]},{"id":"ITEM-35","itemData":{"DOI":"10.14421/manageria.2018.31-03","ISSN":"2502-9223","abstract":"This research was conducted because of the death case of two students due to ‘klitih’ acts happened at SMP Piri I Yogyakarta. The phenomenon of ‘klitih’ is interesting as it closely related to the problem of character education. For that, this research focus on the efforts of the headmaster and teachers at SMP Piri I Yogyakarta in building love of peace character in the school by examining the leadership type of the headmaster, teachers exemplary, and the efforts of character building initiated by the school. By using qualitative approach, the data was gathered using indepth interview, observation, and documentation. This research finds that: first, the headmaster’s leadership type is democratic paternalistic. Second, love of peace character was build though teacher exemplary behavior using discipline, and the implementation of 5 S concept, they are salam (regards), senyum (smile), sapa (greet), sopan (polite), and segan (humble). Third, students character building was conducted by using heart, honor, tolerance, empathy, and justice. Those character is build together by all school’s community with eclectic method.\r  ","author":[{"dropping-particle":"","family":"Syaefudin","given":"Syaefudin","non-dropping-particle":"","parse-names":false,"suffix":""},{"dropping-particle":"","family":"Santoso","given":"Sedya","non-dropping-particle":"","parse-names":false,"suffix":""}],"container-title":"MANAGERIA: Jurnal Manajemen Pendidikan Islam","id":"ITEM-35","issue":"1","issued":{"date-parts":[["2018"]]},"page":"47-67","title":"Tipologi Kepemimpinan Kepala Sekolah dalam Pembentukan Karakter Cinta Damai Siswa SMP Piri 1 Yogyakarta","type":"article-journal","volume":"3"},"uris":["http://www.mendeley.com/documents/?uuid=23b8b85d-94fe-4ddf-a105-c7baed4b60f5"]}],"mendeley":{"formattedCitation":"(Arthur, 2014; bsnp 2007, 2017; Damon, 2003; Dharma et al., 2017; Etikan, 2016; Fajarini, 2014; Fauzan &amp; Nashar, 2017; Fenn-Berrabaß, 2001; Guru et al., 2021; Hery Yuli Setiawan, 2016; Lastasabuju &amp; Habaridota, 2018; Lehtinen et al., 2014; Ma`arif &amp; Rofiq, 2018; Miskawati, 2019; Moh. Toriqul Chaer, 2016; Muhali, 2019; Mulvey, 1984; Munawwaroh, 2019; Murniyetti et al., 2016; Ohler, 2002; Oktavianti &amp; Ratnasari, 2018; Paulsen et al., 2013; Praheto, 2017; Purnamasari &amp; Sartinah, 2019; Putri &amp; Safitri, 2018; Rohmawati, 2015; rosalia &amp; Mas’udah, 2015; Salleh, 2014; Schwendimann et al., 2016; Setyoningsih, 2019; Supriyanto, 2017; Syaefudin &amp; Santoso, 2018; Talapessy et al., 2020; Widhiarso, 2012; Widiatmaka, 2016)","plainTextFormattedCitation":"(Arthur, 2014; bsnp 2007, 2017; Damon, 2003; Dharma et al., 2017; Etikan, 2016; Fajarini, 2014; Fauzan &amp; Nashar, 2017; Fenn-Berrabaß, 2001; Guru et al., 2021; Hery Yuli Setiawan, 2016; Lastasabuju &amp; Habaridota, 2018; Lehtinen et al., 2014; Ma`arif &amp; Rofiq, 2018; Miskawati, 2019; Moh. Toriqul Chaer, 2016; Muhali, 2019; Mulvey, 1984; Munawwaroh, 2019; Murniyetti et al., 2016; Ohler, 2002; Oktavianti &amp; Ratnasari, 2018; Paulsen et al., 2013; Praheto, 2017; Purnamasari &amp; Sartinah, 2019; Putri &amp; Safitri, 2018; Rohmawati, 2015; rosalia &amp; Mas’udah, 2015; Salleh, 2014; Schwendimann et al., 2016; Setyoningsih, 2019; Supriyanto, 2017; Syaefudin &amp; Santoso, 2018; Talapessy et al., 2020; Widhiarso, 2012; Widiatmaka, 2016)","previouslyFormattedCitation":"(Arthur 2014; bsnp 2007 2017; Damon 2003; Dharma, Cepi, and Permana Johar 2017; Etikan 2016; Fajarini 2014; Fauzan and Nashar 2017; Fenn-Berrabaß 2001; Guru et al. 2021; Hery Yuli Setiawan 2016; Lastasabuju and Habaridota 2018; Lehtinen, Hakkarainen, and Palonen 2014; Ma`arif and Rofiq 2018; Miskawati 2019; Moh. Toriqul Chaer 2016; Muhali 2019; Mulvey 1984; Munawwaroh 2019; Murniyetti, Engkizar, and Anwar 2016; Ohler 2002; Oktavianti and Ratnasari 2018; Paulsen et al. 2013; Praheto 2017; Purnamasari and Sartinah 2019; Putri and Safitri 2018; Rohmawati 2015; rosalia and Mas’udah 2015; Salleh 2014; Schwendimann et al. 2016; Setyoningsih 2019; Supriyanto 2017; Syaefudin and Santoso 2018; Talapessy, Kumalasari, and Salouw 2020; Widhiarso 2012; Widiatmaka 2016)"},"properties":{"noteIndex":0},"schema":"https://github.com/citation-style-language/schema/raw/master/csl-citation.json"}</w:instrText>
      </w:r>
      <w:r w:rsidRPr="00F46858">
        <w:rPr>
          <w:rFonts w:ascii="Georgia" w:hAnsi="Georgia"/>
        </w:rPr>
        <w:fldChar w:fldCharType="end"/>
      </w:r>
      <w:r w:rsidRPr="00F46858">
        <w:rPr>
          <w:rFonts w:ascii="Georgia" w:hAnsi="Georgia"/>
        </w:rPr>
        <w:fldChar w:fldCharType="begin" w:fldLock="1"/>
      </w:r>
      <w:r w:rsidRPr="00F46858">
        <w:rPr>
          <w:rFonts w:ascii="Georgia" w:hAnsi="Georgia"/>
        </w:rPr>
        <w:instrText xml:space="preserve">ADDIN Mendeley Bibliography CSL_BIBLIOGRAPHY </w:instrText>
      </w:r>
      <w:r w:rsidRPr="00F46858">
        <w:rPr>
          <w:rFonts w:ascii="Georgia" w:hAnsi="Georgia"/>
        </w:rPr>
        <w:fldChar w:fldCharType="separate"/>
      </w:r>
      <w:r w:rsidRPr="00F46858">
        <w:rPr>
          <w:rFonts w:ascii="Georgia" w:hAnsi="Georgia" w:cs="Calibri"/>
          <w:noProof/>
        </w:rPr>
        <w:t xml:space="preserve">Arthur, J. (2014). Traditional approaches to character education in Britain and America. In </w:t>
      </w:r>
      <w:r w:rsidRPr="00F46858">
        <w:rPr>
          <w:rFonts w:ascii="Georgia" w:hAnsi="Georgia" w:cs="Calibri"/>
          <w:i/>
          <w:iCs/>
          <w:noProof/>
        </w:rPr>
        <w:t>Handbook of Moral and Character Education</w:t>
      </w:r>
      <w:r w:rsidRPr="00F46858">
        <w:rPr>
          <w:rFonts w:ascii="Georgia" w:hAnsi="Georgia" w:cs="Calibri"/>
          <w:noProof/>
        </w:rPr>
        <w:t>. https://doi.org/10.4324/9780203114896</w:t>
      </w:r>
    </w:p>
    <w:p w14:paraId="6D559C40" w14:textId="77777777" w:rsidR="0012792E" w:rsidRPr="00F46858" w:rsidRDefault="0012792E" w:rsidP="00F46858">
      <w:pPr>
        <w:spacing w:after="0" w:line="240" w:lineRule="auto"/>
        <w:ind w:left="576" w:hanging="576"/>
        <w:jc w:val="both"/>
        <w:outlineLvl w:val="0"/>
        <w:rPr>
          <w:rFonts w:ascii="Georgia" w:hAnsi="Georgia" w:cs="Times New Roman"/>
          <w:color w:val="222222"/>
          <w:shd w:val="clear" w:color="auto" w:fill="FFFFFF"/>
        </w:rPr>
      </w:pPr>
      <w:r w:rsidRPr="00F46858">
        <w:rPr>
          <w:rFonts w:ascii="Georgia" w:hAnsi="Georgia" w:cs="Times New Roman"/>
          <w:color w:val="222222"/>
          <w:shd w:val="clear" w:color="auto" w:fill="FFFFFF"/>
        </w:rPr>
        <w:t>Andriani, T. (2012). Permainan tradisional dalam membentuk karakter anak usia dini. </w:t>
      </w:r>
      <w:r w:rsidRPr="00F46858">
        <w:rPr>
          <w:rFonts w:ascii="Georgia" w:hAnsi="Georgia" w:cs="Times New Roman"/>
          <w:i/>
          <w:iCs/>
          <w:color w:val="222222"/>
          <w:shd w:val="clear" w:color="auto" w:fill="FFFFFF"/>
        </w:rPr>
        <w:t>Sosial Budaya</w:t>
      </w:r>
      <w:r w:rsidRPr="00F46858">
        <w:rPr>
          <w:rFonts w:ascii="Georgia" w:hAnsi="Georgia" w:cs="Times New Roman"/>
          <w:color w:val="222222"/>
          <w:shd w:val="clear" w:color="auto" w:fill="FFFFFF"/>
        </w:rPr>
        <w:t>, </w:t>
      </w:r>
      <w:r w:rsidRPr="00F46858">
        <w:rPr>
          <w:rFonts w:ascii="Georgia" w:hAnsi="Georgia" w:cs="Times New Roman"/>
          <w:i/>
          <w:iCs/>
          <w:color w:val="222222"/>
          <w:shd w:val="clear" w:color="auto" w:fill="FFFFFF"/>
        </w:rPr>
        <w:t>9</w:t>
      </w:r>
      <w:r w:rsidRPr="00F46858">
        <w:rPr>
          <w:rFonts w:ascii="Georgia" w:hAnsi="Georgia" w:cs="Times New Roman"/>
          <w:color w:val="222222"/>
          <w:shd w:val="clear" w:color="auto" w:fill="FFFFFF"/>
        </w:rPr>
        <w:t>(1), 121-136.</w:t>
      </w:r>
    </w:p>
    <w:p w14:paraId="08583D29" w14:textId="77777777" w:rsidR="0012792E" w:rsidRPr="00F46858" w:rsidRDefault="0012792E" w:rsidP="00F46858">
      <w:pPr>
        <w:spacing w:after="0" w:line="240" w:lineRule="auto"/>
        <w:ind w:left="576" w:hanging="576"/>
        <w:jc w:val="both"/>
        <w:outlineLvl w:val="0"/>
        <w:rPr>
          <w:rFonts w:ascii="Georgia" w:hAnsi="Georgia" w:cs="Times New Roman"/>
          <w:color w:val="222222"/>
          <w:shd w:val="clear" w:color="auto" w:fill="FFFFFF"/>
        </w:rPr>
      </w:pPr>
      <w:r w:rsidRPr="00F46858">
        <w:rPr>
          <w:rFonts w:ascii="Georgia" w:hAnsi="Georgia" w:cs="Times New Roman"/>
          <w:color w:val="222222"/>
          <w:shd w:val="clear" w:color="auto" w:fill="FFFFFF"/>
        </w:rPr>
        <w:t>Agoestanto, A., &amp; Sukestiyarno, Y. L. (2017, March). Analysis of mathematics critical thinking students in junior high school based on cognitive style. In </w:t>
      </w:r>
      <w:r w:rsidRPr="00F46858">
        <w:rPr>
          <w:rFonts w:ascii="Georgia" w:hAnsi="Georgia" w:cs="Times New Roman"/>
          <w:i/>
          <w:iCs/>
          <w:color w:val="222222"/>
          <w:shd w:val="clear" w:color="auto" w:fill="FFFFFF"/>
        </w:rPr>
        <w:t>Journal of Physics: Conference Series</w:t>
      </w:r>
      <w:r w:rsidRPr="00F46858">
        <w:rPr>
          <w:rFonts w:ascii="Georgia" w:hAnsi="Georgia" w:cs="Times New Roman"/>
          <w:color w:val="222222"/>
          <w:shd w:val="clear" w:color="auto" w:fill="FFFFFF"/>
        </w:rPr>
        <w:t> (Vol. 824, No. 1, p. 012052). IOP Publishing.</w:t>
      </w:r>
    </w:p>
    <w:p w14:paraId="3C2F15C0" w14:textId="77777777" w:rsidR="0012792E" w:rsidRPr="00F46858" w:rsidRDefault="0012792E" w:rsidP="00F46858">
      <w:pPr>
        <w:widowControl w:val="0"/>
        <w:autoSpaceDE w:val="0"/>
        <w:autoSpaceDN w:val="0"/>
        <w:adjustRightInd w:val="0"/>
        <w:spacing w:after="0" w:line="240" w:lineRule="auto"/>
        <w:ind w:left="480" w:hanging="480"/>
        <w:jc w:val="both"/>
        <w:rPr>
          <w:rFonts w:ascii="Georgia" w:hAnsi="Georgia" w:cs="Calibri"/>
          <w:noProof/>
        </w:rPr>
      </w:pPr>
      <w:r w:rsidRPr="00F46858">
        <w:rPr>
          <w:rFonts w:ascii="Georgia" w:hAnsi="Georgia" w:cs="Calibri"/>
          <w:noProof/>
        </w:rPr>
        <w:t xml:space="preserve">bsnp 2007. (2017). Wawancara terstruktur dilakukan ketika peneliti sudah menyediakan pertanyaan-pertanyaan kepada sumber informasi yang tersusun secara sistematis. Sedangkan wawancara tidak terstruktur dilakukan secara bebas tanpa menggunakan pedoman wawancara yang tersusun. </w:t>
      </w:r>
      <w:r w:rsidRPr="00F46858">
        <w:rPr>
          <w:rFonts w:ascii="Georgia" w:hAnsi="Georgia" w:cs="Calibri"/>
          <w:i/>
          <w:iCs/>
          <w:noProof/>
        </w:rPr>
        <w:t>STILISTIKA: Jurnal Bahasa, Sastra, Dan Pengajarannya</w:t>
      </w:r>
      <w:r w:rsidRPr="00F46858">
        <w:rPr>
          <w:rFonts w:ascii="Georgia" w:hAnsi="Georgia" w:cs="Calibri"/>
          <w:noProof/>
        </w:rPr>
        <w:t xml:space="preserve">, </w:t>
      </w:r>
      <w:r w:rsidRPr="00F46858">
        <w:rPr>
          <w:rFonts w:ascii="Georgia" w:hAnsi="Georgia" w:cs="Calibri"/>
          <w:i/>
          <w:iCs/>
          <w:noProof/>
        </w:rPr>
        <w:t>2</w:t>
      </w:r>
      <w:r w:rsidRPr="00F46858">
        <w:rPr>
          <w:rFonts w:ascii="Georgia" w:hAnsi="Georgia" w:cs="Calibri"/>
          <w:noProof/>
        </w:rPr>
        <w:t>(1), 226–239.</w:t>
      </w:r>
    </w:p>
    <w:p w14:paraId="75624801" w14:textId="77777777" w:rsidR="0012792E" w:rsidRPr="00F46858" w:rsidRDefault="0012792E" w:rsidP="00F46858">
      <w:pPr>
        <w:spacing w:after="0" w:line="240" w:lineRule="auto"/>
        <w:ind w:left="576" w:hanging="576"/>
        <w:jc w:val="both"/>
        <w:outlineLvl w:val="0"/>
        <w:rPr>
          <w:rFonts w:ascii="Georgia" w:hAnsi="Georgia" w:cs="Times New Roman"/>
          <w:color w:val="222222"/>
          <w:shd w:val="clear" w:color="auto" w:fill="FFFFFF"/>
        </w:rPr>
      </w:pPr>
      <w:r w:rsidRPr="00F46858">
        <w:rPr>
          <w:rFonts w:ascii="Georgia" w:hAnsi="Georgia" w:cs="Times New Roman"/>
          <w:color w:val="222222"/>
          <w:shd w:val="clear" w:color="auto" w:fill="FFFFFF"/>
        </w:rPr>
        <w:lastRenderedPageBreak/>
        <w:t>Berlian, Z. (2018). Competency Analysis of Job Satisfaction and Organizational Commitment to Lecturers Who Teach at Private Universities in the Area of Southern Sumatra. </w:t>
      </w:r>
      <w:r w:rsidRPr="00F46858">
        <w:rPr>
          <w:rFonts w:ascii="Georgia" w:hAnsi="Georgia" w:cs="Times New Roman"/>
          <w:i/>
          <w:iCs/>
          <w:color w:val="222222"/>
          <w:shd w:val="clear" w:color="auto" w:fill="FFFFFF"/>
        </w:rPr>
        <w:t>American Research Journal of Business and Management</w:t>
      </w:r>
      <w:r w:rsidRPr="00F46858">
        <w:rPr>
          <w:rFonts w:ascii="Georgia" w:hAnsi="Georgia" w:cs="Times New Roman"/>
          <w:color w:val="222222"/>
          <w:shd w:val="clear" w:color="auto" w:fill="FFFFFF"/>
        </w:rPr>
        <w:t>, </w:t>
      </w:r>
      <w:r w:rsidRPr="00F46858">
        <w:rPr>
          <w:rFonts w:ascii="Georgia" w:hAnsi="Georgia" w:cs="Times New Roman"/>
          <w:i/>
          <w:iCs/>
          <w:color w:val="222222"/>
          <w:shd w:val="clear" w:color="auto" w:fill="FFFFFF"/>
        </w:rPr>
        <w:t>4</w:t>
      </w:r>
      <w:r w:rsidRPr="00F46858">
        <w:rPr>
          <w:rFonts w:ascii="Georgia" w:hAnsi="Georgia" w:cs="Times New Roman"/>
          <w:color w:val="222222"/>
          <w:shd w:val="clear" w:color="auto" w:fill="FFFFFF"/>
        </w:rPr>
        <w:t>(1), 1-6.</w:t>
      </w:r>
    </w:p>
    <w:p w14:paraId="567145B9" w14:textId="77777777" w:rsidR="0012792E" w:rsidRPr="00F46858" w:rsidRDefault="0012792E" w:rsidP="00F46858">
      <w:pPr>
        <w:widowControl w:val="0"/>
        <w:autoSpaceDE w:val="0"/>
        <w:autoSpaceDN w:val="0"/>
        <w:adjustRightInd w:val="0"/>
        <w:spacing w:after="0" w:line="240" w:lineRule="auto"/>
        <w:ind w:left="480" w:hanging="480"/>
        <w:jc w:val="both"/>
        <w:rPr>
          <w:rFonts w:ascii="Georgia" w:hAnsi="Georgia" w:cs="Calibri"/>
          <w:noProof/>
        </w:rPr>
      </w:pPr>
      <w:r w:rsidRPr="00F46858">
        <w:rPr>
          <w:rFonts w:ascii="Georgia" w:hAnsi="Georgia" w:cs="Calibri"/>
          <w:noProof/>
        </w:rPr>
        <w:t xml:space="preserve">Damon, W. (2003). Bringing in a new era in character education. In </w:t>
      </w:r>
      <w:r w:rsidRPr="00F46858">
        <w:rPr>
          <w:rFonts w:ascii="Georgia" w:hAnsi="Georgia" w:cs="Calibri"/>
          <w:i/>
          <w:iCs/>
          <w:noProof/>
        </w:rPr>
        <w:t>Choice Reviews Online</w:t>
      </w:r>
      <w:r w:rsidRPr="00F46858">
        <w:rPr>
          <w:rFonts w:ascii="Georgia" w:hAnsi="Georgia" w:cs="Calibri"/>
          <w:noProof/>
        </w:rPr>
        <w:t xml:space="preserve"> (Vol. 41, Issue 03). https://doi.org/10.5860/choice.41-1684</w:t>
      </w:r>
    </w:p>
    <w:p w14:paraId="528CB1AF" w14:textId="77777777" w:rsidR="0012792E" w:rsidRPr="00F46858" w:rsidRDefault="0012792E" w:rsidP="00F46858">
      <w:pPr>
        <w:widowControl w:val="0"/>
        <w:autoSpaceDE w:val="0"/>
        <w:autoSpaceDN w:val="0"/>
        <w:adjustRightInd w:val="0"/>
        <w:spacing w:after="0" w:line="240" w:lineRule="auto"/>
        <w:ind w:left="480" w:hanging="480"/>
        <w:jc w:val="both"/>
        <w:rPr>
          <w:rFonts w:ascii="Georgia" w:hAnsi="Georgia" w:cs="Calibri"/>
          <w:noProof/>
        </w:rPr>
      </w:pPr>
      <w:r w:rsidRPr="00F46858">
        <w:rPr>
          <w:rFonts w:ascii="Georgia" w:hAnsi="Georgia" w:cs="Calibri"/>
          <w:noProof/>
        </w:rPr>
        <w:t xml:space="preserve">Dharma, K., Cepi, T., &amp; Permana Johar. (2017). </w:t>
      </w:r>
      <w:r w:rsidRPr="00F46858">
        <w:rPr>
          <w:rFonts w:ascii="Georgia" w:hAnsi="Georgia" w:cs="Calibri"/>
          <w:i/>
          <w:iCs/>
          <w:noProof/>
        </w:rPr>
        <w:t>PENDIDIKAN KARAKTER.pdf</w:t>
      </w:r>
      <w:r w:rsidRPr="00F46858">
        <w:rPr>
          <w:rFonts w:ascii="Georgia" w:hAnsi="Georgia" w:cs="Calibri"/>
          <w:noProof/>
        </w:rPr>
        <w:t>.</w:t>
      </w:r>
    </w:p>
    <w:p w14:paraId="7A895A7E" w14:textId="77777777" w:rsidR="0012792E" w:rsidRPr="00F46858" w:rsidRDefault="0012792E" w:rsidP="00F46858">
      <w:pPr>
        <w:widowControl w:val="0"/>
        <w:autoSpaceDE w:val="0"/>
        <w:autoSpaceDN w:val="0"/>
        <w:adjustRightInd w:val="0"/>
        <w:spacing w:after="0" w:line="240" w:lineRule="auto"/>
        <w:ind w:left="480" w:hanging="480"/>
        <w:jc w:val="both"/>
        <w:rPr>
          <w:rFonts w:ascii="Georgia" w:hAnsi="Georgia" w:cs="Calibri"/>
          <w:noProof/>
        </w:rPr>
      </w:pPr>
      <w:r w:rsidRPr="00F46858">
        <w:rPr>
          <w:rFonts w:ascii="Georgia" w:hAnsi="Georgia" w:cs="Calibri"/>
          <w:noProof/>
        </w:rPr>
        <w:t xml:space="preserve">Etikan, I. (2016). Comparison of Convenience Sampling and Purposive Sampling. </w:t>
      </w:r>
      <w:r w:rsidRPr="00F46858">
        <w:rPr>
          <w:rFonts w:ascii="Georgia" w:hAnsi="Georgia" w:cs="Calibri"/>
          <w:i/>
          <w:iCs/>
          <w:noProof/>
        </w:rPr>
        <w:t>American Journal of Theoretical and Applied Statistics</w:t>
      </w:r>
      <w:r w:rsidRPr="00F46858">
        <w:rPr>
          <w:rFonts w:ascii="Georgia" w:hAnsi="Georgia" w:cs="Calibri"/>
          <w:noProof/>
        </w:rPr>
        <w:t xml:space="preserve">, </w:t>
      </w:r>
      <w:r w:rsidRPr="00F46858">
        <w:rPr>
          <w:rFonts w:ascii="Georgia" w:hAnsi="Georgia" w:cs="Calibri"/>
          <w:i/>
          <w:iCs/>
          <w:noProof/>
        </w:rPr>
        <w:t>5</w:t>
      </w:r>
      <w:r w:rsidRPr="00F46858">
        <w:rPr>
          <w:rFonts w:ascii="Georgia" w:hAnsi="Georgia" w:cs="Calibri"/>
          <w:noProof/>
        </w:rPr>
        <w:t>(1), 1. https://doi.org/10.11648/j.ajtas.20160501.11</w:t>
      </w:r>
    </w:p>
    <w:p w14:paraId="02617E67" w14:textId="77777777" w:rsidR="0012792E" w:rsidRPr="00F46858" w:rsidRDefault="0012792E" w:rsidP="00F46858">
      <w:pPr>
        <w:spacing w:after="0" w:line="240" w:lineRule="auto"/>
        <w:ind w:left="576" w:hanging="576"/>
        <w:jc w:val="both"/>
        <w:outlineLvl w:val="0"/>
        <w:rPr>
          <w:rFonts w:ascii="Georgia" w:hAnsi="Georgia" w:cs="Times New Roman"/>
          <w:color w:val="222222"/>
          <w:shd w:val="clear" w:color="auto" w:fill="FFFFFF"/>
        </w:rPr>
      </w:pPr>
      <w:r w:rsidRPr="00F46858">
        <w:rPr>
          <w:rFonts w:ascii="Georgia" w:hAnsi="Georgia" w:cs="Times New Roman"/>
          <w:color w:val="222222"/>
          <w:shd w:val="clear" w:color="auto" w:fill="FFFFFF"/>
        </w:rPr>
        <w:t>El Zein, A., Shelnutt, K. P., Colby, S., Vilaro, M. J., Zhou, W., Greene, G., ... &amp; Mathews, A. E. (2019). Prevalence and correlates of food insecurity among US college students: a multi-institutional study. </w:t>
      </w:r>
      <w:r w:rsidRPr="00F46858">
        <w:rPr>
          <w:rFonts w:ascii="Georgia" w:hAnsi="Georgia" w:cs="Times New Roman"/>
          <w:i/>
          <w:iCs/>
          <w:color w:val="222222"/>
          <w:shd w:val="clear" w:color="auto" w:fill="FFFFFF"/>
        </w:rPr>
        <w:t>BMC public health</w:t>
      </w:r>
      <w:r w:rsidRPr="00F46858">
        <w:rPr>
          <w:rFonts w:ascii="Georgia" w:hAnsi="Georgia" w:cs="Times New Roman"/>
          <w:color w:val="222222"/>
          <w:shd w:val="clear" w:color="auto" w:fill="FFFFFF"/>
        </w:rPr>
        <w:t>, </w:t>
      </w:r>
      <w:r w:rsidRPr="00F46858">
        <w:rPr>
          <w:rFonts w:ascii="Georgia" w:hAnsi="Georgia" w:cs="Times New Roman"/>
          <w:i/>
          <w:iCs/>
          <w:color w:val="222222"/>
          <w:shd w:val="clear" w:color="auto" w:fill="FFFFFF"/>
        </w:rPr>
        <w:t>19</w:t>
      </w:r>
      <w:r w:rsidRPr="00F46858">
        <w:rPr>
          <w:rFonts w:ascii="Georgia" w:hAnsi="Georgia" w:cs="Times New Roman"/>
          <w:color w:val="222222"/>
          <w:shd w:val="clear" w:color="auto" w:fill="FFFFFF"/>
        </w:rPr>
        <w:t>(1), 1-12.</w:t>
      </w:r>
    </w:p>
    <w:p w14:paraId="713AD4CF" w14:textId="77777777" w:rsidR="0012792E" w:rsidRPr="00F46858" w:rsidRDefault="0012792E" w:rsidP="00F46858">
      <w:pPr>
        <w:widowControl w:val="0"/>
        <w:autoSpaceDE w:val="0"/>
        <w:autoSpaceDN w:val="0"/>
        <w:adjustRightInd w:val="0"/>
        <w:spacing w:after="0" w:line="240" w:lineRule="auto"/>
        <w:ind w:left="480" w:hanging="480"/>
        <w:jc w:val="both"/>
        <w:rPr>
          <w:rFonts w:ascii="Georgia" w:hAnsi="Georgia" w:cs="Calibri"/>
          <w:noProof/>
        </w:rPr>
      </w:pPr>
      <w:r w:rsidRPr="00F46858">
        <w:rPr>
          <w:rFonts w:ascii="Georgia" w:hAnsi="Georgia" w:cs="Calibri"/>
          <w:noProof/>
        </w:rPr>
        <w:t xml:space="preserve">Fajarini, U. (2014). Peranan Kearifan Lokal Dalam Pendidikan Karakter. </w:t>
      </w:r>
      <w:r w:rsidRPr="00F46858">
        <w:rPr>
          <w:rFonts w:ascii="Georgia" w:hAnsi="Georgia" w:cs="Calibri"/>
          <w:i/>
          <w:iCs/>
          <w:noProof/>
        </w:rPr>
        <w:t>SOSIO DIDAKTIKA: Social Science Education Journal</w:t>
      </w:r>
      <w:r w:rsidRPr="00F46858">
        <w:rPr>
          <w:rFonts w:ascii="Georgia" w:hAnsi="Georgia" w:cs="Calibri"/>
          <w:noProof/>
        </w:rPr>
        <w:t xml:space="preserve">, </w:t>
      </w:r>
      <w:r w:rsidRPr="00F46858">
        <w:rPr>
          <w:rFonts w:ascii="Georgia" w:hAnsi="Georgia" w:cs="Calibri"/>
          <w:i/>
          <w:iCs/>
          <w:noProof/>
        </w:rPr>
        <w:t>1</w:t>
      </w:r>
      <w:r w:rsidRPr="00F46858">
        <w:rPr>
          <w:rFonts w:ascii="Georgia" w:hAnsi="Georgia" w:cs="Calibri"/>
          <w:noProof/>
        </w:rPr>
        <w:t>(2). https://doi.org/10.15408/sd.v1i2.1225</w:t>
      </w:r>
    </w:p>
    <w:p w14:paraId="79030D86" w14:textId="77777777" w:rsidR="0012792E" w:rsidRPr="00F46858" w:rsidRDefault="0012792E" w:rsidP="00F46858">
      <w:pPr>
        <w:widowControl w:val="0"/>
        <w:autoSpaceDE w:val="0"/>
        <w:autoSpaceDN w:val="0"/>
        <w:adjustRightInd w:val="0"/>
        <w:spacing w:after="0" w:line="240" w:lineRule="auto"/>
        <w:ind w:left="480" w:hanging="480"/>
        <w:jc w:val="both"/>
        <w:rPr>
          <w:rFonts w:ascii="Georgia" w:hAnsi="Georgia" w:cs="Calibri"/>
          <w:noProof/>
        </w:rPr>
      </w:pPr>
      <w:r w:rsidRPr="00F46858">
        <w:rPr>
          <w:rFonts w:ascii="Georgia" w:hAnsi="Georgia" w:cs="Calibri"/>
          <w:noProof/>
        </w:rPr>
        <w:t xml:space="preserve">Fauzan, R., &amp; Nashar, N. (2017). “Mempertahankan Tradisi, Melestarikan Budaya” (Kajian Historis dan Nilai Budaya Lokal Kesenian Terebang Gede di Kota Serang). </w:t>
      </w:r>
      <w:r w:rsidRPr="00F46858">
        <w:rPr>
          <w:rFonts w:ascii="Georgia" w:hAnsi="Georgia" w:cs="Calibri"/>
          <w:i/>
          <w:iCs/>
          <w:noProof/>
        </w:rPr>
        <w:t>Jurnal Candrasangkala Pendidikan Sejarah</w:t>
      </w:r>
      <w:r w:rsidRPr="00F46858">
        <w:rPr>
          <w:rFonts w:ascii="Georgia" w:hAnsi="Georgia" w:cs="Calibri"/>
          <w:noProof/>
        </w:rPr>
        <w:t xml:space="preserve">, </w:t>
      </w:r>
      <w:r w:rsidRPr="00F46858">
        <w:rPr>
          <w:rFonts w:ascii="Georgia" w:hAnsi="Georgia" w:cs="Calibri"/>
          <w:i/>
          <w:iCs/>
          <w:noProof/>
        </w:rPr>
        <w:t>3</w:t>
      </w:r>
      <w:r w:rsidRPr="00F46858">
        <w:rPr>
          <w:rFonts w:ascii="Georgia" w:hAnsi="Georgia" w:cs="Calibri"/>
          <w:noProof/>
        </w:rPr>
        <w:t>(1), 1. https://doi.org/10.30870/candrasangkala.v3i1.2882</w:t>
      </w:r>
    </w:p>
    <w:p w14:paraId="052AB60F" w14:textId="77777777" w:rsidR="0012792E" w:rsidRPr="00F46858" w:rsidRDefault="0012792E" w:rsidP="00F46858">
      <w:pPr>
        <w:widowControl w:val="0"/>
        <w:autoSpaceDE w:val="0"/>
        <w:autoSpaceDN w:val="0"/>
        <w:adjustRightInd w:val="0"/>
        <w:spacing w:after="0" w:line="240" w:lineRule="auto"/>
        <w:ind w:left="480" w:hanging="480"/>
        <w:jc w:val="both"/>
        <w:rPr>
          <w:rFonts w:ascii="Georgia" w:hAnsi="Georgia" w:cs="Calibri"/>
          <w:noProof/>
        </w:rPr>
      </w:pPr>
      <w:r w:rsidRPr="00F46858">
        <w:rPr>
          <w:rFonts w:ascii="Georgia" w:hAnsi="Georgia" w:cs="Calibri"/>
          <w:noProof/>
        </w:rPr>
        <w:t xml:space="preserve">Fenn-Berrabaß, C. (2001). Öffnen - Verwendung von PEEL-Folien. </w:t>
      </w:r>
      <w:r w:rsidRPr="00F46858">
        <w:rPr>
          <w:rFonts w:ascii="Georgia" w:hAnsi="Georgia" w:cs="Calibri"/>
          <w:i/>
          <w:iCs/>
          <w:noProof/>
        </w:rPr>
        <w:t>VDI Berichte</w:t>
      </w:r>
      <w:r w:rsidRPr="00F46858">
        <w:rPr>
          <w:rFonts w:ascii="Georgia" w:hAnsi="Georgia" w:cs="Calibri"/>
          <w:noProof/>
        </w:rPr>
        <w:t xml:space="preserve">, </w:t>
      </w:r>
      <w:r w:rsidRPr="00F46858">
        <w:rPr>
          <w:rFonts w:ascii="Georgia" w:hAnsi="Georgia" w:cs="Calibri"/>
          <w:i/>
          <w:iCs/>
          <w:noProof/>
        </w:rPr>
        <w:t>1589</w:t>
      </w:r>
      <w:r w:rsidRPr="00F46858">
        <w:rPr>
          <w:rFonts w:ascii="Georgia" w:hAnsi="Georgia" w:cs="Calibri"/>
          <w:noProof/>
        </w:rPr>
        <w:t>, 105–112.</w:t>
      </w:r>
    </w:p>
    <w:p w14:paraId="529711F9" w14:textId="77777777" w:rsidR="0012792E" w:rsidRPr="00F46858" w:rsidRDefault="0012792E" w:rsidP="00F46858">
      <w:pPr>
        <w:widowControl w:val="0"/>
        <w:autoSpaceDE w:val="0"/>
        <w:autoSpaceDN w:val="0"/>
        <w:adjustRightInd w:val="0"/>
        <w:spacing w:after="0" w:line="240" w:lineRule="auto"/>
        <w:ind w:left="480" w:hanging="480"/>
        <w:jc w:val="both"/>
        <w:rPr>
          <w:rFonts w:ascii="Georgia" w:hAnsi="Georgia" w:cs="Calibri"/>
          <w:noProof/>
        </w:rPr>
      </w:pPr>
      <w:r w:rsidRPr="00F46858">
        <w:rPr>
          <w:rFonts w:ascii="Georgia" w:hAnsi="Georgia" w:cs="Calibri"/>
          <w:noProof/>
        </w:rPr>
        <w:t xml:space="preserve">Guru, P., Anak, P., Dini, U., Makassar, U. I., City, M., &amp; Makassar, K. (2021). </w:t>
      </w:r>
      <w:r w:rsidRPr="00F46858">
        <w:rPr>
          <w:rFonts w:ascii="Georgia" w:hAnsi="Georgia" w:cs="Calibri"/>
          <w:i/>
          <w:iCs/>
          <w:noProof/>
        </w:rPr>
        <w:t>PENINGKATAN MOTORIK KASAR ANAK MELALUI PERMAINAN TRADISIONAL PETAK UMPET DI TAMAN KANAK-KANAK</w:t>
      </w:r>
      <w:r w:rsidRPr="00F46858">
        <w:rPr>
          <w:rFonts w:ascii="Georgia" w:hAnsi="Georgia" w:cs="Calibri"/>
          <w:noProof/>
        </w:rPr>
        <w:t xml:space="preserve">. </w:t>
      </w:r>
      <w:r w:rsidRPr="00F46858">
        <w:rPr>
          <w:rFonts w:ascii="Georgia" w:hAnsi="Georgia" w:cs="Calibri"/>
          <w:i/>
          <w:iCs/>
          <w:noProof/>
        </w:rPr>
        <w:t>7</w:t>
      </w:r>
      <w:r w:rsidRPr="00F46858">
        <w:rPr>
          <w:rFonts w:ascii="Georgia" w:hAnsi="Georgia" w:cs="Calibri"/>
          <w:noProof/>
        </w:rPr>
        <w:t>(April).</w:t>
      </w:r>
    </w:p>
    <w:p w14:paraId="089963F6" w14:textId="77777777" w:rsidR="0012792E" w:rsidRPr="00F46858" w:rsidRDefault="0012792E" w:rsidP="00F46858">
      <w:pPr>
        <w:spacing w:after="0" w:line="240" w:lineRule="auto"/>
        <w:ind w:left="576" w:hanging="576"/>
        <w:jc w:val="both"/>
        <w:outlineLvl w:val="0"/>
        <w:rPr>
          <w:rFonts w:ascii="Georgia" w:hAnsi="Georgia" w:cs="Times New Roman"/>
          <w:color w:val="222222"/>
          <w:shd w:val="clear" w:color="auto" w:fill="FFFFFF"/>
        </w:rPr>
      </w:pPr>
      <w:r w:rsidRPr="00F46858">
        <w:rPr>
          <w:rFonts w:ascii="Georgia" w:hAnsi="Georgia" w:cs="Times New Roman"/>
          <w:color w:val="222222"/>
          <w:shd w:val="clear" w:color="auto" w:fill="FFFFFF"/>
        </w:rPr>
        <w:t>Gunawan, G., Harjono, A., Hermansyah, H., &amp; Herayanti, L. (2019). GUIDED INQUIRY MODEL THROUGH VIRTUAL LABORATORY TO ENHANCE STUDENTS'SCIENCE PROCESS SKILLS ON HEAT CONCEPT. </w:t>
      </w:r>
      <w:r w:rsidRPr="00F46858">
        <w:rPr>
          <w:rFonts w:ascii="Georgia" w:hAnsi="Georgia" w:cs="Times New Roman"/>
          <w:i/>
          <w:iCs/>
          <w:color w:val="222222"/>
          <w:shd w:val="clear" w:color="auto" w:fill="FFFFFF"/>
        </w:rPr>
        <w:t>Jurnal Cakrawala Pendidikan</w:t>
      </w:r>
      <w:r w:rsidRPr="00F46858">
        <w:rPr>
          <w:rFonts w:ascii="Georgia" w:hAnsi="Georgia" w:cs="Times New Roman"/>
          <w:color w:val="222222"/>
          <w:shd w:val="clear" w:color="auto" w:fill="FFFFFF"/>
        </w:rPr>
        <w:t>, </w:t>
      </w:r>
      <w:r w:rsidRPr="00F46858">
        <w:rPr>
          <w:rFonts w:ascii="Georgia" w:hAnsi="Georgia" w:cs="Times New Roman"/>
          <w:i/>
          <w:iCs/>
          <w:color w:val="222222"/>
          <w:shd w:val="clear" w:color="auto" w:fill="FFFFFF"/>
        </w:rPr>
        <w:t>38</w:t>
      </w:r>
      <w:r w:rsidRPr="00F46858">
        <w:rPr>
          <w:rFonts w:ascii="Georgia" w:hAnsi="Georgia" w:cs="Times New Roman"/>
          <w:color w:val="222222"/>
          <w:shd w:val="clear" w:color="auto" w:fill="FFFFFF"/>
        </w:rPr>
        <w:t>(2), 259-268.</w:t>
      </w:r>
    </w:p>
    <w:p w14:paraId="7F9C9A6C" w14:textId="77777777" w:rsidR="0012792E" w:rsidRPr="00F46858" w:rsidRDefault="0012792E" w:rsidP="00F46858">
      <w:pPr>
        <w:spacing w:after="0" w:line="240" w:lineRule="auto"/>
        <w:ind w:left="576" w:hanging="576"/>
        <w:jc w:val="both"/>
        <w:outlineLvl w:val="0"/>
        <w:rPr>
          <w:rFonts w:ascii="Georgia" w:hAnsi="Georgia" w:cs="Times New Roman"/>
          <w:color w:val="222222"/>
          <w:shd w:val="clear" w:color="auto" w:fill="FFFFFF"/>
        </w:rPr>
      </w:pPr>
      <w:r w:rsidRPr="00F46858">
        <w:rPr>
          <w:rFonts w:ascii="Georgia" w:hAnsi="Georgia" w:cs="Times New Roman"/>
          <w:color w:val="222222"/>
          <w:shd w:val="clear" w:color="auto" w:fill="FFFFFF"/>
        </w:rPr>
        <w:t>Hasanah, H. (2017). Teknik-teknik observasi (sebuah alternatif metode pengumpulan data kualitatif ilmu-ilmu sosial). </w:t>
      </w:r>
      <w:r w:rsidRPr="00F46858">
        <w:rPr>
          <w:rFonts w:ascii="Georgia" w:hAnsi="Georgia" w:cs="Times New Roman"/>
          <w:i/>
          <w:iCs/>
          <w:color w:val="222222"/>
          <w:shd w:val="clear" w:color="auto" w:fill="FFFFFF"/>
        </w:rPr>
        <w:t>At-Taqaddum</w:t>
      </w:r>
      <w:r w:rsidRPr="00F46858">
        <w:rPr>
          <w:rFonts w:ascii="Georgia" w:hAnsi="Georgia" w:cs="Times New Roman"/>
          <w:color w:val="222222"/>
          <w:shd w:val="clear" w:color="auto" w:fill="FFFFFF"/>
        </w:rPr>
        <w:t>, </w:t>
      </w:r>
      <w:r w:rsidRPr="00F46858">
        <w:rPr>
          <w:rFonts w:ascii="Georgia" w:hAnsi="Georgia" w:cs="Times New Roman"/>
          <w:i/>
          <w:iCs/>
          <w:color w:val="222222"/>
          <w:shd w:val="clear" w:color="auto" w:fill="FFFFFF"/>
        </w:rPr>
        <w:t>8</w:t>
      </w:r>
      <w:r w:rsidRPr="00F46858">
        <w:rPr>
          <w:rFonts w:ascii="Georgia" w:hAnsi="Georgia" w:cs="Times New Roman"/>
          <w:color w:val="222222"/>
          <w:shd w:val="clear" w:color="auto" w:fill="FFFFFF"/>
        </w:rPr>
        <w:t>(1), 21-46.</w:t>
      </w:r>
    </w:p>
    <w:p w14:paraId="35DD1B12" w14:textId="77777777" w:rsidR="0012792E" w:rsidRPr="00F46858" w:rsidRDefault="0012792E" w:rsidP="00F46858">
      <w:pPr>
        <w:spacing w:after="0" w:line="240" w:lineRule="auto"/>
        <w:ind w:left="576" w:hanging="576"/>
        <w:jc w:val="both"/>
        <w:outlineLvl w:val="0"/>
        <w:rPr>
          <w:rFonts w:ascii="Georgia" w:hAnsi="Georgia" w:cs="Times New Roman"/>
          <w:color w:val="222222"/>
          <w:shd w:val="clear" w:color="auto" w:fill="FFFFFF"/>
        </w:rPr>
      </w:pPr>
      <w:r w:rsidRPr="00F46858">
        <w:rPr>
          <w:rFonts w:ascii="Georgia" w:hAnsi="Georgia" w:cs="Times New Roman"/>
          <w:color w:val="222222"/>
          <w:shd w:val="clear" w:color="auto" w:fill="FFFFFF"/>
        </w:rPr>
        <w:t>Haryono, S., &amp; Wardoyo, P. (2012). Structural equation modeling. </w:t>
      </w:r>
      <w:r w:rsidRPr="00F46858">
        <w:rPr>
          <w:rFonts w:ascii="Georgia" w:hAnsi="Georgia" w:cs="Times New Roman"/>
          <w:i/>
          <w:iCs/>
          <w:color w:val="222222"/>
          <w:shd w:val="clear" w:color="auto" w:fill="FFFFFF"/>
        </w:rPr>
        <w:t>Bekasi: PT Intermedia Personalia Utama</w:t>
      </w:r>
      <w:r w:rsidRPr="00F46858">
        <w:rPr>
          <w:rFonts w:ascii="Georgia" w:hAnsi="Georgia" w:cs="Times New Roman"/>
          <w:color w:val="222222"/>
          <w:shd w:val="clear" w:color="auto" w:fill="FFFFFF"/>
        </w:rPr>
        <w:t>.</w:t>
      </w:r>
    </w:p>
    <w:p w14:paraId="7E644280" w14:textId="77777777" w:rsidR="0012792E" w:rsidRPr="00F46858" w:rsidRDefault="0012792E" w:rsidP="00F46858">
      <w:pPr>
        <w:widowControl w:val="0"/>
        <w:autoSpaceDE w:val="0"/>
        <w:autoSpaceDN w:val="0"/>
        <w:adjustRightInd w:val="0"/>
        <w:spacing w:after="0" w:line="240" w:lineRule="auto"/>
        <w:ind w:left="480" w:hanging="480"/>
        <w:jc w:val="both"/>
        <w:rPr>
          <w:rFonts w:ascii="Georgia" w:hAnsi="Georgia" w:cs="Calibri"/>
          <w:noProof/>
        </w:rPr>
      </w:pPr>
      <w:r w:rsidRPr="00F46858">
        <w:rPr>
          <w:rFonts w:ascii="Georgia" w:hAnsi="Georgia" w:cs="Calibri"/>
          <w:noProof/>
        </w:rPr>
        <w:t xml:space="preserve">Hery Yuli Setiawan, M. (2016). Improving Early Childhood Social Skills Through Traditional Games. </w:t>
      </w:r>
      <w:r w:rsidRPr="00F46858">
        <w:rPr>
          <w:rFonts w:ascii="Georgia" w:hAnsi="Georgia" w:cs="Calibri"/>
          <w:i/>
          <w:iCs/>
          <w:noProof/>
        </w:rPr>
        <w:t>Jurnal Dimensi Pendidikan Dan Pembelajaran</w:t>
      </w:r>
      <w:r w:rsidRPr="00F46858">
        <w:rPr>
          <w:rFonts w:ascii="Georgia" w:hAnsi="Georgia" w:cs="Calibri"/>
          <w:noProof/>
        </w:rPr>
        <w:t xml:space="preserve">, </w:t>
      </w:r>
      <w:r w:rsidRPr="00F46858">
        <w:rPr>
          <w:rFonts w:ascii="Georgia" w:hAnsi="Georgia" w:cs="Calibri"/>
          <w:i/>
          <w:iCs/>
          <w:noProof/>
        </w:rPr>
        <w:t>5</w:t>
      </w:r>
      <w:r w:rsidRPr="00F46858">
        <w:rPr>
          <w:rFonts w:ascii="Georgia" w:hAnsi="Georgia" w:cs="Calibri"/>
          <w:noProof/>
        </w:rPr>
        <w:t>(2), 1–8.</w:t>
      </w:r>
    </w:p>
    <w:p w14:paraId="675814D8" w14:textId="77777777" w:rsidR="0012792E" w:rsidRPr="00F46858" w:rsidRDefault="0012792E" w:rsidP="00F46858">
      <w:pPr>
        <w:widowControl w:val="0"/>
        <w:autoSpaceDE w:val="0"/>
        <w:autoSpaceDN w:val="0"/>
        <w:adjustRightInd w:val="0"/>
        <w:spacing w:after="0" w:line="240" w:lineRule="auto"/>
        <w:ind w:left="480" w:hanging="480"/>
        <w:jc w:val="both"/>
        <w:rPr>
          <w:rFonts w:ascii="Georgia" w:hAnsi="Georgia" w:cs="Calibri"/>
          <w:noProof/>
        </w:rPr>
      </w:pPr>
      <w:r w:rsidRPr="00F46858">
        <w:rPr>
          <w:rFonts w:ascii="Georgia" w:hAnsi="Georgia" w:cs="Calibri"/>
          <w:noProof/>
        </w:rPr>
        <w:t xml:space="preserve">Lastasabuju, M., &amp; Habaridota, B. (2018). JP2D ( Jurnal Penelitian Pendidikan Dasar ) UNTAN JP2D ( Jurnal Penelitian Pendidikan Dasar ) UNTAN. </w:t>
      </w:r>
      <w:r w:rsidRPr="00F46858">
        <w:rPr>
          <w:rFonts w:ascii="Georgia" w:hAnsi="Georgia" w:cs="Calibri"/>
          <w:i/>
          <w:iCs/>
          <w:noProof/>
        </w:rPr>
        <w:t>JP2D (Jurnal Penelitian Pendidikan Dasar) UNTAN</w:t>
      </w:r>
      <w:r w:rsidRPr="00F46858">
        <w:rPr>
          <w:rFonts w:ascii="Georgia" w:hAnsi="Georgia" w:cs="Calibri"/>
          <w:noProof/>
        </w:rPr>
        <w:t xml:space="preserve">, </w:t>
      </w:r>
      <w:r w:rsidRPr="00F46858">
        <w:rPr>
          <w:rFonts w:ascii="Georgia" w:hAnsi="Georgia" w:cs="Calibri"/>
          <w:i/>
          <w:iCs/>
          <w:noProof/>
        </w:rPr>
        <w:t>1</w:t>
      </w:r>
      <w:r w:rsidRPr="00F46858">
        <w:rPr>
          <w:rFonts w:ascii="Georgia" w:hAnsi="Georgia" w:cs="Calibri"/>
          <w:noProof/>
        </w:rPr>
        <w:t>(3), 110–119.</w:t>
      </w:r>
    </w:p>
    <w:p w14:paraId="3924957C" w14:textId="77777777" w:rsidR="0012792E" w:rsidRPr="00F46858" w:rsidRDefault="0012792E" w:rsidP="00F46858">
      <w:pPr>
        <w:spacing w:after="0" w:line="240" w:lineRule="auto"/>
        <w:ind w:left="576" w:hanging="576"/>
        <w:jc w:val="both"/>
        <w:outlineLvl w:val="0"/>
        <w:rPr>
          <w:rFonts w:ascii="Georgia" w:hAnsi="Georgia" w:cs="Times New Roman"/>
          <w:color w:val="222222"/>
          <w:shd w:val="clear" w:color="auto" w:fill="FFFFFF"/>
        </w:rPr>
      </w:pPr>
      <w:r w:rsidRPr="00F46858">
        <w:rPr>
          <w:rFonts w:ascii="Georgia" w:hAnsi="Georgia" w:cs="Times New Roman"/>
          <w:color w:val="222222"/>
          <w:shd w:val="clear" w:color="auto" w:fill="FFFFFF"/>
        </w:rPr>
        <w:t>Kawuryan, S. P. (2016). PENGEMBANGAN MODEL PEMBELAJARAN TEMATIK BERBASIS PERMAINAN TRADISIONAL DAN BERORIENTASI PENDEKATAN SAINTIFIK. </w:t>
      </w:r>
      <w:r w:rsidRPr="00F46858">
        <w:rPr>
          <w:rFonts w:ascii="Georgia" w:hAnsi="Georgia" w:cs="Times New Roman"/>
          <w:i/>
          <w:iCs/>
          <w:color w:val="222222"/>
          <w:shd w:val="clear" w:color="auto" w:fill="FFFFFF"/>
        </w:rPr>
        <w:t>Jurnal Pedagogik Pendidikan Dasar</w:t>
      </w:r>
      <w:r w:rsidRPr="00F46858">
        <w:rPr>
          <w:rFonts w:ascii="Georgia" w:hAnsi="Georgia" w:cs="Times New Roman"/>
          <w:color w:val="222222"/>
          <w:shd w:val="clear" w:color="auto" w:fill="FFFFFF"/>
        </w:rPr>
        <w:t>, </w:t>
      </w:r>
      <w:r w:rsidRPr="00F46858">
        <w:rPr>
          <w:rFonts w:ascii="Georgia" w:hAnsi="Georgia" w:cs="Times New Roman"/>
          <w:i/>
          <w:iCs/>
          <w:color w:val="222222"/>
          <w:shd w:val="clear" w:color="auto" w:fill="FFFFFF"/>
        </w:rPr>
        <w:t>4</w:t>
      </w:r>
      <w:r w:rsidRPr="00F46858">
        <w:rPr>
          <w:rFonts w:ascii="Georgia" w:hAnsi="Georgia" w:cs="Times New Roman"/>
          <w:color w:val="222222"/>
          <w:shd w:val="clear" w:color="auto" w:fill="FFFFFF"/>
        </w:rPr>
        <w:t>(1), 87-101.</w:t>
      </w:r>
    </w:p>
    <w:p w14:paraId="4B8788EB" w14:textId="77777777" w:rsidR="0012792E" w:rsidRPr="00F46858" w:rsidRDefault="0012792E" w:rsidP="00F46858">
      <w:pPr>
        <w:widowControl w:val="0"/>
        <w:autoSpaceDE w:val="0"/>
        <w:autoSpaceDN w:val="0"/>
        <w:adjustRightInd w:val="0"/>
        <w:spacing w:after="0" w:line="240" w:lineRule="auto"/>
        <w:ind w:left="480" w:hanging="480"/>
        <w:jc w:val="both"/>
        <w:rPr>
          <w:rFonts w:ascii="Georgia" w:hAnsi="Georgia" w:cs="Calibri"/>
          <w:noProof/>
        </w:rPr>
      </w:pPr>
      <w:r w:rsidRPr="00F46858">
        <w:rPr>
          <w:rFonts w:ascii="Georgia" w:hAnsi="Georgia" w:cs="Calibri"/>
          <w:noProof/>
        </w:rPr>
        <w:t xml:space="preserve">Lehtinen, E., Hakkarainen, K., &amp; Palonen, T. (2014). </w:t>
      </w:r>
      <w:r w:rsidRPr="00F46858">
        <w:rPr>
          <w:rFonts w:ascii="Georgia" w:hAnsi="Georgia" w:cs="Calibri"/>
          <w:i/>
          <w:iCs/>
          <w:noProof/>
        </w:rPr>
        <w:t>Understanding Learning for the Professions: How Theories of Learning Explain Coping with Rapid Change</w:t>
      </w:r>
      <w:r w:rsidRPr="00F46858">
        <w:rPr>
          <w:rFonts w:ascii="Georgia" w:hAnsi="Georgia" w:cs="Calibri"/>
          <w:noProof/>
        </w:rPr>
        <w:t>. 199–224. https://doi.org/10.1007/978-94-017-8902-8_8</w:t>
      </w:r>
    </w:p>
    <w:p w14:paraId="299C752A" w14:textId="77777777" w:rsidR="0012792E" w:rsidRPr="00F46858" w:rsidRDefault="0012792E" w:rsidP="00F46858">
      <w:pPr>
        <w:spacing w:after="0" w:line="240" w:lineRule="auto"/>
        <w:ind w:left="576" w:hanging="576"/>
        <w:jc w:val="both"/>
        <w:outlineLvl w:val="0"/>
        <w:rPr>
          <w:rFonts w:ascii="Georgia" w:hAnsi="Georgia" w:cs="Times New Roman"/>
          <w:color w:val="222222"/>
          <w:shd w:val="clear" w:color="auto" w:fill="FFFFFF"/>
        </w:rPr>
      </w:pPr>
      <w:r w:rsidRPr="00F46858">
        <w:rPr>
          <w:rFonts w:ascii="Georgia" w:hAnsi="Georgia" w:cs="Times New Roman"/>
          <w:color w:val="222222"/>
          <w:shd w:val="clear" w:color="auto" w:fill="FFFFFF"/>
        </w:rPr>
        <w:t>Maryuliana, M., Subroto, I. M. I., &amp; Haviana, S. F. C. (2016). Sistem informasi angket pengukuran skala kebutuhan materi pembelajaran tambahan sebagai pendukung pengambilan keputusan di sekolah menengah atas menggunakan skala likert. </w:t>
      </w:r>
      <w:r w:rsidRPr="00F46858">
        <w:rPr>
          <w:rFonts w:ascii="Georgia" w:hAnsi="Georgia" w:cs="Times New Roman"/>
          <w:i/>
          <w:iCs/>
          <w:color w:val="222222"/>
          <w:shd w:val="clear" w:color="auto" w:fill="FFFFFF"/>
        </w:rPr>
        <w:t>TRANSISTOR Elektro dan Informatika</w:t>
      </w:r>
      <w:r w:rsidRPr="00F46858">
        <w:rPr>
          <w:rFonts w:ascii="Georgia" w:hAnsi="Georgia" w:cs="Times New Roman"/>
          <w:color w:val="222222"/>
          <w:shd w:val="clear" w:color="auto" w:fill="FFFFFF"/>
        </w:rPr>
        <w:t>, </w:t>
      </w:r>
      <w:r w:rsidRPr="00F46858">
        <w:rPr>
          <w:rFonts w:ascii="Georgia" w:hAnsi="Georgia" w:cs="Times New Roman"/>
          <w:i/>
          <w:iCs/>
          <w:color w:val="222222"/>
          <w:shd w:val="clear" w:color="auto" w:fill="FFFFFF"/>
        </w:rPr>
        <w:t>1</w:t>
      </w:r>
      <w:r w:rsidRPr="00F46858">
        <w:rPr>
          <w:rFonts w:ascii="Georgia" w:hAnsi="Georgia" w:cs="Times New Roman"/>
          <w:color w:val="222222"/>
          <w:shd w:val="clear" w:color="auto" w:fill="FFFFFF"/>
        </w:rPr>
        <w:t>(1), 1-12.</w:t>
      </w:r>
    </w:p>
    <w:p w14:paraId="7247A545" w14:textId="77777777" w:rsidR="0012792E" w:rsidRPr="00F46858" w:rsidRDefault="0012792E" w:rsidP="00F46858">
      <w:pPr>
        <w:widowControl w:val="0"/>
        <w:autoSpaceDE w:val="0"/>
        <w:autoSpaceDN w:val="0"/>
        <w:adjustRightInd w:val="0"/>
        <w:spacing w:after="0" w:line="240" w:lineRule="auto"/>
        <w:ind w:left="480" w:hanging="480"/>
        <w:jc w:val="both"/>
        <w:rPr>
          <w:rFonts w:ascii="Georgia" w:hAnsi="Georgia" w:cs="Calibri"/>
          <w:noProof/>
        </w:rPr>
      </w:pPr>
      <w:r w:rsidRPr="00F46858">
        <w:rPr>
          <w:rFonts w:ascii="Georgia" w:hAnsi="Georgia" w:cs="Calibri"/>
          <w:noProof/>
        </w:rPr>
        <w:t xml:space="preserve">Ma`arif, M. A., &amp; Rofiq, M. H. (2018). The Role of Islamic Education Teachers in Improving the Character of Nationalism in Boarding School. </w:t>
      </w:r>
      <w:r w:rsidRPr="00F46858">
        <w:rPr>
          <w:rFonts w:ascii="Georgia" w:hAnsi="Georgia" w:cs="Calibri"/>
          <w:i/>
          <w:iCs/>
          <w:noProof/>
        </w:rPr>
        <w:t>EDUKASI: Jurnal Pendidikan Islam</w:t>
      </w:r>
      <w:r w:rsidRPr="00F46858">
        <w:rPr>
          <w:rFonts w:ascii="Georgia" w:hAnsi="Georgia" w:cs="Calibri"/>
          <w:noProof/>
        </w:rPr>
        <w:t xml:space="preserve">, </w:t>
      </w:r>
      <w:r w:rsidRPr="00F46858">
        <w:rPr>
          <w:rFonts w:ascii="Georgia" w:hAnsi="Georgia" w:cs="Calibri"/>
          <w:i/>
          <w:iCs/>
          <w:noProof/>
        </w:rPr>
        <w:t>6</w:t>
      </w:r>
      <w:r w:rsidRPr="00F46858">
        <w:rPr>
          <w:rFonts w:ascii="Georgia" w:hAnsi="Georgia" w:cs="Calibri"/>
          <w:noProof/>
        </w:rPr>
        <w:t>(1), 064–078. http://ejournal.staim-tulungagung.ac.id/index.php/EDUKASI/article/view/323</w:t>
      </w:r>
    </w:p>
    <w:p w14:paraId="419C402D" w14:textId="77777777" w:rsidR="0012792E" w:rsidRPr="00F46858" w:rsidRDefault="0012792E" w:rsidP="00F46858">
      <w:pPr>
        <w:widowControl w:val="0"/>
        <w:autoSpaceDE w:val="0"/>
        <w:autoSpaceDN w:val="0"/>
        <w:adjustRightInd w:val="0"/>
        <w:spacing w:after="0" w:line="240" w:lineRule="auto"/>
        <w:ind w:left="480" w:hanging="480"/>
        <w:jc w:val="both"/>
        <w:rPr>
          <w:rFonts w:ascii="Georgia" w:hAnsi="Georgia" w:cs="Calibri"/>
          <w:noProof/>
        </w:rPr>
      </w:pPr>
      <w:r w:rsidRPr="00F46858">
        <w:rPr>
          <w:rFonts w:ascii="Georgia" w:hAnsi="Georgia" w:cs="Calibri"/>
          <w:noProof/>
        </w:rPr>
        <w:t xml:space="preserve">Miskawati, M. (2019). Upaya Meningkatkan Kreativitas Anak Dalam Pembelajaran Seni Tari Melalui Strategi Belajar Sambil Bermain di TK Islam Sa’adatul Khidmah Tahun Pelajaran 2016/2017. </w:t>
      </w:r>
      <w:r w:rsidRPr="00F46858">
        <w:rPr>
          <w:rFonts w:ascii="Georgia" w:hAnsi="Georgia" w:cs="Calibri"/>
          <w:i/>
          <w:iCs/>
          <w:noProof/>
        </w:rPr>
        <w:t>Jurnal Ilmiah Dikdaya</w:t>
      </w:r>
      <w:r w:rsidRPr="00F46858">
        <w:rPr>
          <w:rFonts w:ascii="Georgia" w:hAnsi="Georgia" w:cs="Calibri"/>
          <w:noProof/>
        </w:rPr>
        <w:t xml:space="preserve">, </w:t>
      </w:r>
      <w:r w:rsidRPr="00F46858">
        <w:rPr>
          <w:rFonts w:ascii="Georgia" w:hAnsi="Georgia" w:cs="Calibri"/>
          <w:i/>
          <w:iCs/>
          <w:noProof/>
        </w:rPr>
        <w:t>9</w:t>
      </w:r>
      <w:r w:rsidRPr="00F46858">
        <w:rPr>
          <w:rFonts w:ascii="Georgia" w:hAnsi="Georgia" w:cs="Calibri"/>
          <w:noProof/>
        </w:rPr>
        <w:t>(1), 45. https://doi.org/10.33087/dikdaya.v9i1.123</w:t>
      </w:r>
    </w:p>
    <w:p w14:paraId="2256DEC8" w14:textId="77777777" w:rsidR="0012792E" w:rsidRPr="00F46858" w:rsidRDefault="0012792E" w:rsidP="00F46858">
      <w:pPr>
        <w:widowControl w:val="0"/>
        <w:autoSpaceDE w:val="0"/>
        <w:autoSpaceDN w:val="0"/>
        <w:adjustRightInd w:val="0"/>
        <w:spacing w:after="0" w:line="240" w:lineRule="auto"/>
        <w:ind w:left="480" w:hanging="480"/>
        <w:jc w:val="both"/>
        <w:rPr>
          <w:rFonts w:ascii="Georgia" w:hAnsi="Georgia" w:cs="Calibri"/>
          <w:noProof/>
        </w:rPr>
      </w:pPr>
      <w:r w:rsidRPr="00F46858">
        <w:rPr>
          <w:rFonts w:ascii="Georgia" w:hAnsi="Georgia" w:cs="Calibri"/>
          <w:noProof/>
        </w:rPr>
        <w:t xml:space="preserve">Moh. Toriqul Chaer. (2016). Islam dan Pendidikan Cinta Damai. </w:t>
      </w:r>
      <w:r w:rsidRPr="00F46858">
        <w:rPr>
          <w:rFonts w:ascii="Georgia" w:hAnsi="Georgia" w:cs="Calibri"/>
          <w:i/>
          <w:iCs/>
          <w:noProof/>
        </w:rPr>
        <w:t xml:space="preserve">Istawa: Jurnal Pendidikan </w:t>
      </w:r>
      <w:r w:rsidRPr="00F46858">
        <w:rPr>
          <w:rFonts w:ascii="Georgia" w:hAnsi="Georgia" w:cs="Calibri"/>
          <w:i/>
          <w:iCs/>
          <w:noProof/>
        </w:rPr>
        <w:lastRenderedPageBreak/>
        <w:t>Islam</w:t>
      </w:r>
      <w:r w:rsidRPr="00F46858">
        <w:rPr>
          <w:rFonts w:ascii="Georgia" w:hAnsi="Georgia" w:cs="Calibri"/>
          <w:noProof/>
        </w:rPr>
        <w:t xml:space="preserve">, </w:t>
      </w:r>
      <w:r w:rsidRPr="00F46858">
        <w:rPr>
          <w:rFonts w:ascii="Georgia" w:hAnsi="Georgia" w:cs="Calibri"/>
          <w:i/>
          <w:iCs/>
          <w:noProof/>
        </w:rPr>
        <w:t>2</w:t>
      </w:r>
      <w:r w:rsidRPr="00F46858">
        <w:rPr>
          <w:rFonts w:ascii="Georgia" w:hAnsi="Georgia" w:cs="Calibri"/>
          <w:noProof/>
        </w:rPr>
        <w:t>(1), 73–94.</w:t>
      </w:r>
    </w:p>
    <w:p w14:paraId="79AD6FBA" w14:textId="77777777" w:rsidR="0012792E" w:rsidRPr="00F46858" w:rsidRDefault="0012792E" w:rsidP="00F46858">
      <w:pPr>
        <w:widowControl w:val="0"/>
        <w:autoSpaceDE w:val="0"/>
        <w:autoSpaceDN w:val="0"/>
        <w:adjustRightInd w:val="0"/>
        <w:spacing w:after="0" w:line="240" w:lineRule="auto"/>
        <w:ind w:left="480" w:hanging="480"/>
        <w:jc w:val="both"/>
        <w:rPr>
          <w:rFonts w:ascii="Georgia" w:hAnsi="Georgia" w:cs="Calibri"/>
          <w:noProof/>
        </w:rPr>
      </w:pPr>
      <w:r w:rsidRPr="00F46858">
        <w:rPr>
          <w:rFonts w:ascii="Georgia" w:hAnsi="Georgia" w:cs="Calibri"/>
          <w:noProof/>
        </w:rPr>
        <w:t xml:space="preserve">Muhali, M. (2019). Pembelajaran Inovatif Abad Ke-21. </w:t>
      </w:r>
      <w:r w:rsidRPr="00F46858">
        <w:rPr>
          <w:rFonts w:ascii="Georgia" w:hAnsi="Georgia" w:cs="Calibri"/>
          <w:i/>
          <w:iCs/>
          <w:noProof/>
        </w:rPr>
        <w:t>Jurnal Penelitian Dan Pengkajian Ilmu Pendidikan: E-Saintika</w:t>
      </w:r>
      <w:r w:rsidRPr="00F46858">
        <w:rPr>
          <w:rFonts w:ascii="Georgia" w:hAnsi="Georgia" w:cs="Calibri"/>
          <w:noProof/>
        </w:rPr>
        <w:t xml:space="preserve">, </w:t>
      </w:r>
      <w:r w:rsidRPr="00F46858">
        <w:rPr>
          <w:rFonts w:ascii="Georgia" w:hAnsi="Georgia" w:cs="Calibri"/>
          <w:i/>
          <w:iCs/>
          <w:noProof/>
        </w:rPr>
        <w:t>3</w:t>
      </w:r>
      <w:r w:rsidRPr="00F46858">
        <w:rPr>
          <w:rFonts w:ascii="Georgia" w:hAnsi="Georgia" w:cs="Calibri"/>
          <w:noProof/>
        </w:rPr>
        <w:t>(2), 25. https://doi.org/10.36312/e-saintika.v3i2.126</w:t>
      </w:r>
    </w:p>
    <w:p w14:paraId="0DA420F1" w14:textId="77777777" w:rsidR="0012792E" w:rsidRPr="00F46858" w:rsidRDefault="0012792E" w:rsidP="00F46858">
      <w:pPr>
        <w:widowControl w:val="0"/>
        <w:autoSpaceDE w:val="0"/>
        <w:autoSpaceDN w:val="0"/>
        <w:adjustRightInd w:val="0"/>
        <w:spacing w:after="0" w:line="240" w:lineRule="auto"/>
        <w:ind w:left="480" w:hanging="480"/>
        <w:jc w:val="both"/>
        <w:rPr>
          <w:rFonts w:ascii="Georgia" w:hAnsi="Georgia" w:cs="Calibri"/>
          <w:noProof/>
        </w:rPr>
      </w:pPr>
      <w:r w:rsidRPr="00F46858">
        <w:rPr>
          <w:rFonts w:ascii="Georgia" w:hAnsi="Georgia" w:cs="Calibri"/>
          <w:noProof/>
        </w:rPr>
        <w:t xml:space="preserve">Mulvey, C. (1984). Wage Policy and Wage Determination in 1983. </w:t>
      </w:r>
      <w:r w:rsidRPr="00F46858">
        <w:rPr>
          <w:rFonts w:ascii="Georgia" w:hAnsi="Georgia" w:cs="Calibri"/>
          <w:i/>
          <w:iCs/>
          <w:noProof/>
        </w:rPr>
        <w:t>Journal of Industrial Relations</w:t>
      </w:r>
      <w:r w:rsidRPr="00F46858">
        <w:rPr>
          <w:rFonts w:ascii="Georgia" w:hAnsi="Georgia" w:cs="Calibri"/>
          <w:noProof/>
        </w:rPr>
        <w:t xml:space="preserve">, </w:t>
      </w:r>
      <w:r w:rsidRPr="00F46858">
        <w:rPr>
          <w:rFonts w:ascii="Georgia" w:hAnsi="Georgia" w:cs="Calibri"/>
          <w:i/>
          <w:iCs/>
          <w:noProof/>
        </w:rPr>
        <w:t>26</w:t>
      </w:r>
      <w:r w:rsidRPr="00F46858">
        <w:rPr>
          <w:rFonts w:ascii="Georgia" w:hAnsi="Georgia" w:cs="Calibri"/>
          <w:noProof/>
        </w:rPr>
        <w:t>(1), 112–119. https://doi.org/10.1177/002218568402600108</w:t>
      </w:r>
    </w:p>
    <w:p w14:paraId="6C908674" w14:textId="77777777" w:rsidR="0012792E" w:rsidRPr="00F46858" w:rsidRDefault="0012792E" w:rsidP="00F46858">
      <w:pPr>
        <w:widowControl w:val="0"/>
        <w:autoSpaceDE w:val="0"/>
        <w:autoSpaceDN w:val="0"/>
        <w:adjustRightInd w:val="0"/>
        <w:spacing w:after="0" w:line="240" w:lineRule="auto"/>
        <w:ind w:left="480" w:hanging="480"/>
        <w:jc w:val="both"/>
        <w:rPr>
          <w:rFonts w:ascii="Georgia" w:hAnsi="Georgia" w:cs="Calibri"/>
          <w:noProof/>
        </w:rPr>
      </w:pPr>
      <w:r w:rsidRPr="00F46858">
        <w:rPr>
          <w:rFonts w:ascii="Georgia" w:hAnsi="Georgia" w:cs="Calibri"/>
          <w:noProof/>
        </w:rPr>
        <w:t xml:space="preserve">Munawwaroh, A. (2019). Keteladanan Sebagai Metode Pendidikan Karakter. </w:t>
      </w:r>
      <w:r w:rsidRPr="00F46858">
        <w:rPr>
          <w:rFonts w:ascii="Georgia" w:hAnsi="Georgia" w:cs="Calibri"/>
          <w:i/>
          <w:iCs/>
          <w:noProof/>
        </w:rPr>
        <w:t>Jurnal Penelitian Pendidikan Islam</w:t>
      </w:r>
      <w:r w:rsidRPr="00F46858">
        <w:rPr>
          <w:rFonts w:ascii="Georgia" w:hAnsi="Georgia" w:cs="Calibri"/>
          <w:noProof/>
        </w:rPr>
        <w:t xml:space="preserve">, </w:t>
      </w:r>
      <w:r w:rsidRPr="00F46858">
        <w:rPr>
          <w:rFonts w:ascii="Georgia" w:hAnsi="Georgia" w:cs="Calibri"/>
          <w:i/>
          <w:iCs/>
          <w:noProof/>
        </w:rPr>
        <w:t>7</w:t>
      </w:r>
      <w:r w:rsidRPr="00F46858">
        <w:rPr>
          <w:rFonts w:ascii="Georgia" w:hAnsi="Georgia" w:cs="Calibri"/>
          <w:noProof/>
        </w:rPr>
        <w:t>(2), 141. https://doi.org/10.36667/jppi.v7i2.363</w:t>
      </w:r>
    </w:p>
    <w:p w14:paraId="7F830639" w14:textId="77777777" w:rsidR="0012792E" w:rsidRPr="00F46858" w:rsidRDefault="0012792E" w:rsidP="00F46858">
      <w:pPr>
        <w:widowControl w:val="0"/>
        <w:autoSpaceDE w:val="0"/>
        <w:autoSpaceDN w:val="0"/>
        <w:adjustRightInd w:val="0"/>
        <w:spacing w:after="0" w:line="240" w:lineRule="auto"/>
        <w:ind w:left="480" w:hanging="480"/>
        <w:jc w:val="both"/>
        <w:rPr>
          <w:rFonts w:ascii="Georgia" w:hAnsi="Georgia" w:cs="Calibri"/>
          <w:noProof/>
        </w:rPr>
      </w:pPr>
      <w:r w:rsidRPr="00F46858">
        <w:rPr>
          <w:rFonts w:ascii="Georgia" w:hAnsi="Georgia" w:cs="Calibri"/>
          <w:noProof/>
        </w:rPr>
        <w:t xml:space="preserve">Murniyetti, M., Engkizar, E., &amp; Anwar, F. (2016). Pola Pelaksanaan Pendidikan Karakter Terhadap Siswa Sekolah Dasar. </w:t>
      </w:r>
      <w:r w:rsidRPr="00F46858">
        <w:rPr>
          <w:rFonts w:ascii="Georgia" w:hAnsi="Georgia" w:cs="Calibri"/>
          <w:i/>
          <w:iCs/>
          <w:noProof/>
        </w:rPr>
        <w:t>Jurnal Pendidikan Karakter</w:t>
      </w:r>
      <w:r w:rsidRPr="00F46858">
        <w:rPr>
          <w:rFonts w:ascii="Georgia" w:hAnsi="Georgia" w:cs="Calibri"/>
          <w:noProof/>
        </w:rPr>
        <w:t xml:space="preserve">, </w:t>
      </w:r>
      <w:r w:rsidRPr="00F46858">
        <w:rPr>
          <w:rFonts w:ascii="Georgia" w:hAnsi="Georgia" w:cs="Calibri"/>
          <w:i/>
          <w:iCs/>
          <w:noProof/>
        </w:rPr>
        <w:t>6</w:t>
      </w:r>
      <w:r w:rsidRPr="00F46858">
        <w:rPr>
          <w:rFonts w:ascii="Georgia" w:hAnsi="Georgia" w:cs="Calibri"/>
          <w:noProof/>
        </w:rPr>
        <w:t>(2), 156–166. https://doi.org/10.21831/jpk.v6i2.12045</w:t>
      </w:r>
    </w:p>
    <w:p w14:paraId="6092C319" w14:textId="77777777" w:rsidR="0012792E" w:rsidRPr="00F46858" w:rsidRDefault="0012792E" w:rsidP="00F46858">
      <w:pPr>
        <w:spacing w:after="0" w:line="240" w:lineRule="auto"/>
        <w:ind w:left="576" w:hanging="576"/>
        <w:jc w:val="both"/>
        <w:outlineLvl w:val="0"/>
        <w:rPr>
          <w:rFonts w:ascii="Georgia" w:hAnsi="Georgia" w:cs="Times New Roman"/>
          <w:color w:val="222222"/>
          <w:shd w:val="clear" w:color="auto" w:fill="FFFFFF"/>
        </w:rPr>
      </w:pPr>
      <w:r w:rsidRPr="00F46858">
        <w:rPr>
          <w:rFonts w:ascii="Georgia" w:hAnsi="Georgia" w:cs="Times New Roman"/>
          <w:color w:val="222222"/>
          <w:shd w:val="clear" w:color="auto" w:fill="FFFFFF"/>
        </w:rPr>
        <w:t>Nahak, H. M. (2019). Upaya melestarikan budaya indonesia di era globalisasi. </w:t>
      </w:r>
      <w:r w:rsidRPr="00F46858">
        <w:rPr>
          <w:rFonts w:ascii="Georgia" w:hAnsi="Georgia" w:cs="Times New Roman"/>
          <w:i/>
          <w:iCs/>
          <w:color w:val="222222"/>
          <w:shd w:val="clear" w:color="auto" w:fill="FFFFFF"/>
        </w:rPr>
        <w:t>Jurnal Sosiologi Nusantara</w:t>
      </w:r>
      <w:r w:rsidRPr="00F46858">
        <w:rPr>
          <w:rFonts w:ascii="Georgia" w:hAnsi="Georgia" w:cs="Times New Roman"/>
          <w:color w:val="222222"/>
          <w:shd w:val="clear" w:color="auto" w:fill="FFFFFF"/>
        </w:rPr>
        <w:t>, </w:t>
      </w:r>
      <w:r w:rsidRPr="00F46858">
        <w:rPr>
          <w:rFonts w:ascii="Georgia" w:hAnsi="Georgia" w:cs="Times New Roman"/>
          <w:i/>
          <w:iCs/>
          <w:color w:val="222222"/>
          <w:shd w:val="clear" w:color="auto" w:fill="FFFFFF"/>
        </w:rPr>
        <w:t>5</w:t>
      </w:r>
      <w:r w:rsidRPr="00F46858">
        <w:rPr>
          <w:rFonts w:ascii="Georgia" w:hAnsi="Georgia" w:cs="Times New Roman"/>
          <w:color w:val="222222"/>
          <w:shd w:val="clear" w:color="auto" w:fill="FFFFFF"/>
        </w:rPr>
        <w:t>(1), 65-76.</w:t>
      </w:r>
    </w:p>
    <w:p w14:paraId="795382CD" w14:textId="77777777" w:rsidR="0012792E" w:rsidRPr="00F46858" w:rsidRDefault="0012792E" w:rsidP="00F46858">
      <w:pPr>
        <w:spacing w:after="0" w:line="240" w:lineRule="auto"/>
        <w:ind w:left="576" w:hanging="576"/>
        <w:jc w:val="both"/>
        <w:outlineLvl w:val="0"/>
        <w:rPr>
          <w:rFonts w:ascii="Georgia" w:hAnsi="Georgia" w:cs="Times New Roman"/>
          <w:color w:val="222222"/>
          <w:shd w:val="clear" w:color="auto" w:fill="FFFFFF"/>
        </w:rPr>
      </w:pPr>
      <w:r w:rsidRPr="00F46858">
        <w:rPr>
          <w:rFonts w:ascii="Georgia" w:hAnsi="Georgia" w:cs="Times New Roman"/>
          <w:color w:val="222222"/>
          <w:shd w:val="clear" w:color="auto" w:fill="FFFFFF"/>
        </w:rPr>
        <w:t>Ningsih, N. L. P. Y. W., &amp; Suniasih, N. W. (2020). Kesiapan Belajar dan Aktualisasi Diri Meningkatkan Hasil Belajar IPA. </w:t>
      </w:r>
      <w:r w:rsidRPr="00F46858">
        <w:rPr>
          <w:rFonts w:ascii="Georgia" w:hAnsi="Georgia" w:cs="Times New Roman"/>
          <w:i/>
          <w:iCs/>
          <w:color w:val="222222"/>
          <w:shd w:val="clear" w:color="auto" w:fill="FFFFFF"/>
        </w:rPr>
        <w:t>Mimbar Ilmu</w:t>
      </w:r>
      <w:r w:rsidRPr="00F46858">
        <w:rPr>
          <w:rFonts w:ascii="Georgia" w:hAnsi="Georgia" w:cs="Times New Roman"/>
          <w:color w:val="222222"/>
          <w:shd w:val="clear" w:color="auto" w:fill="FFFFFF"/>
        </w:rPr>
        <w:t>, </w:t>
      </w:r>
      <w:r w:rsidRPr="00F46858">
        <w:rPr>
          <w:rFonts w:ascii="Georgia" w:hAnsi="Georgia" w:cs="Times New Roman"/>
          <w:i/>
          <w:iCs/>
          <w:color w:val="222222"/>
          <w:shd w:val="clear" w:color="auto" w:fill="FFFFFF"/>
        </w:rPr>
        <w:t>25</w:t>
      </w:r>
      <w:r w:rsidRPr="00F46858">
        <w:rPr>
          <w:rFonts w:ascii="Georgia" w:hAnsi="Georgia" w:cs="Times New Roman"/>
          <w:color w:val="222222"/>
          <w:shd w:val="clear" w:color="auto" w:fill="FFFFFF"/>
        </w:rPr>
        <w:t>(3), 367-379.</w:t>
      </w:r>
    </w:p>
    <w:p w14:paraId="13CDE1D2" w14:textId="77777777" w:rsidR="0012792E" w:rsidRPr="00F46858" w:rsidRDefault="0012792E" w:rsidP="00F46858">
      <w:pPr>
        <w:widowControl w:val="0"/>
        <w:autoSpaceDE w:val="0"/>
        <w:autoSpaceDN w:val="0"/>
        <w:adjustRightInd w:val="0"/>
        <w:spacing w:after="0" w:line="240" w:lineRule="auto"/>
        <w:ind w:left="480" w:hanging="480"/>
        <w:jc w:val="both"/>
        <w:rPr>
          <w:rFonts w:ascii="Georgia" w:hAnsi="Georgia" w:cs="Calibri"/>
          <w:noProof/>
        </w:rPr>
      </w:pPr>
      <w:r w:rsidRPr="00F46858">
        <w:rPr>
          <w:rFonts w:ascii="Georgia" w:hAnsi="Georgia" w:cs="Calibri"/>
          <w:noProof/>
        </w:rPr>
        <w:t xml:space="preserve">Ohler, C. (2002). </w:t>
      </w:r>
      <w:r w:rsidRPr="00F46858">
        <w:rPr>
          <w:rFonts w:ascii="Georgia" w:hAnsi="Georgia" w:cs="Calibri"/>
          <w:i/>
          <w:iCs/>
          <w:noProof/>
        </w:rPr>
        <w:t>Artikel 4</w:t>
      </w:r>
      <w:r w:rsidRPr="00F46858">
        <w:rPr>
          <w:rFonts w:ascii="Georgia" w:hAnsi="Georgia" w:cs="Calibri"/>
          <w:noProof/>
        </w:rPr>
        <w:t xml:space="preserve"> (pp. 369–371). https://doi.org/10.1007/978-3-642-56129-0_13</w:t>
      </w:r>
    </w:p>
    <w:p w14:paraId="5C5CE5C4" w14:textId="77777777" w:rsidR="0012792E" w:rsidRPr="00F46858" w:rsidRDefault="0012792E" w:rsidP="00F46858">
      <w:pPr>
        <w:widowControl w:val="0"/>
        <w:autoSpaceDE w:val="0"/>
        <w:autoSpaceDN w:val="0"/>
        <w:adjustRightInd w:val="0"/>
        <w:spacing w:after="0" w:line="240" w:lineRule="auto"/>
        <w:ind w:left="480" w:hanging="480"/>
        <w:jc w:val="both"/>
        <w:rPr>
          <w:rFonts w:ascii="Georgia" w:hAnsi="Georgia" w:cs="Calibri"/>
          <w:noProof/>
        </w:rPr>
      </w:pPr>
      <w:r w:rsidRPr="00F46858">
        <w:rPr>
          <w:rFonts w:ascii="Georgia" w:hAnsi="Georgia" w:cs="Calibri"/>
          <w:noProof/>
        </w:rPr>
        <w:t xml:space="preserve">Oktavianti, I., &amp; Ratnasari, Y. (2018). Etnopedagogi Dalam Pembelajaran Di Sekolah Dasar Melalui Media Berbasis Kearifan Lokal. </w:t>
      </w:r>
      <w:r w:rsidRPr="00F46858">
        <w:rPr>
          <w:rFonts w:ascii="Georgia" w:hAnsi="Georgia" w:cs="Calibri"/>
          <w:i/>
          <w:iCs/>
          <w:noProof/>
        </w:rPr>
        <w:t>Refleksi Edukatika</w:t>
      </w:r>
      <w:r w:rsidRPr="00F46858">
        <w:rPr>
          <w:rFonts w:ascii="Times New Roman" w:hAnsi="Times New Roman" w:cs="Times New Roman"/>
          <w:i/>
          <w:iCs/>
          <w:noProof/>
        </w:rPr>
        <w:t> </w:t>
      </w:r>
      <w:r w:rsidRPr="00F46858">
        <w:rPr>
          <w:rFonts w:ascii="Georgia" w:hAnsi="Georgia" w:cs="Calibri"/>
          <w:i/>
          <w:iCs/>
          <w:noProof/>
        </w:rPr>
        <w:t>: Jurnal Ilmiah Kependidikan</w:t>
      </w:r>
      <w:r w:rsidRPr="00F46858">
        <w:rPr>
          <w:rFonts w:ascii="Georgia" w:hAnsi="Georgia" w:cs="Calibri"/>
          <w:noProof/>
        </w:rPr>
        <w:t xml:space="preserve">, </w:t>
      </w:r>
      <w:r w:rsidRPr="00F46858">
        <w:rPr>
          <w:rFonts w:ascii="Georgia" w:hAnsi="Georgia" w:cs="Calibri"/>
          <w:i/>
          <w:iCs/>
          <w:noProof/>
        </w:rPr>
        <w:t>8</w:t>
      </w:r>
      <w:r w:rsidRPr="00F46858">
        <w:rPr>
          <w:rFonts w:ascii="Georgia" w:hAnsi="Georgia" w:cs="Calibri"/>
          <w:noProof/>
        </w:rPr>
        <w:t>(2). https://doi.org/10.24176/re.v8i2.2353</w:t>
      </w:r>
    </w:p>
    <w:p w14:paraId="72E77E0C" w14:textId="77777777" w:rsidR="0012792E" w:rsidRPr="00F46858" w:rsidRDefault="0012792E" w:rsidP="00F46858">
      <w:pPr>
        <w:widowControl w:val="0"/>
        <w:autoSpaceDE w:val="0"/>
        <w:autoSpaceDN w:val="0"/>
        <w:adjustRightInd w:val="0"/>
        <w:spacing w:after="0" w:line="240" w:lineRule="auto"/>
        <w:ind w:left="480" w:hanging="480"/>
        <w:jc w:val="both"/>
        <w:rPr>
          <w:rFonts w:ascii="Georgia" w:hAnsi="Georgia" w:cs="Calibri"/>
          <w:noProof/>
        </w:rPr>
      </w:pPr>
      <w:r w:rsidRPr="00F46858">
        <w:rPr>
          <w:rFonts w:ascii="Georgia" w:hAnsi="Georgia" w:cs="Calibri"/>
          <w:noProof/>
        </w:rPr>
        <w:t xml:space="preserve">Paulsen, T. R., Colville, L., Kranner, I., Daws, M. I., Högstedt, G., Vandvik, V., &amp; Thompson, K. (2013). Physical dormancy in seeds: A game of hide and seek? </w:t>
      </w:r>
      <w:r w:rsidRPr="00F46858">
        <w:rPr>
          <w:rFonts w:ascii="Georgia" w:hAnsi="Georgia" w:cs="Calibri"/>
          <w:i/>
          <w:iCs/>
          <w:noProof/>
        </w:rPr>
        <w:t>New Phytologist</w:t>
      </w:r>
      <w:r w:rsidRPr="00F46858">
        <w:rPr>
          <w:rFonts w:ascii="Georgia" w:hAnsi="Georgia" w:cs="Calibri"/>
          <w:noProof/>
        </w:rPr>
        <w:t xml:space="preserve">, </w:t>
      </w:r>
      <w:r w:rsidRPr="00F46858">
        <w:rPr>
          <w:rFonts w:ascii="Georgia" w:hAnsi="Georgia" w:cs="Calibri"/>
          <w:i/>
          <w:iCs/>
          <w:noProof/>
        </w:rPr>
        <w:t>198</w:t>
      </w:r>
      <w:r w:rsidRPr="00F46858">
        <w:rPr>
          <w:rFonts w:ascii="Georgia" w:hAnsi="Georgia" w:cs="Calibri"/>
          <w:noProof/>
        </w:rPr>
        <w:t>(2), 496–503. https://doi.org/10.1111/nph.12191</w:t>
      </w:r>
    </w:p>
    <w:p w14:paraId="35DB7724" w14:textId="77777777" w:rsidR="0012792E" w:rsidRPr="00F46858" w:rsidRDefault="0012792E" w:rsidP="00F46858">
      <w:pPr>
        <w:widowControl w:val="0"/>
        <w:autoSpaceDE w:val="0"/>
        <w:autoSpaceDN w:val="0"/>
        <w:adjustRightInd w:val="0"/>
        <w:spacing w:after="0" w:line="240" w:lineRule="auto"/>
        <w:ind w:left="480" w:hanging="480"/>
        <w:jc w:val="both"/>
        <w:rPr>
          <w:rFonts w:ascii="Georgia" w:hAnsi="Georgia" w:cs="Calibri"/>
          <w:noProof/>
        </w:rPr>
      </w:pPr>
      <w:r w:rsidRPr="00F46858">
        <w:rPr>
          <w:rFonts w:ascii="Georgia" w:hAnsi="Georgia" w:cs="Calibri"/>
          <w:noProof/>
        </w:rPr>
        <w:t xml:space="preserve">Praheto, B. E. (2017). Metode 2M2PR Berbasis Quantum Learning dan Permainan Tradisional dalam Pembelajaran Bahasa Indonesia di Sekolah Dasar. </w:t>
      </w:r>
      <w:r w:rsidRPr="00F46858">
        <w:rPr>
          <w:rFonts w:ascii="Georgia" w:hAnsi="Georgia" w:cs="Calibri"/>
          <w:i/>
          <w:iCs/>
          <w:noProof/>
        </w:rPr>
        <w:t>Jurnal Pendidikan Ke-SD-An</w:t>
      </w:r>
      <w:r w:rsidRPr="00F46858">
        <w:rPr>
          <w:rFonts w:ascii="Georgia" w:hAnsi="Georgia" w:cs="Calibri"/>
          <w:noProof/>
        </w:rPr>
        <w:t xml:space="preserve">, </w:t>
      </w:r>
      <w:r w:rsidRPr="00F46858">
        <w:rPr>
          <w:rFonts w:ascii="Georgia" w:hAnsi="Georgia" w:cs="Calibri"/>
          <w:i/>
          <w:iCs/>
          <w:noProof/>
        </w:rPr>
        <w:t>4</w:t>
      </w:r>
      <w:r w:rsidRPr="00F46858">
        <w:rPr>
          <w:rFonts w:ascii="Georgia" w:hAnsi="Georgia" w:cs="Calibri"/>
          <w:noProof/>
        </w:rPr>
        <w:t>(1), 278–283.</w:t>
      </w:r>
    </w:p>
    <w:p w14:paraId="3F765F65" w14:textId="77777777" w:rsidR="0012792E" w:rsidRPr="00F46858" w:rsidRDefault="0012792E" w:rsidP="00F46858">
      <w:pPr>
        <w:widowControl w:val="0"/>
        <w:autoSpaceDE w:val="0"/>
        <w:autoSpaceDN w:val="0"/>
        <w:adjustRightInd w:val="0"/>
        <w:spacing w:after="0" w:line="240" w:lineRule="auto"/>
        <w:ind w:left="480" w:hanging="480"/>
        <w:jc w:val="both"/>
        <w:rPr>
          <w:rFonts w:ascii="Georgia" w:hAnsi="Georgia" w:cs="Calibri"/>
          <w:noProof/>
        </w:rPr>
      </w:pPr>
      <w:r w:rsidRPr="00F46858">
        <w:rPr>
          <w:rFonts w:ascii="Georgia" w:hAnsi="Georgia" w:cs="Calibri"/>
          <w:noProof/>
        </w:rPr>
        <w:t xml:space="preserve">Purnamasari, H., &amp; Sartinah, E. P. (2019). Permainan Tradisional Petak Umpet Modifikasi Terhadap Keterampilan Sosial Siswa Tunagrahita Ringan. </w:t>
      </w:r>
      <w:r w:rsidRPr="00F46858">
        <w:rPr>
          <w:rFonts w:ascii="Georgia" w:hAnsi="Georgia" w:cs="Calibri"/>
          <w:i/>
          <w:iCs/>
          <w:noProof/>
        </w:rPr>
        <w:t>Jurnal Pendidikan Khusus</w:t>
      </w:r>
      <w:r w:rsidRPr="00F46858">
        <w:rPr>
          <w:rFonts w:ascii="Georgia" w:hAnsi="Georgia" w:cs="Calibri"/>
          <w:noProof/>
        </w:rPr>
        <w:t>, 1–16.</w:t>
      </w:r>
    </w:p>
    <w:p w14:paraId="3B366BD3" w14:textId="77777777" w:rsidR="0012792E" w:rsidRPr="00F46858" w:rsidRDefault="0012792E" w:rsidP="00F46858">
      <w:pPr>
        <w:widowControl w:val="0"/>
        <w:autoSpaceDE w:val="0"/>
        <w:autoSpaceDN w:val="0"/>
        <w:adjustRightInd w:val="0"/>
        <w:spacing w:after="0" w:line="240" w:lineRule="auto"/>
        <w:ind w:left="480" w:hanging="480"/>
        <w:jc w:val="both"/>
        <w:rPr>
          <w:rFonts w:ascii="Georgia" w:hAnsi="Georgia" w:cs="Calibri"/>
          <w:i/>
          <w:iCs/>
          <w:noProof/>
        </w:rPr>
      </w:pPr>
      <w:r w:rsidRPr="00F46858">
        <w:rPr>
          <w:rFonts w:ascii="Georgia" w:hAnsi="Georgia" w:cs="Calibri"/>
          <w:noProof/>
        </w:rPr>
        <w:t xml:space="preserve">Putri, R. D. P., &amp; Safitri, N. E. (2018). Implementasi Nilai-Nilai Karakter KECE (Komunikatif, Empatik, Cinta Damai, Energik) di Sekolah Dasar Dalam Pemanfaatan Bonus Demografi. In </w:t>
      </w:r>
      <w:r w:rsidRPr="00F46858">
        <w:rPr>
          <w:rFonts w:ascii="Georgia" w:hAnsi="Georgia" w:cs="Calibri"/>
          <w:i/>
          <w:iCs/>
          <w:noProof/>
        </w:rPr>
        <w:t>Prosiding Seminar Nasional Pendidikan Fisika “Motogpe.”</w:t>
      </w:r>
    </w:p>
    <w:p w14:paraId="31D35818" w14:textId="77777777" w:rsidR="0012792E" w:rsidRPr="00F46858" w:rsidRDefault="0012792E" w:rsidP="00F46858">
      <w:pPr>
        <w:widowControl w:val="0"/>
        <w:autoSpaceDE w:val="0"/>
        <w:autoSpaceDN w:val="0"/>
        <w:adjustRightInd w:val="0"/>
        <w:spacing w:after="0" w:line="240" w:lineRule="auto"/>
        <w:ind w:left="480" w:hanging="480"/>
        <w:jc w:val="both"/>
        <w:rPr>
          <w:rFonts w:ascii="Georgia" w:hAnsi="Georgia" w:cs="Calibri"/>
          <w:noProof/>
        </w:rPr>
      </w:pPr>
      <w:r w:rsidRPr="00F46858">
        <w:rPr>
          <w:rFonts w:ascii="Georgia" w:hAnsi="Georgia" w:cs="Times New Roman"/>
          <w:color w:val="222222"/>
          <w:shd w:val="clear" w:color="auto" w:fill="FFFFFF"/>
        </w:rPr>
        <w:t>Rijali, A. (2019). Analisis data kualitatif. </w:t>
      </w:r>
      <w:r w:rsidRPr="00F46858">
        <w:rPr>
          <w:rFonts w:ascii="Georgia" w:hAnsi="Georgia" w:cs="Times New Roman"/>
          <w:i/>
          <w:iCs/>
          <w:color w:val="222222"/>
          <w:shd w:val="clear" w:color="auto" w:fill="FFFFFF"/>
        </w:rPr>
        <w:t>Alhadharah: Jurnal Ilmu Dakwah</w:t>
      </w:r>
      <w:r w:rsidRPr="00F46858">
        <w:rPr>
          <w:rFonts w:ascii="Georgia" w:hAnsi="Georgia" w:cs="Times New Roman"/>
          <w:color w:val="222222"/>
          <w:shd w:val="clear" w:color="auto" w:fill="FFFFFF"/>
        </w:rPr>
        <w:t>, </w:t>
      </w:r>
      <w:r w:rsidRPr="00F46858">
        <w:rPr>
          <w:rFonts w:ascii="Georgia" w:hAnsi="Georgia" w:cs="Times New Roman"/>
          <w:i/>
          <w:iCs/>
          <w:color w:val="222222"/>
          <w:shd w:val="clear" w:color="auto" w:fill="FFFFFF"/>
        </w:rPr>
        <w:t>17</w:t>
      </w:r>
      <w:r w:rsidRPr="00F46858">
        <w:rPr>
          <w:rFonts w:ascii="Georgia" w:hAnsi="Georgia" w:cs="Times New Roman"/>
          <w:color w:val="222222"/>
          <w:shd w:val="clear" w:color="auto" w:fill="FFFFFF"/>
        </w:rPr>
        <w:t>(33), 81-95</w:t>
      </w:r>
    </w:p>
    <w:p w14:paraId="13E74D6A" w14:textId="77777777" w:rsidR="0012792E" w:rsidRPr="00F46858" w:rsidRDefault="0012792E" w:rsidP="00F46858">
      <w:pPr>
        <w:widowControl w:val="0"/>
        <w:autoSpaceDE w:val="0"/>
        <w:autoSpaceDN w:val="0"/>
        <w:adjustRightInd w:val="0"/>
        <w:spacing w:after="0" w:line="240" w:lineRule="auto"/>
        <w:ind w:left="480" w:hanging="480"/>
        <w:jc w:val="both"/>
        <w:rPr>
          <w:rFonts w:ascii="Georgia" w:hAnsi="Georgia" w:cs="Calibri"/>
          <w:noProof/>
        </w:rPr>
      </w:pPr>
      <w:r w:rsidRPr="00F46858">
        <w:rPr>
          <w:rFonts w:ascii="Georgia" w:hAnsi="Georgia" w:cs="Calibri"/>
          <w:noProof/>
        </w:rPr>
        <w:t xml:space="preserve">Rohmawati, A. (2015). Efektivitas Pembelajaran. </w:t>
      </w:r>
      <w:r w:rsidRPr="00F46858">
        <w:rPr>
          <w:rFonts w:ascii="Georgia" w:hAnsi="Georgia" w:cs="Calibri"/>
          <w:i/>
          <w:iCs/>
          <w:noProof/>
        </w:rPr>
        <w:t>Jurnal Pendidikan Usia Dini</w:t>
      </w:r>
      <w:r w:rsidRPr="00F46858">
        <w:rPr>
          <w:rFonts w:ascii="Georgia" w:hAnsi="Georgia" w:cs="Calibri"/>
          <w:noProof/>
        </w:rPr>
        <w:t xml:space="preserve">, </w:t>
      </w:r>
      <w:r w:rsidRPr="00F46858">
        <w:rPr>
          <w:rFonts w:ascii="Georgia" w:hAnsi="Georgia" w:cs="Calibri"/>
          <w:i/>
          <w:iCs/>
          <w:noProof/>
        </w:rPr>
        <w:t>9</w:t>
      </w:r>
      <w:r w:rsidRPr="00F46858">
        <w:rPr>
          <w:rFonts w:ascii="Georgia" w:hAnsi="Georgia" w:cs="Calibri"/>
          <w:noProof/>
        </w:rPr>
        <w:t>(1), 15–32.</w:t>
      </w:r>
    </w:p>
    <w:p w14:paraId="2B9193EE" w14:textId="77777777" w:rsidR="0012792E" w:rsidRPr="00F46858" w:rsidRDefault="0012792E" w:rsidP="00F46858">
      <w:pPr>
        <w:spacing w:after="0" w:line="240" w:lineRule="auto"/>
        <w:ind w:left="576" w:hanging="576"/>
        <w:jc w:val="both"/>
        <w:outlineLvl w:val="0"/>
        <w:rPr>
          <w:rFonts w:ascii="Georgia" w:hAnsi="Georgia" w:cs="Times New Roman"/>
          <w:color w:val="222222"/>
          <w:shd w:val="clear" w:color="auto" w:fill="FFFFFF"/>
        </w:rPr>
      </w:pPr>
      <w:r w:rsidRPr="00F46858">
        <w:rPr>
          <w:rFonts w:ascii="Georgia" w:hAnsi="Georgia" w:cs="Times New Roman"/>
          <w:color w:val="222222"/>
          <w:shd w:val="clear" w:color="auto" w:fill="FFFFFF"/>
        </w:rPr>
        <w:t>Rofiah, E., Aminah, N. S., &amp; Ekawati, E. Y. (2013). Penyusunan Instrumen tes kemampuan berpikir tingkat tinggi fisika pada siswa SMP. </w:t>
      </w:r>
      <w:r w:rsidRPr="00F46858">
        <w:rPr>
          <w:rFonts w:ascii="Georgia" w:hAnsi="Georgia" w:cs="Times New Roman"/>
          <w:i/>
          <w:iCs/>
          <w:color w:val="222222"/>
          <w:shd w:val="clear" w:color="auto" w:fill="FFFFFF"/>
        </w:rPr>
        <w:t>Jurnal pendidikan fisika</w:t>
      </w:r>
      <w:r w:rsidRPr="00F46858">
        <w:rPr>
          <w:rFonts w:ascii="Georgia" w:hAnsi="Georgia" w:cs="Times New Roman"/>
          <w:color w:val="222222"/>
          <w:shd w:val="clear" w:color="auto" w:fill="FFFFFF"/>
        </w:rPr>
        <w:t>, </w:t>
      </w:r>
      <w:r w:rsidRPr="00F46858">
        <w:rPr>
          <w:rFonts w:ascii="Georgia" w:hAnsi="Georgia" w:cs="Times New Roman"/>
          <w:i/>
          <w:iCs/>
          <w:color w:val="222222"/>
          <w:shd w:val="clear" w:color="auto" w:fill="FFFFFF"/>
        </w:rPr>
        <w:t>1</w:t>
      </w:r>
      <w:r w:rsidRPr="00F46858">
        <w:rPr>
          <w:rFonts w:ascii="Georgia" w:hAnsi="Georgia" w:cs="Times New Roman"/>
          <w:color w:val="222222"/>
          <w:shd w:val="clear" w:color="auto" w:fill="FFFFFF"/>
        </w:rPr>
        <w:t>(2).</w:t>
      </w:r>
    </w:p>
    <w:p w14:paraId="0AE4E2B0" w14:textId="77777777" w:rsidR="0012792E" w:rsidRPr="00F46858" w:rsidRDefault="0012792E" w:rsidP="00F46858">
      <w:pPr>
        <w:widowControl w:val="0"/>
        <w:autoSpaceDE w:val="0"/>
        <w:autoSpaceDN w:val="0"/>
        <w:adjustRightInd w:val="0"/>
        <w:spacing w:after="0" w:line="240" w:lineRule="auto"/>
        <w:ind w:left="480" w:hanging="480"/>
        <w:jc w:val="both"/>
        <w:rPr>
          <w:rFonts w:ascii="Georgia" w:hAnsi="Georgia" w:cs="Calibri"/>
          <w:noProof/>
        </w:rPr>
      </w:pPr>
      <w:r w:rsidRPr="00F46858">
        <w:rPr>
          <w:rFonts w:ascii="Georgia" w:hAnsi="Georgia" w:cs="Calibri"/>
          <w:noProof/>
        </w:rPr>
        <w:t xml:space="preserve">rosalia,  rosalia, &amp; Mas’udah, M. (2015). Pengaruh Permainan Petak Umpet Terhadap Kemampuan Sosial Emosional Anak. </w:t>
      </w:r>
      <w:r w:rsidRPr="00F46858">
        <w:rPr>
          <w:rFonts w:ascii="Georgia" w:hAnsi="Georgia" w:cs="Calibri"/>
          <w:i/>
          <w:iCs/>
          <w:noProof/>
        </w:rPr>
        <w:t>PAUD Teratai</w:t>
      </w:r>
      <w:r w:rsidRPr="00F46858">
        <w:rPr>
          <w:rFonts w:ascii="Georgia" w:hAnsi="Georgia" w:cs="Calibri"/>
          <w:noProof/>
        </w:rPr>
        <w:t xml:space="preserve">, </w:t>
      </w:r>
      <w:r w:rsidRPr="00F46858">
        <w:rPr>
          <w:rFonts w:ascii="Georgia" w:hAnsi="Georgia" w:cs="Calibri"/>
          <w:i/>
          <w:iCs/>
          <w:noProof/>
        </w:rPr>
        <w:t>4</w:t>
      </w:r>
      <w:r w:rsidRPr="00F46858">
        <w:rPr>
          <w:rFonts w:ascii="Georgia" w:hAnsi="Georgia" w:cs="Calibri"/>
          <w:noProof/>
        </w:rPr>
        <w:t>(2).</w:t>
      </w:r>
    </w:p>
    <w:p w14:paraId="09D92985" w14:textId="77777777" w:rsidR="0012792E" w:rsidRPr="00F46858" w:rsidRDefault="0012792E" w:rsidP="00F46858">
      <w:pPr>
        <w:widowControl w:val="0"/>
        <w:autoSpaceDE w:val="0"/>
        <w:autoSpaceDN w:val="0"/>
        <w:adjustRightInd w:val="0"/>
        <w:spacing w:after="0" w:line="240" w:lineRule="auto"/>
        <w:ind w:left="480" w:hanging="480"/>
        <w:jc w:val="both"/>
        <w:rPr>
          <w:rFonts w:ascii="Georgia" w:hAnsi="Georgia" w:cs="Calibri"/>
          <w:noProof/>
        </w:rPr>
      </w:pPr>
      <w:r w:rsidRPr="00F46858">
        <w:rPr>
          <w:rFonts w:ascii="Georgia" w:hAnsi="Georgia" w:cs="Calibri"/>
          <w:noProof/>
        </w:rPr>
        <w:t xml:space="preserve">Salleh, M. S. (2014). International Journal of Education and Research. In </w:t>
      </w:r>
      <w:r w:rsidRPr="00F46858">
        <w:rPr>
          <w:rFonts w:ascii="Georgia" w:hAnsi="Georgia" w:cs="Calibri"/>
          <w:i/>
          <w:iCs/>
          <w:noProof/>
        </w:rPr>
        <w:t>Organizational and Definitional Reconfiguration of Zakat Management</w:t>
      </w:r>
      <w:r w:rsidRPr="00F46858">
        <w:rPr>
          <w:rFonts w:ascii="Georgia" w:hAnsi="Georgia" w:cs="Calibri"/>
          <w:noProof/>
        </w:rPr>
        <w:t xml:space="preserve"> (Vol. 2, Issue 5, pp. 61–70).</w:t>
      </w:r>
    </w:p>
    <w:p w14:paraId="6B1A93E7" w14:textId="77777777" w:rsidR="0012792E" w:rsidRPr="00F46858" w:rsidRDefault="0012792E" w:rsidP="00F46858">
      <w:pPr>
        <w:spacing w:after="0" w:line="240" w:lineRule="auto"/>
        <w:ind w:left="576" w:hanging="576"/>
        <w:jc w:val="both"/>
        <w:outlineLvl w:val="0"/>
        <w:rPr>
          <w:rFonts w:ascii="Georgia" w:hAnsi="Georgia" w:cs="Times New Roman"/>
          <w:color w:val="222222"/>
          <w:shd w:val="clear" w:color="auto" w:fill="FFFFFF"/>
        </w:rPr>
      </w:pPr>
      <w:r w:rsidRPr="00F46858">
        <w:rPr>
          <w:rFonts w:ascii="Georgia" w:hAnsi="Georgia" w:cs="Times New Roman"/>
          <w:color w:val="222222"/>
          <w:shd w:val="clear" w:color="auto" w:fill="FFFFFF"/>
        </w:rPr>
        <w:t>Sari, N., &amp; Wardani, R. (2015). </w:t>
      </w:r>
      <w:r w:rsidRPr="00F46858">
        <w:rPr>
          <w:rFonts w:ascii="Georgia" w:hAnsi="Georgia" w:cs="Times New Roman"/>
          <w:i/>
          <w:iCs/>
          <w:color w:val="222222"/>
          <w:shd w:val="clear" w:color="auto" w:fill="FFFFFF"/>
        </w:rPr>
        <w:t>Pengolahan dan Analisis Data Statistika dengan SPSS</w:t>
      </w:r>
      <w:r w:rsidRPr="00F46858">
        <w:rPr>
          <w:rFonts w:ascii="Georgia" w:hAnsi="Georgia" w:cs="Times New Roman"/>
          <w:color w:val="222222"/>
          <w:shd w:val="clear" w:color="auto" w:fill="FFFFFF"/>
        </w:rPr>
        <w:t>. Deepublish.</w:t>
      </w:r>
    </w:p>
    <w:p w14:paraId="75A8F4C8" w14:textId="77777777" w:rsidR="0012792E" w:rsidRPr="00F46858" w:rsidRDefault="0012792E" w:rsidP="00F46858">
      <w:pPr>
        <w:spacing w:after="0" w:line="240" w:lineRule="auto"/>
        <w:ind w:left="576" w:hanging="576"/>
        <w:jc w:val="both"/>
        <w:outlineLvl w:val="0"/>
        <w:rPr>
          <w:rFonts w:ascii="Georgia" w:hAnsi="Georgia" w:cs="Times New Roman"/>
          <w:color w:val="222222"/>
          <w:shd w:val="clear" w:color="auto" w:fill="FFFFFF"/>
        </w:rPr>
      </w:pPr>
      <w:r w:rsidRPr="00F46858">
        <w:rPr>
          <w:rFonts w:ascii="Georgia" w:hAnsi="Georgia" w:cs="Times New Roman"/>
          <w:color w:val="222222"/>
          <w:shd w:val="clear" w:color="auto" w:fill="FFFFFF"/>
        </w:rPr>
        <w:t>Saregar, A., Latifah, S., &amp; Sari, M. (2016). Efektivitas model pembelajaran cups: dampak terhadap kemampuan berpikir tingkat tinggi peserta didik Madrasah Aliyah Mathla’Ul Anwar Gisting Lampung. </w:t>
      </w:r>
      <w:r w:rsidRPr="00F46858">
        <w:rPr>
          <w:rFonts w:ascii="Georgia" w:hAnsi="Georgia" w:cs="Times New Roman"/>
          <w:i/>
          <w:iCs/>
          <w:color w:val="222222"/>
          <w:shd w:val="clear" w:color="auto" w:fill="FFFFFF"/>
        </w:rPr>
        <w:t>Jurnal Ilmiah Pendidikan Fisika Al-Biruni</w:t>
      </w:r>
      <w:r w:rsidRPr="00F46858">
        <w:rPr>
          <w:rFonts w:ascii="Georgia" w:hAnsi="Georgia" w:cs="Times New Roman"/>
          <w:color w:val="222222"/>
          <w:shd w:val="clear" w:color="auto" w:fill="FFFFFF"/>
        </w:rPr>
        <w:t>, </w:t>
      </w:r>
      <w:r w:rsidRPr="00F46858">
        <w:rPr>
          <w:rFonts w:ascii="Georgia" w:hAnsi="Georgia" w:cs="Times New Roman"/>
          <w:i/>
          <w:iCs/>
          <w:color w:val="222222"/>
          <w:shd w:val="clear" w:color="auto" w:fill="FFFFFF"/>
        </w:rPr>
        <w:t>5</w:t>
      </w:r>
      <w:r w:rsidRPr="00F46858">
        <w:rPr>
          <w:rFonts w:ascii="Georgia" w:hAnsi="Georgia" w:cs="Times New Roman"/>
          <w:color w:val="222222"/>
          <w:shd w:val="clear" w:color="auto" w:fill="FFFFFF"/>
        </w:rPr>
        <w:t>(2), 233-244.</w:t>
      </w:r>
    </w:p>
    <w:p w14:paraId="6DC3A433" w14:textId="77777777" w:rsidR="0012792E" w:rsidRPr="00F46858" w:rsidRDefault="0012792E" w:rsidP="00F46858">
      <w:pPr>
        <w:widowControl w:val="0"/>
        <w:autoSpaceDE w:val="0"/>
        <w:autoSpaceDN w:val="0"/>
        <w:adjustRightInd w:val="0"/>
        <w:spacing w:after="0" w:line="240" w:lineRule="auto"/>
        <w:ind w:left="480" w:hanging="480"/>
        <w:jc w:val="both"/>
        <w:rPr>
          <w:rFonts w:ascii="Georgia" w:hAnsi="Georgia" w:cs="Calibri"/>
          <w:noProof/>
        </w:rPr>
      </w:pPr>
      <w:r w:rsidRPr="00F46858">
        <w:rPr>
          <w:rFonts w:ascii="Georgia" w:hAnsi="Georgia" w:cs="Calibri"/>
          <w:noProof/>
        </w:rPr>
        <w:t xml:space="preserve">Schwendimann, B. A., Rodríguez-Triana, M. J., Vozniuk, A., Prieto, L. P., Boroujeni, M. S., Holzer, A., Gillet, D., &amp; Dillenbourg, P. (2016). </w:t>
      </w:r>
      <w:r w:rsidRPr="00F46858">
        <w:rPr>
          <w:rFonts w:ascii="Georgia" w:hAnsi="Georgia" w:cs="Calibri"/>
          <w:i/>
          <w:iCs/>
          <w:noProof/>
        </w:rPr>
        <w:t>Understanding learning at a glance</w:t>
      </w:r>
      <w:r w:rsidRPr="00F46858">
        <w:rPr>
          <w:rFonts w:ascii="Georgia" w:hAnsi="Georgia" w:cs="Calibri"/>
          <w:noProof/>
        </w:rPr>
        <w:t>. 532–533. https://doi.org/10.1145/2883851.2883930</w:t>
      </w:r>
    </w:p>
    <w:p w14:paraId="057F2900" w14:textId="77777777" w:rsidR="0012792E" w:rsidRPr="00F46858" w:rsidRDefault="0012792E" w:rsidP="00F46858">
      <w:pPr>
        <w:widowControl w:val="0"/>
        <w:autoSpaceDE w:val="0"/>
        <w:autoSpaceDN w:val="0"/>
        <w:adjustRightInd w:val="0"/>
        <w:spacing w:after="0" w:line="240" w:lineRule="auto"/>
        <w:ind w:left="480" w:hanging="480"/>
        <w:jc w:val="both"/>
        <w:rPr>
          <w:rFonts w:ascii="Georgia" w:hAnsi="Georgia" w:cs="Calibri"/>
          <w:noProof/>
        </w:rPr>
      </w:pPr>
      <w:r w:rsidRPr="00F46858">
        <w:rPr>
          <w:rFonts w:ascii="Georgia" w:hAnsi="Georgia" w:cs="Calibri"/>
          <w:noProof/>
        </w:rPr>
        <w:t xml:space="preserve">Setyoningsih, Y. D. (2019). Konseling Kelompok dengan Teknik Psikodrama “Nilai Karakter Cinta Damai” untuk Mereduksi Perilaku Agresif Siswa. </w:t>
      </w:r>
      <w:r w:rsidRPr="00F46858">
        <w:rPr>
          <w:rFonts w:ascii="Georgia" w:hAnsi="Georgia" w:cs="Calibri"/>
          <w:i/>
          <w:iCs/>
          <w:noProof/>
        </w:rPr>
        <w:t>Journal Empathy Couns</w:t>
      </w:r>
      <w:r w:rsidRPr="00F46858">
        <w:rPr>
          <w:rFonts w:ascii="Georgia" w:hAnsi="Georgia" w:cs="Calibri"/>
          <w:noProof/>
        </w:rPr>
        <w:t xml:space="preserve">, </w:t>
      </w:r>
      <w:r w:rsidRPr="00F46858">
        <w:rPr>
          <w:rFonts w:ascii="Georgia" w:hAnsi="Georgia" w:cs="Calibri"/>
          <w:i/>
          <w:iCs/>
          <w:noProof/>
        </w:rPr>
        <w:t>1</w:t>
      </w:r>
      <w:r w:rsidRPr="00F46858">
        <w:rPr>
          <w:rFonts w:ascii="Georgia" w:hAnsi="Georgia" w:cs="Calibri"/>
          <w:noProof/>
        </w:rPr>
        <w:t>(1), 32–43.</w:t>
      </w:r>
    </w:p>
    <w:p w14:paraId="7A548AD6" w14:textId="77777777" w:rsidR="0012792E" w:rsidRPr="00F46858" w:rsidRDefault="0012792E" w:rsidP="00F46858">
      <w:pPr>
        <w:spacing w:after="0" w:line="240" w:lineRule="auto"/>
        <w:ind w:left="576" w:hanging="576"/>
        <w:jc w:val="both"/>
        <w:outlineLvl w:val="0"/>
        <w:rPr>
          <w:rFonts w:ascii="Georgia" w:hAnsi="Georgia" w:cs="Times New Roman"/>
          <w:color w:val="222222"/>
          <w:shd w:val="clear" w:color="auto" w:fill="FFFFFF"/>
        </w:rPr>
      </w:pPr>
      <w:r w:rsidRPr="00F46858">
        <w:rPr>
          <w:rFonts w:ascii="Georgia" w:hAnsi="Georgia" w:cs="Times New Roman"/>
          <w:color w:val="222222"/>
          <w:shd w:val="clear" w:color="auto" w:fill="FFFFFF"/>
        </w:rPr>
        <w:t>Sudibyo, E., Jatmiko, B., &amp; Widodo, W. (2017). Pengembangan instrumen motivasi belajar fisika: angket. </w:t>
      </w:r>
      <w:r w:rsidRPr="00F46858">
        <w:rPr>
          <w:rFonts w:ascii="Georgia" w:hAnsi="Georgia" w:cs="Times New Roman"/>
          <w:i/>
          <w:iCs/>
          <w:color w:val="222222"/>
          <w:shd w:val="clear" w:color="auto" w:fill="FFFFFF"/>
        </w:rPr>
        <w:t>Jurnal Penelitian Pendidikan IPA</w:t>
      </w:r>
      <w:r w:rsidRPr="00F46858">
        <w:rPr>
          <w:rFonts w:ascii="Georgia" w:hAnsi="Georgia" w:cs="Times New Roman"/>
          <w:color w:val="222222"/>
          <w:shd w:val="clear" w:color="auto" w:fill="FFFFFF"/>
        </w:rPr>
        <w:t>, </w:t>
      </w:r>
      <w:r w:rsidRPr="00F46858">
        <w:rPr>
          <w:rFonts w:ascii="Georgia" w:hAnsi="Georgia" w:cs="Times New Roman"/>
          <w:i/>
          <w:iCs/>
          <w:color w:val="222222"/>
          <w:shd w:val="clear" w:color="auto" w:fill="FFFFFF"/>
        </w:rPr>
        <w:t>1</w:t>
      </w:r>
      <w:r w:rsidRPr="00F46858">
        <w:rPr>
          <w:rFonts w:ascii="Georgia" w:hAnsi="Georgia" w:cs="Times New Roman"/>
          <w:color w:val="222222"/>
          <w:shd w:val="clear" w:color="auto" w:fill="FFFFFF"/>
        </w:rPr>
        <w:t>(1), 13-21.</w:t>
      </w:r>
    </w:p>
    <w:p w14:paraId="185F2988" w14:textId="77777777" w:rsidR="0012792E" w:rsidRPr="00F46858" w:rsidRDefault="0012792E" w:rsidP="00F46858">
      <w:pPr>
        <w:widowControl w:val="0"/>
        <w:autoSpaceDE w:val="0"/>
        <w:autoSpaceDN w:val="0"/>
        <w:adjustRightInd w:val="0"/>
        <w:spacing w:after="0" w:line="240" w:lineRule="auto"/>
        <w:ind w:left="480" w:hanging="480"/>
        <w:jc w:val="both"/>
        <w:rPr>
          <w:rFonts w:ascii="Georgia" w:hAnsi="Georgia" w:cs="Calibri"/>
          <w:noProof/>
        </w:rPr>
      </w:pPr>
      <w:r w:rsidRPr="00F46858">
        <w:rPr>
          <w:rFonts w:ascii="Georgia" w:hAnsi="Georgia" w:cs="Calibri"/>
          <w:noProof/>
        </w:rPr>
        <w:t xml:space="preserve">Supriyanto, A. &amp; W. A. (2017). Operasional Aspek Kedamaian , Menghargai. </w:t>
      </w:r>
      <w:r w:rsidRPr="00F46858">
        <w:rPr>
          <w:rFonts w:ascii="Georgia" w:hAnsi="Georgia" w:cs="Calibri"/>
          <w:i/>
          <w:iCs/>
          <w:noProof/>
        </w:rPr>
        <w:t>Jurnal Ilmiah Counsellia</w:t>
      </w:r>
      <w:r w:rsidRPr="00F46858">
        <w:rPr>
          <w:rFonts w:ascii="Georgia" w:hAnsi="Georgia" w:cs="Calibri"/>
          <w:noProof/>
        </w:rPr>
        <w:t xml:space="preserve">, </w:t>
      </w:r>
      <w:r w:rsidRPr="00F46858">
        <w:rPr>
          <w:rFonts w:ascii="Georgia" w:hAnsi="Georgia" w:cs="Calibri"/>
          <w:i/>
          <w:iCs/>
          <w:noProof/>
        </w:rPr>
        <w:t>1</w:t>
      </w:r>
      <w:r w:rsidRPr="00F46858">
        <w:rPr>
          <w:rFonts w:ascii="Georgia" w:hAnsi="Georgia" w:cs="Calibri"/>
          <w:noProof/>
        </w:rPr>
        <w:t>, 61–70.</w:t>
      </w:r>
    </w:p>
    <w:p w14:paraId="15C90E91" w14:textId="77777777" w:rsidR="0012792E" w:rsidRPr="00F46858" w:rsidRDefault="0012792E" w:rsidP="00F46858">
      <w:pPr>
        <w:spacing w:after="0" w:line="240" w:lineRule="auto"/>
        <w:ind w:left="576" w:hanging="576"/>
        <w:jc w:val="both"/>
        <w:outlineLvl w:val="0"/>
        <w:rPr>
          <w:rFonts w:ascii="Georgia" w:hAnsi="Georgia" w:cs="Times New Roman"/>
          <w:color w:val="222222"/>
          <w:shd w:val="clear" w:color="auto" w:fill="FFFFFF"/>
        </w:rPr>
      </w:pPr>
      <w:r w:rsidRPr="00F46858">
        <w:rPr>
          <w:rFonts w:ascii="Georgia" w:hAnsi="Georgia" w:cs="Times New Roman"/>
          <w:color w:val="222222"/>
          <w:shd w:val="clear" w:color="auto" w:fill="FFFFFF"/>
        </w:rPr>
        <w:lastRenderedPageBreak/>
        <w:t>Sutopo, E. Y., &amp; Slamet, A. (2017). </w:t>
      </w:r>
      <w:r w:rsidRPr="00F46858">
        <w:rPr>
          <w:rFonts w:ascii="Georgia" w:hAnsi="Georgia" w:cs="Times New Roman"/>
          <w:i/>
          <w:iCs/>
          <w:color w:val="222222"/>
          <w:shd w:val="clear" w:color="auto" w:fill="FFFFFF"/>
        </w:rPr>
        <w:t>Statistik Inferensial</w:t>
      </w:r>
      <w:r w:rsidRPr="00F46858">
        <w:rPr>
          <w:rFonts w:ascii="Georgia" w:hAnsi="Georgia" w:cs="Times New Roman"/>
          <w:color w:val="222222"/>
          <w:shd w:val="clear" w:color="auto" w:fill="FFFFFF"/>
        </w:rPr>
        <w:t>. Penerbit Andi.</w:t>
      </w:r>
    </w:p>
    <w:p w14:paraId="5D408114" w14:textId="77777777" w:rsidR="0012792E" w:rsidRPr="00F46858" w:rsidRDefault="0012792E" w:rsidP="00F46858">
      <w:pPr>
        <w:widowControl w:val="0"/>
        <w:autoSpaceDE w:val="0"/>
        <w:autoSpaceDN w:val="0"/>
        <w:adjustRightInd w:val="0"/>
        <w:spacing w:after="0" w:line="240" w:lineRule="auto"/>
        <w:ind w:left="480" w:hanging="480"/>
        <w:jc w:val="both"/>
        <w:rPr>
          <w:rFonts w:ascii="Georgia" w:hAnsi="Georgia" w:cs="Calibri"/>
          <w:noProof/>
        </w:rPr>
      </w:pPr>
      <w:r w:rsidRPr="00F46858">
        <w:rPr>
          <w:rFonts w:ascii="Georgia" w:hAnsi="Georgia" w:cs="Calibri"/>
          <w:noProof/>
        </w:rPr>
        <w:t xml:space="preserve">Syaefudin, S., &amp; Santoso, S. (2018). Tipologi Kepemimpinan Kepala Sekolah dalam Pembentukan Karakter Cinta Damai Siswa SMP Piri 1 Yogyakarta. </w:t>
      </w:r>
      <w:r w:rsidRPr="00F46858">
        <w:rPr>
          <w:rFonts w:ascii="Georgia" w:hAnsi="Georgia" w:cs="Calibri"/>
          <w:i/>
          <w:iCs/>
          <w:noProof/>
        </w:rPr>
        <w:t>MANAGERIA: Jurnal Manajemen Pendidikan Islam</w:t>
      </w:r>
      <w:r w:rsidRPr="00F46858">
        <w:rPr>
          <w:rFonts w:ascii="Georgia" w:hAnsi="Georgia" w:cs="Calibri"/>
          <w:noProof/>
        </w:rPr>
        <w:t xml:space="preserve">, </w:t>
      </w:r>
      <w:r w:rsidRPr="00F46858">
        <w:rPr>
          <w:rFonts w:ascii="Georgia" w:hAnsi="Georgia" w:cs="Calibri"/>
          <w:i/>
          <w:iCs/>
          <w:noProof/>
        </w:rPr>
        <w:t>3</w:t>
      </w:r>
      <w:r w:rsidRPr="00F46858">
        <w:rPr>
          <w:rFonts w:ascii="Georgia" w:hAnsi="Georgia" w:cs="Calibri"/>
          <w:noProof/>
        </w:rPr>
        <w:t>(1), 47–67. https://doi.org/10.14421/manageria.2018.31-03</w:t>
      </w:r>
    </w:p>
    <w:p w14:paraId="0EA4C325" w14:textId="77777777" w:rsidR="0012792E" w:rsidRPr="00F46858" w:rsidRDefault="0012792E" w:rsidP="00F46858">
      <w:pPr>
        <w:widowControl w:val="0"/>
        <w:autoSpaceDE w:val="0"/>
        <w:autoSpaceDN w:val="0"/>
        <w:adjustRightInd w:val="0"/>
        <w:spacing w:after="0" w:line="240" w:lineRule="auto"/>
        <w:ind w:left="480" w:hanging="480"/>
        <w:jc w:val="both"/>
        <w:rPr>
          <w:rFonts w:ascii="Georgia" w:hAnsi="Georgia" w:cs="Calibri"/>
          <w:noProof/>
        </w:rPr>
      </w:pPr>
      <w:r w:rsidRPr="00F46858">
        <w:rPr>
          <w:rFonts w:ascii="Georgia" w:hAnsi="Georgia" w:cs="Calibri"/>
          <w:noProof/>
        </w:rPr>
        <w:t xml:space="preserve">Talapessy, R., Kumalasari, D., &amp; Salouw, J. H. (2020). Urgency of character building of students’ love of homeland through the historical teacher’ s role in state senior high school 4 of Kairatu, Ambon. </w:t>
      </w:r>
      <w:r w:rsidRPr="00F46858">
        <w:rPr>
          <w:rFonts w:ascii="Georgia" w:hAnsi="Georgia" w:cs="Calibri"/>
          <w:i/>
          <w:iCs/>
          <w:noProof/>
        </w:rPr>
        <w:t>ScienceRise: Pedagogical Education</w:t>
      </w:r>
      <w:r w:rsidRPr="00F46858">
        <w:rPr>
          <w:rFonts w:ascii="Georgia" w:hAnsi="Georgia" w:cs="Calibri"/>
          <w:noProof/>
        </w:rPr>
        <w:t xml:space="preserve">, </w:t>
      </w:r>
      <w:r w:rsidRPr="00F46858">
        <w:rPr>
          <w:rFonts w:ascii="Georgia" w:hAnsi="Georgia" w:cs="Calibri"/>
          <w:i/>
          <w:iCs/>
          <w:noProof/>
        </w:rPr>
        <w:t>0</w:t>
      </w:r>
      <w:r w:rsidRPr="00F46858">
        <w:rPr>
          <w:rFonts w:ascii="Georgia" w:hAnsi="Georgia" w:cs="Calibri"/>
          <w:noProof/>
        </w:rPr>
        <w:t>(6 (39)), 26–30. https://doi.org/10.15587/2519-4984.2020.218066</w:t>
      </w:r>
    </w:p>
    <w:p w14:paraId="61DF24FA" w14:textId="77777777" w:rsidR="0012792E" w:rsidRPr="00F46858" w:rsidRDefault="0012792E" w:rsidP="00F46858">
      <w:pPr>
        <w:widowControl w:val="0"/>
        <w:autoSpaceDE w:val="0"/>
        <w:autoSpaceDN w:val="0"/>
        <w:adjustRightInd w:val="0"/>
        <w:spacing w:after="0" w:line="240" w:lineRule="auto"/>
        <w:ind w:left="480" w:hanging="480"/>
        <w:jc w:val="both"/>
        <w:rPr>
          <w:rFonts w:ascii="Georgia" w:hAnsi="Georgia" w:cs="Calibri"/>
          <w:noProof/>
        </w:rPr>
      </w:pPr>
      <w:r w:rsidRPr="00F46858">
        <w:rPr>
          <w:rFonts w:ascii="Georgia" w:hAnsi="Georgia" w:cs="Calibri"/>
          <w:noProof/>
        </w:rPr>
        <w:t xml:space="preserve">Widhiarso, W. (2012). Tanya Jawab tentang Uji Normalitas. </w:t>
      </w:r>
      <w:r w:rsidRPr="00F46858">
        <w:rPr>
          <w:rFonts w:ascii="Georgia" w:hAnsi="Georgia" w:cs="Calibri"/>
          <w:i/>
          <w:iCs/>
          <w:noProof/>
        </w:rPr>
        <w:t>Fakultas Psikologi UGM</w:t>
      </w:r>
      <w:r w:rsidRPr="00F46858">
        <w:rPr>
          <w:rFonts w:ascii="Georgia" w:hAnsi="Georgia" w:cs="Calibri"/>
          <w:noProof/>
        </w:rPr>
        <w:t>, 1–5.</w:t>
      </w:r>
    </w:p>
    <w:p w14:paraId="489A700C" w14:textId="77777777" w:rsidR="0012792E" w:rsidRPr="00F46858" w:rsidRDefault="0012792E" w:rsidP="00F46858">
      <w:pPr>
        <w:spacing w:after="0" w:line="240" w:lineRule="auto"/>
        <w:ind w:left="576" w:hanging="576"/>
        <w:jc w:val="both"/>
        <w:outlineLvl w:val="0"/>
        <w:rPr>
          <w:rFonts w:ascii="Georgia" w:hAnsi="Georgia" w:cs="Times New Roman"/>
          <w:color w:val="222222"/>
          <w:shd w:val="clear" w:color="auto" w:fill="FFFFFF"/>
        </w:rPr>
      </w:pPr>
      <w:r w:rsidRPr="00F46858">
        <w:rPr>
          <w:rFonts w:ascii="Georgia" w:hAnsi="Georgia" w:cs="Times New Roman"/>
          <w:color w:val="222222"/>
          <w:shd w:val="clear" w:color="auto" w:fill="FFFFFF"/>
        </w:rPr>
        <w:t>Widiana, I. W. (2016). Pengembangan asesmen proyek dalam pembelajaran ipa di sekolah dasar. </w:t>
      </w:r>
      <w:r w:rsidRPr="00F46858">
        <w:rPr>
          <w:rFonts w:ascii="Georgia" w:hAnsi="Georgia" w:cs="Times New Roman"/>
          <w:i/>
          <w:iCs/>
          <w:color w:val="222222"/>
          <w:shd w:val="clear" w:color="auto" w:fill="FFFFFF"/>
        </w:rPr>
        <w:t>JPI (Jurnal Pendidikan Indonesia)</w:t>
      </w:r>
      <w:r w:rsidRPr="00F46858">
        <w:rPr>
          <w:rFonts w:ascii="Georgia" w:hAnsi="Georgia" w:cs="Times New Roman"/>
          <w:color w:val="222222"/>
          <w:shd w:val="clear" w:color="auto" w:fill="FFFFFF"/>
        </w:rPr>
        <w:t>, </w:t>
      </w:r>
      <w:r w:rsidRPr="00F46858">
        <w:rPr>
          <w:rFonts w:ascii="Georgia" w:hAnsi="Georgia" w:cs="Times New Roman"/>
          <w:i/>
          <w:iCs/>
          <w:color w:val="222222"/>
          <w:shd w:val="clear" w:color="auto" w:fill="FFFFFF"/>
        </w:rPr>
        <w:t>5</w:t>
      </w:r>
      <w:r w:rsidRPr="00F46858">
        <w:rPr>
          <w:rFonts w:ascii="Georgia" w:hAnsi="Georgia" w:cs="Times New Roman"/>
          <w:color w:val="222222"/>
          <w:shd w:val="clear" w:color="auto" w:fill="FFFFFF"/>
        </w:rPr>
        <w:t>(2), 147-157.</w:t>
      </w:r>
    </w:p>
    <w:p w14:paraId="67C96568" w14:textId="77777777" w:rsidR="0012792E" w:rsidRPr="00F46858" w:rsidRDefault="0012792E" w:rsidP="00F46858">
      <w:pPr>
        <w:widowControl w:val="0"/>
        <w:autoSpaceDE w:val="0"/>
        <w:autoSpaceDN w:val="0"/>
        <w:adjustRightInd w:val="0"/>
        <w:spacing w:after="0" w:line="240" w:lineRule="auto"/>
        <w:ind w:left="480" w:hanging="480"/>
        <w:jc w:val="both"/>
        <w:rPr>
          <w:rFonts w:ascii="Georgia" w:hAnsi="Georgia" w:cs="Calibri"/>
          <w:noProof/>
        </w:rPr>
      </w:pPr>
      <w:r w:rsidRPr="00F46858">
        <w:rPr>
          <w:rFonts w:ascii="Georgia" w:hAnsi="Georgia" w:cs="Calibri"/>
          <w:noProof/>
        </w:rPr>
        <w:t xml:space="preserve">Widiatmaka, P. (2016). Pembangunan Karakter Nasionalisme Peserta Didik Di Sekolah Berbasis Agama Islam. </w:t>
      </w:r>
      <w:r w:rsidRPr="00F46858">
        <w:rPr>
          <w:rFonts w:ascii="Georgia" w:hAnsi="Georgia" w:cs="Calibri"/>
          <w:i/>
          <w:iCs/>
          <w:noProof/>
        </w:rPr>
        <w:t>JPK (Jurnal Pancasila Dan Kewarganegaraan)</w:t>
      </w:r>
      <w:r w:rsidRPr="00F46858">
        <w:rPr>
          <w:rFonts w:ascii="Georgia" w:hAnsi="Georgia" w:cs="Calibri"/>
          <w:noProof/>
        </w:rPr>
        <w:t xml:space="preserve">, </w:t>
      </w:r>
      <w:r w:rsidRPr="00F46858">
        <w:rPr>
          <w:rFonts w:ascii="Georgia" w:hAnsi="Georgia" w:cs="Calibri"/>
          <w:i/>
          <w:iCs/>
          <w:noProof/>
        </w:rPr>
        <w:t>1</w:t>
      </w:r>
      <w:r w:rsidRPr="00F46858">
        <w:rPr>
          <w:rFonts w:ascii="Georgia" w:hAnsi="Georgia" w:cs="Calibri"/>
          <w:noProof/>
        </w:rPr>
        <w:t>(1), 25–33. http://journal.umpo.ac.id/index.php/JPK/article/view/301</w:t>
      </w:r>
    </w:p>
    <w:p w14:paraId="344439F2" w14:textId="77777777" w:rsidR="0012792E" w:rsidRPr="00F46858" w:rsidRDefault="0012792E" w:rsidP="00F46858">
      <w:pPr>
        <w:spacing w:after="0" w:line="240" w:lineRule="auto"/>
        <w:ind w:left="576" w:hanging="576"/>
        <w:jc w:val="both"/>
        <w:outlineLvl w:val="0"/>
        <w:rPr>
          <w:rFonts w:ascii="Georgia" w:hAnsi="Georgia" w:cs="Times New Roman"/>
          <w:color w:val="222222"/>
          <w:shd w:val="clear" w:color="auto" w:fill="FFFFFF"/>
        </w:rPr>
      </w:pPr>
      <w:r w:rsidRPr="00F46858">
        <w:rPr>
          <w:rFonts w:ascii="Georgia" w:hAnsi="Georgia" w:cs="Times New Roman"/>
          <w:color w:val="222222"/>
          <w:shd w:val="clear" w:color="auto" w:fill="FFFFFF"/>
        </w:rPr>
        <w:t>Wipulanusat, W., Panuwatwanich, K., Stewart, R. A., Arnold, S. L., &amp; Wang, J. (2020). Bayesian network revealing pathways to workplace innovation and career satisfaction in the public service. </w:t>
      </w:r>
      <w:r w:rsidRPr="00F46858">
        <w:rPr>
          <w:rFonts w:ascii="Georgia" w:hAnsi="Georgia" w:cs="Times New Roman"/>
          <w:i/>
          <w:iCs/>
          <w:color w:val="222222"/>
          <w:shd w:val="clear" w:color="auto" w:fill="FFFFFF"/>
        </w:rPr>
        <w:t>Journal of Management Analytics</w:t>
      </w:r>
      <w:r w:rsidRPr="00F46858">
        <w:rPr>
          <w:rFonts w:ascii="Georgia" w:hAnsi="Georgia" w:cs="Times New Roman"/>
          <w:color w:val="222222"/>
          <w:shd w:val="clear" w:color="auto" w:fill="FFFFFF"/>
        </w:rPr>
        <w:t>, </w:t>
      </w:r>
      <w:r w:rsidRPr="00F46858">
        <w:rPr>
          <w:rFonts w:ascii="Georgia" w:hAnsi="Georgia" w:cs="Times New Roman"/>
          <w:i/>
          <w:iCs/>
          <w:color w:val="222222"/>
          <w:shd w:val="clear" w:color="auto" w:fill="FFFFFF"/>
        </w:rPr>
        <w:t>7</w:t>
      </w:r>
      <w:r w:rsidRPr="00F46858">
        <w:rPr>
          <w:rFonts w:ascii="Georgia" w:hAnsi="Georgia" w:cs="Times New Roman"/>
          <w:color w:val="222222"/>
          <w:shd w:val="clear" w:color="auto" w:fill="FFFFFF"/>
        </w:rPr>
        <w:t>(2), 253-280.</w:t>
      </w:r>
    </w:p>
    <w:p w14:paraId="386FD9B9" w14:textId="77777777" w:rsidR="0012792E" w:rsidRPr="00F46858" w:rsidRDefault="0012792E" w:rsidP="00F46858">
      <w:pPr>
        <w:spacing w:after="0" w:line="240" w:lineRule="auto"/>
        <w:ind w:left="576" w:hanging="576"/>
        <w:jc w:val="both"/>
        <w:outlineLvl w:val="0"/>
        <w:rPr>
          <w:rFonts w:ascii="Georgia" w:hAnsi="Georgia" w:cs="Times New Roman"/>
          <w:color w:val="222222"/>
          <w:shd w:val="clear" w:color="auto" w:fill="FFFFFF"/>
        </w:rPr>
      </w:pPr>
    </w:p>
    <w:p w14:paraId="36005BC2" w14:textId="77777777" w:rsidR="0012792E" w:rsidRPr="00F46858" w:rsidRDefault="0012792E" w:rsidP="00F46858">
      <w:pPr>
        <w:widowControl w:val="0"/>
        <w:autoSpaceDE w:val="0"/>
        <w:autoSpaceDN w:val="0"/>
        <w:adjustRightInd w:val="0"/>
        <w:spacing w:after="0" w:line="240" w:lineRule="auto"/>
        <w:ind w:left="480" w:hanging="480"/>
        <w:jc w:val="both"/>
        <w:rPr>
          <w:rFonts w:ascii="Georgia" w:hAnsi="Georgia" w:cs="Calibri"/>
          <w:noProof/>
        </w:rPr>
      </w:pPr>
    </w:p>
    <w:p w14:paraId="46CCFB3E" w14:textId="77777777" w:rsidR="0012792E" w:rsidRPr="00B20A0D" w:rsidRDefault="0012792E" w:rsidP="00F46858">
      <w:pPr>
        <w:spacing w:after="0" w:line="240" w:lineRule="auto"/>
        <w:jc w:val="both"/>
        <w:rPr>
          <w:rFonts w:ascii="Georgia" w:hAnsi="Georgia"/>
        </w:rPr>
      </w:pPr>
      <w:r w:rsidRPr="00F46858">
        <w:rPr>
          <w:rFonts w:ascii="Georgia" w:hAnsi="Georgia"/>
        </w:rPr>
        <w:fldChar w:fldCharType="end"/>
      </w:r>
    </w:p>
    <w:p w14:paraId="1325EA62" w14:textId="77777777" w:rsidR="0012792E" w:rsidRPr="00B20A0D" w:rsidRDefault="0012792E" w:rsidP="00C66E9E">
      <w:pPr>
        <w:jc w:val="both"/>
        <w:rPr>
          <w:rFonts w:ascii="Georgia" w:hAnsi="Georgia" w:cs="Times New Roman"/>
          <w:sz w:val="24"/>
          <w:szCs w:val="24"/>
        </w:rPr>
      </w:pPr>
    </w:p>
    <w:sectPr w:rsidR="0012792E" w:rsidRPr="00B20A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B4114" w14:textId="77777777" w:rsidR="00902CE8" w:rsidRDefault="00902CE8" w:rsidP="00424650">
      <w:pPr>
        <w:spacing w:after="0" w:line="240" w:lineRule="auto"/>
      </w:pPr>
      <w:r>
        <w:separator/>
      </w:r>
    </w:p>
  </w:endnote>
  <w:endnote w:type="continuationSeparator" w:id="0">
    <w:p w14:paraId="5C51859F" w14:textId="77777777" w:rsidR="00902CE8" w:rsidRDefault="00902CE8" w:rsidP="00424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eorgia">
    <w:altName w:val="Noto Serif"/>
    <w:panose1 w:val="02040502050405020303"/>
    <w:charset w:val="00"/>
    <w:family w:val="roman"/>
    <w:pitch w:val="variable"/>
    <w:sig w:usb0="00000287" w:usb1="00000000" w:usb2="00000000" w:usb3="00000000" w:csb0="0000009F" w:csb1="00000000"/>
  </w:font>
  <w:font w:name="DFKai-SB">
    <w:altName w:val="Microsoft JhengHei Light"/>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B60B3" w14:textId="77777777" w:rsidR="00902CE8" w:rsidRDefault="00902CE8" w:rsidP="00424650">
      <w:pPr>
        <w:spacing w:after="0" w:line="240" w:lineRule="auto"/>
      </w:pPr>
    </w:p>
  </w:footnote>
  <w:footnote w:type="continuationSeparator" w:id="0">
    <w:p w14:paraId="0DD22639" w14:textId="77777777" w:rsidR="00902CE8" w:rsidRDefault="00902CE8" w:rsidP="00424650">
      <w:pPr>
        <w:spacing w:after="0" w:line="240" w:lineRule="auto"/>
      </w:pPr>
      <w:r>
        <w:continuationSeparator/>
      </w:r>
    </w:p>
  </w:footnote>
  <w:footnote w:id="1">
    <w:p w14:paraId="0E3C1247" w14:textId="360026BE" w:rsidR="00401260" w:rsidRPr="005A3207" w:rsidRDefault="00401260" w:rsidP="00424650">
      <w:pPr>
        <w:pStyle w:val="NoSpacing"/>
        <w:rPr>
          <w:rFonts w:ascii="Georgia" w:hAnsi="Georgia"/>
          <w:sz w:val="16"/>
          <w:szCs w:val="16"/>
          <w:lang w:val="en-US"/>
        </w:rPr>
      </w:pPr>
    </w:p>
  </w:footnote>
  <w:footnote w:id="2">
    <w:p w14:paraId="61373FF9" w14:textId="13548CD5" w:rsidR="00401260" w:rsidRPr="003E41F4" w:rsidRDefault="00401260" w:rsidP="00424650">
      <w:pPr>
        <w:pStyle w:val="NoSpacing"/>
        <w:rPr>
          <w:rFonts w:ascii="Georgia" w:hAnsi="Georgia"/>
          <w:sz w:val="16"/>
          <w:szCs w:val="16"/>
        </w:rPr>
      </w:pPr>
    </w:p>
  </w:footnote>
  <w:footnote w:id="3">
    <w:p w14:paraId="11030529" w14:textId="4F46B868" w:rsidR="00401260" w:rsidRPr="00EB4979" w:rsidRDefault="00401260" w:rsidP="005A3207">
      <w:pPr>
        <w:pStyle w:val="NoSpacing"/>
        <w:rPr>
          <w:rFonts w:ascii="Georgia" w:hAnsi="Georgia"/>
          <w:sz w:val="16"/>
          <w:szCs w:val="16"/>
        </w:rPr>
      </w:pPr>
    </w:p>
  </w:footnote>
  <w:footnote w:id="4">
    <w:p w14:paraId="6681F460" w14:textId="1E7B6AB8" w:rsidR="00401260" w:rsidRPr="00EB4979" w:rsidRDefault="00401260" w:rsidP="00424650">
      <w:pPr>
        <w:pStyle w:val="NoSpacing"/>
        <w:rPr>
          <w:rFonts w:ascii="Georgia" w:hAnsi="Georgia"/>
          <w:sz w:val="16"/>
          <w:szCs w:val="16"/>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01E67"/>
    <w:multiLevelType w:val="hybridMultilevel"/>
    <w:tmpl w:val="D9C4E010"/>
    <w:lvl w:ilvl="0" w:tplc="7EC48B84">
      <w:start w:val="1"/>
      <w:numFmt w:val="lowerLetter"/>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
    <w:nsid w:val="11395CFD"/>
    <w:multiLevelType w:val="hybridMultilevel"/>
    <w:tmpl w:val="48DC899A"/>
    <w:lvl w:ilvl="0" w:tplc="AA0039B6">
      <w:start w:val="1"/>
      <w:numFmt w:val="lowerLetter"/>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2">
    <w:nsid w:val="1873272F"/>
    <w:multiLevelType w:val="hybridMultilevel"/>
    <w:tmpl w:val="C60C5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B0A"/>
    <w:rsid w:val="00000387"/>
    <w:rsid w:val="000354F5"/>
    <w:rsid w:val="00042D07"/>
    <w:rsid w:val="0005291E"/>
    <w:rsid w:val="00061188"/>
    <w:rsid w:val="00084B8A"/>
    <w:rsid w:val="000B0A39"/>
    <w:rsid w:val="000D340B"/>
    <w:rsid w:val="000F18B5"/>
    <w:rsid w:val="00114053"/>
    <w:rsid w:val="0012792E"/>
    <w:rsid w:val="001519D5"/>
    <w:rsid w:val="001603C7"/>
    <w:rsid w:val="001901DB"/>
    <w:rsid w:val="00194006"/>
    <w:rsid w:val="001F17B3"/>
    <w:rsid w:val="00205CC9"/>
    <w:rsid w:val="002E28B0"/>
    <w:rsid w:val="002F45C5"/>
    <w:rsid w:val="00340BF5"/>
    <w:rsid w:val="00370144"/>
    <w:rsid w:val="003C2E9C"/>
    <w:rsid w:val="003D6CAE"/>
    <w:rsid w:val="003E2319"/>
    <w:rsid w:val="003E41F4"/>
    <w:rsid w:val="003E6927"/>
    <w:rsid w:val="00401260"/>
    <w:rsid w:val="0040593E"/>
    <w:rsid w:val="00424650"/>
    <w:rsid w:val="00460B8D"/>
    <w:rsid w:val="00472454"/>
    <w:rsid w:val="00491100"/>
    <w:rsid w:val="004A76FD"/>
    <w:rsid w:val="004A79FB"/>
    <w:rsid w:val="004B2C6A"/>
    <w:rsid w:val="004E637B"/>
    <w:rsid w:val="00517EE3"/>
    <w:rsid w:val="0054294E"/>
    <w:rsid w:val="00552B0A"/>
    <w:rsid w:val="00570649"/>
    <w:rsid w:val="005762C6"/>
    <w:rsid w:val="005A3207"/>
    <w:rsid w:val="005D2886"/>
    <w:rsid w:val="005F4A9A"/>
    <w:rsid w:val="00626FD3"/>
    <w:rsid w:val="006528D0"/>
    <w:rsid w:val="006551C6"/>
    <w:rsid w:val="0068702F"/>
    <w:rsid w:val="006C32D9"/>
    <w:rsid w:val="006E7240"/>
    <w:rsid w:val="007B7D7E"/>
    <w:rsid w:val="007E14CE"/>
    <w:rsid w:val="007F7358"/>
    <w:rsid w:val="00825095"/>
    <w:rsid w:val="00843719"/>
    <w:rsid w:val="0085076E"/>
    <w:rsid w:val="008536BF"/>
    <w:rsid w:val="00902CE8"/>
    <w:rsid w:val="0091594A"/>
    <w:rsid w:val="00923194"/>
    <w:rsid w:val="00923817"/>
    <w:rsid w:val="009275FF"/>
    <w:rsid w:val="009353C4"/>
    <w:rsid w:val="00941AF9"/>
    <w:rsid w:val="00943F35"/>
    <w:rsid w:val="00980AEE"/>
    <w:rsid w:val="00994A1F"/>
    <w:rsid w:val="009A65EE"/>
    <w:rsid w:val="009C5C13"/>
    <w:rsid w:val="009F00FA"/>
    <w:rsid w:val="00A41DA2"/>
    <w:rsid w:val="00A73E68"/>
    <w:rsid w:val="00AA6CB1"/>
    <w:rsid w:val="00AD3E10"/>
    <w:rsid w:val="00AD4518"/>
    <w:rsid w:val="00AF007D"/>
    <w:rsid w:val="00B20A0D"/>
    <w:rsid w:val="00B20CCB"/>
    <w:rsid w:val="00B44621"/>
    <w:rsid w:val="00B616BF"/>
    <w:rsid w:val="00B72A5A"/>
    <w:rsid w:val="00B87F65"/>
    <w:rsid w:val="00BC711C"/>
    <w:rsid w:val="00BD2182"/>
    <w:rsid w:val="00BD7D71"/>
    <w:rsid w:val="00BE4C73"/>
    <w:rsid w:val="00C126E1"/>
    <w:rsid w:val="00C40AC2"/>
    <w:rsid w:val="00C43968"/>
    <w:rsid w:val="00C66E9E"/>
    <w:rsid w:val="00C7654E"/>
    <w:rsid w:val="00C76B88"/>
    <w:rsid w:val="00C80BC1"/>
    <w:rsid w:val="00C95D7C"/>
    <w:rsid w:val="00CB0558"/>
    <w:rsid w:val="00CC23CC"/>
    <w:rsid w:val="00D065BE"/>
    <w:rsid w:val="00D11F3E"/>
    <w:rsid w:val="00D167CE"/>
    <w:rsid w:val="00D82357"/>
    <w:rsid w:val="00D90B65"/>
    <w:rsid w:val="00E274AD"/>
    <w:rsid w:val="00E30F9E"/>
    <w:rsid w:val="00E44577"/>
    <w:rsid w:val="00E50AB1"/>
    <w:rsid w:val="00E542E4"/>
    <w:rsid w:val="00E60D86"/>
    <w:rsid w:val="00EB4979"/>
    <w:rsid w:val="00EC3793"/>
    <w:rsid w:val="00ED19B7"/>
    <w:rsid w:val="00F12155"/>
    <w:rsid w:val="00F46858"/>
    <w:rsid w:val="00F53D92"/>
    <w:rsid w:val="00FB5228"/>
    <w:rsid w:val="00FC052D"/>
    <w:rsid w:val="00FC3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A7BAA"/>
  <w15:chartTrackingRefBased/>
  <w15:docId w15:val="{882A2633-A675-4128-BC02-3711C06E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2B0A"/>
    <w:rPr>
      <w:color w:val="0563C1" w:themeColor="hyperlink"/>
      <w:u w:val="single"/>
    </w:rPr>
  </w:style>
  <w:style w:type="character" w:customStyle="1" w:styleId="jlqj4b">
    <w:name w:val="jlqj4b"/>
    <w:basedOn w:val="DefaultParagraphFont"/>
    <w:rsid w:val="00C66E9E"/>
  </w:style>
  <w:style w:type="character" w:customStyle="1" w:styleId="acopre">
    <w:name w:val="acopre"/>
    <w:basedOn w:val="DefaultParagraphFont"/>
    <w:rsid w:val="00C66E9E"/>
  </w:style>
  <w:style w:type="character" w:customStyle="1" w:styleId="hgkelc">
    <w:name w:val="hgkelc"/>
    <w:basedOn w:val="DefaultParagraphFont"/>
    <w:rsid w:val="00C66E9E"/>
  </w:style>
  <w:style w:type="table" w:styleId="TableGrid">
    <w:name w:val="Table Grid"/>
    <w:basedOn w:val="TableNormal"/>
    <w:uiPriority w:val="59"/>
    <w:rsid w:val="00C66E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4A79FB"/>
    <w:pPr>
      <w:spacing w:after="200" w:line="276" w:lineRule="auto"/>
      <w:ind w:left="720"/>
      <w:contextualSpacing/>
    </w:pPr>
  </w:style>
  <w:style w:type="paragraph" w:customStyle="1" w:styleId="Default">
    <w:name w:val="Default"/>
    <w:rsid w:val="008536BF"/>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CommentReference">
    <w:name w:val="annotation reference"/>
    <w:basedOn w:val="DefaultParagraphFont"/>
    <w:uiPriority w:val="99"/>
    <w:semiHidden/>
    <w:unhideWhenUsed/>
    <w:rsid w:val="006E7240"/>
    <w:rPr>
      <w:sz w:val="16"/>
      <w:szCs w:val="16"/>
    </w:rPr>
  </w:style>
  <w:style w:type="paragraph" w:styleId="CommentText">
    <w:name w:val="annotation text"/>
    <w:basedOn w:val="Normal"/>
    <w:link w:val="CommentTextChar"/>
    <w:uiPriority w:val="99"/>
    <w:semiHidden/>
    <w:unhideWhenUsed/>
    <w:rsid w:val="006E7240"/>
    <w:pPr>
      <w:spacing w:line="240" w:lineRule="auto"/>
    </w:pPr>
    <w:rPr>
      <w:sz w:val="20"/>
      <w:szCs w:val="20"/>
    </w:rPr>
  </w:style>
  <w:style w:type="character" w:customStyle="1" w:styleId="CommentTextChar">
    <w:name w:val="Comment Text Char"/>
    <w:basedOn w:val="DefaultParagraphFont"/>
    <w:link w:val="CommentText"/>
    <w:uiPriority w:val="99"/>
    <w:semiHidden/>
    <w:rsid w:val="006E7240"/>
    <w:rPr>
      <w:sz w:val="20"/>
      <w:szCs w:val="20"/>
    </w:rPr>
  </w:style>
  <w:style w:type="paragraph" w:styleId="CommentSubject">
    <w:name w:val="annotation subject"/>
    <w:basedOn w:val="CommentText"/>
    <w:next w:val="CommentText"/>
    <w:link w:val="CommentSubjectChar"/>
    <w:uiPriority w:val="99"/>
    <w:semiHidden/>
    <w:unhideWhenUsed/>
    <w:rsid w:val="006E7240"/>
    <w:rPr>
      <w:b/>
      <w:bCs/>
    </w:rPr>
  </w:style>
  <w:style w:type="character" w:customStyle="1" w:styleId="CommentSubjectChar">
    <w:name w:val="Comment Subject Char"/>
    <w:basedOn w:val="CommentTextChar"/>
    <w:link w:val="CommentSubject"/>
    <w:uiPriority w:val="99"/>
    <w:semiHidden/>
    <w:rsid w:val="006E7240"/>
    <w:rPr>
      <w:b/>
      <w:bCs/>
      <w:sz w:val="20"/>
      <w:szCs w:val="20"/>
    </w:rPr>
  </w:style>
  <w:style w:type="paragraph" w:styleId="BalloonText">
    <w:name w:val="Balloon Text"/>
    <w:basedOn w:val="Normal"/>
    <w:link w:val="BalloonTextChar"/>
    <w:uiPriority w:val="99"/>
    <w:semiHidden/>
    <w:unhideWhenUsed/>
    <w:rsid w:val="006E72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240"/>
    <w:rPr>
      <w:rFonts w:ascii="Segoe UI" w:hAnsi="Segoe UI" w:cs="Segoe UI"/>
      <w:sz w:val="18"/>
      <w:szCs w:val="18"/>
    </w:rPr>
  </w:style>
  <w:style w:type="character" w:customStyle="1" w:styleId="viiyi">
    <w:name w:val="viiyi"/>
    <w:basedOn w:val="DefaultParagraphFont"/>
    <w:rsid w:val="00943F35"/>
  </w:style>
  <w:style w:type="paragraph" w:styleId="Footer">
    <w:name w:val="footer"/>
    <w:basedOn w:val="Normal"/>
    <w:link w:val="FooterChar"/>
    <w:uiPriority w:val="99"/>
    <w:unhideWhenUsed/>
    <w:rsid w:val="0085076E"/>
    <w:pPr>
      <w:tabs>
        <w:tab w:val="center" w:pos="4513"/>
        <w:tab w:val="right" w:pos="9026"/>
      </w:tabs>
      <w:spacing w:after="0" w:line="240" w:lineRule="auto"/>
    </w:pPr>
    <w:rPr>
      <w:rFonts w:eastAsiaTheme="minorEastAsia"/>
      <w:lang w:val="id-ID" w:eastAsia="id-ID"/>
    </w:rPr>
  </w:style>
  <w:style w:type="character" w:customStyle="1" w:styleId="FooterChar">
    <w:name w:val="Footer Char"/>
    <w:basedOn w:val="DefaultParagraphFont"/>
    <w:link w:val="Footer"/>
    <w:uiPriority w:val="99"/>
    <w:rsid w:val="0085076E"/>
    <w:rPr>
      <w:rFonts w:eastAsiaTheme="minorEastAsia"/>
      <w:lang w:val="id-ID" w:eastAsia="id-ID"/>
    </w:rPr>
  </w:style>
  <w:style w:type="paragraph" w:styleId="FootnoteText">
    <w:name w:val="footnote text"/>
    <w:aliases w:val="Char"/>
    <w:basedOn w:val="Normal"/>
    <w:link w:val="FootnoteTextChar"/>
    <w:uiPriority w:val="99"/>
    <w:unhideWhenUsed/>
    <w:rsid w:val="00424650"/>
    <w:pPr>
      <w:spacing w:after="0" w:line="240" w:lineRule="auto"/>
    </w:pPr>
    <w:rPr>
      <w:rFonts w:eastAsiaTheme="minorEastAsia"/>
      <w:sz w:val="20"/>
      <w:szCs w:val="20"/>
      <w:lang w:val="id-ID" w:eastAsia="id-ID"/>
    </w:rPr>
  </w:style>
  <w:style w:type="character" w:customStyle="1" w:styleId="FootnoteTextChar">
    <w:name w:val="Footnote Text Char"/>
    <w:aliases w:val="Char Char"/>
    <w:basedOn w:val="DefaultParagraphFont"/>
    <w:link w:val="FootnoteText"/>
    <w:uiPriority w:val="99"/>
    <w:rsid w:val="00424650"/>
    <w:rPr>
      <w:rFonts w:eastAsiaTheme="minorEastAsia"/>
      <w:sz w:val="20"/>
      <w:szCs w:val="20"/>
      <w:lang w:val="id-ID" w:eastAsia="id-ID"/>
    </w:rPr>
  </w:style>
  <w:style w:type="character" w:styleId="FootnoteReference">
    <w:name w:val="footnote reference"/>
    <w:basedOn w:val="DefaultParagraphFont"/>
    <w:uiPriority w:val="99"/>
    <w:semiHidden/>
    <w:unhideWhenUsed/>
    <w:rsid w:val="00424650"/>
    <w:rPr>
      <w:vertAlign w:val="superscript"/>
    </w:rPr>
  </w:style>
  <w:style w:type="paragraph" w:styleId="NoSpacing">
    <w:name w:val="No Spacing"/>
    <w:uiPriority w:val="1"/>
    <w:qFormat/>
    <w:rsid w:val="00424650"/>
    <w:pPr>
      <w:spacing w:after="0" w:line="240" w:lineRule="auto"/>
    </w:pPr>
    <w:rPr>
      <w:rFonts w:eastAsiaTheme="minorEastAsia"/>
      <w:lang w:val="id-ID" w:eastAsia="id-ID"/>
    </w:rPr>
  </w:style>
  <w:style w:type="character" w:customStyle="1" w:styleId="kcmread1114">
    <w:name w:val="kcmread1114"/>
    <w:basedOn w:val="DefaultParagraphFont"/>
    <w:rsid w:val="00A73E68"/>
  </w:style>
  <w:style w:type="character" w:customStyle="1" w:styleId="ListParagraphChar">
    <w:name w:val="List Paragraph Char"/>
    <w:aliases w:val="Body of text Char"/>
    <w:basedOn w:val="DefaultParagraphFont"/>
    <w:link w:val="ListParagraph"/>
    <w:uiPriority w:val="34"/>
    <w:locked/>
    <w:rsid w:val="00A73E68"/>
  </w:style>
  <w:style w:type="paragraph" w:styleId="Header">
    <w:name w:val="header"/>
    <w:basedOn w:val="Normal"/>
    <w:link w:val="HeaderChar"/>
    <w:uiPriority w:val="99"/>
    <w:unhideWhenUsed/>
    <w:rsid w:val="00A73E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658559">
      <w:bodyDiv w:val="1"/>
      <w:marLeft w:val="0"/>
      <w:marRight w:val="0"/>
      <w:marTop w:val="0"/>
      <w:marBottom w:val="0"/>
      <w:divBdr>
        <w:top w:val="none" w:sz="0" w:space="0" w:color="auto"/>
        <w:left w:val="none" w:sz="0" w:space="0" w:color="auto"/>
        <w:bottom w:val="none" w:sz="0" w:space="0" w:color="auto"/>
        <w:right w:val="none" w:sz="0" w:space="0" w:color="auto"/>
      </w:divBdr>
    </w:div>
    <w:div w:id="234902659">
      <w:bodyDiv w:val="1"/>
      <w:marLeft w:val="0"/>
      <w:marRight w:val="0"/>
      <w:marTop w:val="0"/>
      <w:marBottom w:val="0"/>
      <w:divBdr>
        <w:top w:val="none" w:sz="0" w:space="0" w:color="auto"/>
        <w:left w:val="none" w:sz="0" w:space="0" w:color="auto"/>
        <w:bottom w:val="none" w:sz="0" w:space="0" w:color="auto"/>
        <w:right w:val="none" w:sz="0" w:space="0" w:color="auto"/>
      </w:divBdr>
    </w:div>
    <w:div w:id="253782356">
      <w:bodyDiv w:val="1"/>
      <w:marLeft w:val="0"/>
      <w:marRight w:val="0"/>
      <w:marTop w:val="0"/>
      <w:marBottom w:val="0"/>
      <w:divBdr>
        <w:top w:val="none" w:sz="0" w:space="0" w:color="auto"/>
        <w:left w:val="none" w:sz="0" w:space="0" w:color="auto"/>
        <w:bottom w:val="none" w:sz="0" w:space="0" w:color="auto"/>
        <w:right w:val="none" w:sz="0" w:space="0" w:color="auto"/>
      </w:divBdr>
    </w:div>
    <w:div w:id="267396355">
      <w:bodyDiv w:val="1"/>
      <w:marLeft w:val="0"/>
      <w:marRight w:val="0"/>
      <w:marTop w:val="0"/>
      <w:marBottom w:val="0"/>
      <w:divBdr>
        <w:top w:val="none" w:sz="0" w:space="0" w:color="auto"/>
        <w:left w:val="none" w:sz="0" w:space="0" w:color="auto"/>
        <w:bottom w:val="none" w:sz="0" w:space="0" w:color="auto"/>
        <w:right w:val="none" w:sz="0" w:space="0" w:color="auto"/>
      </w:divBdr>
    </w:div>
    <w:div w:id="1165782151">
      <w:bodyDiv w:val="1"/>
      <w:marLeft w:val="0"/>
      <w:marRight w:val="0"/>
      <w:marTop w:val="0"/>
      <w:marBottom w:val="0"/>
      <w:divBdr>
        <w:top w:val="none" w:sz="0" w:space="0" w:color="auto"/>
        <w:left w:val="none" w:sz="0" w:space="0" w:color="auto"/>
        <w:bottom w:val="none" w:sz="0" w:space="0" w:color="auto"/>
        <w:right w:val="none" w:sz="0" w:space="0" w:color="auto"/>
      </w:divBdr>
    </w:div>
    <w:div w:id="1250574775">
      <w:bodyDiv w:val="1"/>
      <w:marLeft w:val="0"/>
      <w:marRight w:val="0"/>
      <w:marTop w:val="0"/>
      <w:marBottom w:val="0"/>
      <w:divBdr>
        <w:top w:val="none" w:sz="0" w:space="0" w:color="auto"/>
        <w:left w:val="none" w:sz="0" w:space="0" w:color="auto"/>
        <w:bottom w:val="none" w:sz="0" w:space="0" w:color="auto"/>
        <w:right w:val="none" w:sz="0" w:space="0" w:color="auto"/>
      </w:divBdr>
    </w:div>
    <w:div w:id="1405641526">
      <w:bodyDiv w:val="1"/>
      <w:marLeft w:val="0"/>
      <w:marRight w:val="0"/>
      <w:marTop w:val="0"/>
      <w:marBottom w:val="0"/>
      <w:divBdr>
        <w:top w:val="none" w:sz="0" w:space="0" w:color="auto"/>
        <w:left w:val="none" w:sz="0" w:space="0" w:color="auto"/>
        <w:bottom w:val="none" w:sz="0" w:space="0" w:color="auto"/>
        <w:right w:val="none" w:sz="0" w:space="0" w:color="auto"/>
      </w:divBdr>
    </w:div>
    <w:div w:id="1423991858">
      <w:bodyDiv w:val="1"/>
      <w:marLeft w:val="0"/>
      <w:marRight w:val="0"/>
      <w:marTop w:val="0"/>
      <w:marBottom w:val="0"/>
      <w:divBdr>
        <w:top w:val="none" w:sz="0" w:space="0" w:color="auto"/>
        <w:left w:val="none" w:sz="0" w:space="0" w:color="auto"/>
        <w:bottom w:val="none" w:sz="0" w:space="0" w:color="auto"/>
        <w:right w:val="none" w:sz="0" w:space="0" w:color="auto"/>
      </w:divBdr>
    </w:div>
    <w:div w:id="1425420126">
      <w:bodyDiv w:val="1"/>
      <w:marLeft w:val="0"/>
      <w:marRight w:val="0"/>
      <w:marTop w:val="0"/>
      <w:marBottom w:val="0"/>
      <w:divBdr>
        <w:top w:val="none" w:sz="0" w:space="0" w:color="auto"/>
        <w:left w:val="none" w:sz="0" w:space="0" w:color="auto"/>
        <w:bottom w:val="none" w:sz="0" w:space="0" w:color="auto"/>
        <w:right w:val="none" w:sz="0" w:space="0" w:color="auto"/>
      </w:divBdr>
    </w:div>
    <w:div w:id="1453745764">
      <w:bodyDiv w:val="1"/>
      <w:marLeft w:val="0"/>
      <w:marRight w:val="0"/>
      <w:marTop w:val="0"/>
      <w:marBottom w:val="0"/>
      <w:divBdr>
        <w:top w:val="none" w:sz="0" w:space="0" w:color="auto"/>
        <w:left w:val="none" w:sz="0" w:space="0" w:color="auto"/>
        <w:bottom w:val="none" w:sz="0" w:space="0" w:color="auto"/>
        <w:right w:val="none" w:sz="0" w:space="0" w:color="auto"/>
      </w:divBdr>
    </w:div>
    <w:div w:id="1555462172">
      <w:bodyDiv w:val="1"/>
      <w:marLeft w:val="0"/>
      <w:marRight w:val="0"/>
      <w:marTop w:val="0"/>
      <w:marBottom w:val="0"/>
      <w:divBdr>
        <w:top w:val="none" w:sz="0" w:space="0" w:color="auto"/>
        <w:left w:val="none" w:sz="0" w:space="0" w:color="auto"/>
        <w:bottom w:val="none" w:sz="0" w:space="0" w:color="auto"/>
        <w:right w:val="none" w:sz="0" w:space="0" w:color="auto"/>
      </w:divBdr>
    </w:div>
    <w:div w:id="1666128882">
      <w:bodyDiv w:val="1"/>
      <w:marLeft w:val="0"/>
      <w:marRight w:val="0"/>
      <w:marTop w:val="0"/>
      <w:marBottom w:val="0"/>
      <w:divBdr>
        <w:top w:val="none" w:sz="0" w:space="0" w:color="auto"/>
        <w:left w:val="none" w:sz="0" w:space="0" w:color="auto"/>
        <w:bottom w:val="none" w:sz="0" w:space="0" w:color="auto"/>
        <w:right w:val="none" w:sz="0" w:space="0" w:color="auto"/>
      </w:divBdr>
    </w:div>
    <w:div w:id="1925996334">
      <w:bodyDiv w:val="1"/>
      <w:marLeft w:val="0"/>
      <w:marRight w:val="0"/>
      <w:marTop w:val="0"/>
      <w:marBottom w:val="0"/>
      <w:divBdr>
        <w:top w:val="none" w:sz="0" w:space="0" w:color="auto"/>
        <w:left w:val="none" w:sz="0" w:space="0" w:color="auto"/>
        <w:bottom w:val="none" w:sz="0" w:space="0" w:color="auto"/>
        <w:right w:val="none" w:sz="0" w:space="0" w:color="auto"/>
      </w:divBdr>
    </w:div>
    <w:div w:id="2058508980">
      <w:bodyDiv w:val="1"/>
      <w:marLeft w:val="0"/>
      <w:marRight w:val="0"/>
      <w:marTop w:val="0"/>
      <w:marBottom w:val="0"/>
      <w:divBdr>
        <w:top w:val="none" w:sz="0" w:space="0" w:color="auto"/>
        <w:left w:val="none" w:sz="0" w:space="0" w:color="auto"/>
        <w:bottom w:val="none" w:sz="0" w:space="0" w:color="auto"/>
        <w:right w:val="none" w:sz="0" w:space="0" w:color="auto"/>
      </w:divBdr>
    </w:div>
    <w:div w:id="213844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ournal.staihubbulwathan.id/index.php/alishlah" TargetMode="Externa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lipi.go.id/1495179561" TargetMode="Externa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hyperlink" Target="http://u.lipi.go.id/143236475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aj.org/" TargetMode="Externa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94AE4C0-DCC7-42F2-B59B-1AA4D2F899F6}" type="doc">
      <dgm:prSet loTypeId="urn:microsoft.com/office/officeart/2008/layout/RadialCluster" loCatId="cycle" qsTypeId="urn:microsoft.com/office/officeart/2005/8/quickstyle/simple5" qsCatId="simple" csTypeId="urn:microsoft.com/office/officeart/2005/8/colors/accent2_1" csCatId="accent2" phldr="1"/>
      <dgm:spPr/>
      <dgm:t>
        <a:bodyPr/>
        <a:lstStyle/>
        <a:p>
          <a:endParaRPr lang="en-US"/>
        </a:p>
      </dgm:t>
    </dgm:pt>
    <dgm:pt modelId="{CD4D05AE-1417-499D-96D9-A139525B06D8}">
      <dgm:prSet phldrT="[Text]"/>
      <dgm:spPr/>
      <dgm:t>
        <a:bodyPr/>
        <a:lstStyle/>
        <a:p>
          <a:r>
            <a:rPr lang="en-US"/>
            <a:t>pengintegrasian permain Tradisional Petak umpet</a:t>
          </a:r>
        </a:p>
      </dgm:t>
    </dgm:pt>
    <dgm:pt modelId="{96321174-A893-4934-9F7A-8D368E836BE2}" type="parTrans" cxnId="{F5BD6DD7-B2C0-469F-9DA0-8A754B9E6530}">
      <dgm:prSet/>
      <dgm:spPr/>
      <dgm:t>
        <a:bodyPr/>
        <a:lstStyle/>
        <a:p>
          <a:endParaRPr lang="en-US"/>
        </a:p>
      </dgm:t>
    </dgm:pt>
    <dgm:pt modelId="{20D3F696-F471-49CC-8E1C-AE3B1207A6B4}" type="sibTrans" cxnId="{F5BD6DD7-B2C0-469F-9DA0-8A754B9E6530}">
      <dgm:prSet/>
      <dgm:spPr/>
      <dgm:t>
        <a:bodyPr/>
        <a:lstStyle/>
        <a:p>
          <a:endParaRPr lang="en-US"/>
        </a:p>
      </dgm:t>
    </dgm:pt>
    <dgm:pt modelId="{BB728537-4103-4CBF-8975-37AED602262D}">
      <dgm:prSet phldrT="[Text]"/>
      <dgm:spPr/>
      <dgm:t>
        <a:bodyPr/>
        <a:lstStyle/>
        <a:p>
          <a:r>
            <a:rPr lang="en-US"/>
            <a:t>Respon Peserta Didik </a:t>
          </a:r>
        </a:p>
      </dgm:t>
    </dgm:pt>
    <dgm:pt modelId="{A3E7CDFD-9B75-4586-B61F-AF999EC1730A}" type="parTrans" cxnId="{27E68A71-835C-49C3-95DD-7D2FC6EB958F}">
      <dgm:prSet/>
      <dgm:spPr/>
      <dgm:t>
        <a:bodyPr/>
        <a:lstStyle/>
        <a:p>
          <a:endParaRPr lang="en-US"/>
        </a:p>
      </dgm:t>
    </dgm:pt>
    <dgm:pt modelId="{B4EC4734-AE3D-4ACE-B59F-2094DDB62644}" type="sibTrans" cxnId="{27E68A71-835C-49C3-95DD-7D2FC6EB958F}">
      <dgm:prSet/>
      <dgm:spPr/>
      <dgm:t>
        <a:bodyPr/>
        <a:lstStyle/>
        <a:p>
          <a:endParaRPr lang="en-US"/>
        </a:p>
      </dgm:t>
    </dgm:pt>
    <dgm:pt modelId="{6B1CC312-A2C4-432A-87A0-65F3A78F52A5}">
      <dgm:prSet phldrT="[Text]"/>
      <dgm:spPr/>
      <dgm:t>
        <a:bodyPr/>
        <a:lstStyle/>
        <a:p>
          <a:r>
            <a:rPr lang="en-US"/>
            <a:t>Karakter Cinta Damai </a:t>
          </a:r>
        </a:p>
      </dgm:t>
    </dgm:pt>
    <dgm:pt modelId="{DFDECDCD-4E6B-4EB0-AB0A-4A32365C5A96}" type="parTrans" cxnId="{F06975E7-0675-44B8-A47E-F9C73ED397FB}">
      <dgm:prSet/>
      <dgm:spPr/>
      <dgm:t>
        <a:bodyPr/>
        <a:lstStyle/>
        <a:p>
          <a:endParaRPr lang="en-US"/>
        </a:p>
      </dgm:t>
    </dgm:pt>
    <dgm:pt modelId="{25E2594A-6A57-4F99-9746-22AA6B51C5D7}" type="sibTrans" cxnId="{F06975E7-0675-44B8-A47E-F9C73ED397FB}">
      <dgm:prSet/>
      <dgm:spPr/>
      <dgm:t>
        <a:bodyPr/>
        <a:lstStyle/>
        <a:p>
          <a:endParaRPr lang="en-US"/>
        </a:p>
      </dgm:t>
    </dgm:pt>
    <dgm:pt modelId="{40F99FAF-D82D-4D9C-8008-904CB20E1B8A}">
      <dgm:prSet phldrT="[Text]"/>
      <dgm:spPr/>
      <dgm:t>
        <a:bodyPr/>
        <a:lstStyle/>
        <a:p>
          <a:r>
            <a:rPr lang="en-US"/>
            <a:t>Karakter Cinta Damai </a:t>
          </a:r>
        </a:p>
      </dgm:t>
    </dgm:pt>
    <dgm:pt modelId="{BCCD8AC1-D93B-43B9-9B89-B9347B9A6C6D}" type="parTrans" cxnId="{C3DC3343-6858-4108-815F-7E52B6EBE4E4}">
      <dgm:prSet/>
      <dgm:spPr/>
      <dgm:t>
        <a:bodyPr/>
        <a:lstStyle/>
        <a:p>
          <a:endParaRPr lang="en-US"/>
        </a:p>
      </dgm:t>
    </dgm:pt>
    <dgm:pt modelId="{E401BB9E-23D0-422E-8937-A85CBE8910AF}" type="sibTrans" cxnId="{C3DC3343-6858-4108-815F-7E52B6EBE4E4}">
      <dgm:prSet/>
      <dgm:spPr/>
      <dgm:t>
        <a:bodyPr/>
        <a:lstStyle/>
        <a:p>
          <a:endParaRPr lang="en-US"/>
        </a:p>
      </dgm:t>
    </dgm:pt>
    <dgm:pt modelId="{C9D30F11-700A-407D-A80F-1D5AF0568EEA}" type="pres">
      <dgm:prSet presAssocID="{494AE4C0-DCC7-42F2-B59B-1AA4D2F899F6}" presName="Name0" presStyleCnt="0">
        <dgm:presLayoutVars>
          <dgm:chMax val="1"/>
          <dgm:chPref val="1"/>
          <dgm:dir/>
          <dgm:animOne val="branch"/>
          <dgm:animLvl val="lvl"/>
        </dgm:presLayoutVars>
      </dgm:prSet>
      <dgm:spPr/>
      <dgm:t>
        <a:bodyPr/>
        <a:lstStyle/>
        <a:p>
          <a:endParaRPr lang="en-US"/>
        </a:p>
      </dgm:t>
    </dgm:pt>
    <dgm:pt modelId="{F0CF6875-7B4C-4B8E-A10A-C67E00D9EF33}" type="pres">
      <dgm:prSet presAssocID="{CD4D05AE-1417-499D-96D9-A139525B06D8}" presName="singleCycle" presStyleCnt="0"/>
      <dgm:spPr/>
    </dgm:pt>
    <dgm:pt modelId="{6A9328EE-C243-42E9-80A0-222E29DF381E}" type="pres">
      <dgm:prSet presAssocID="{CD4D05AE-1417-499D-96D9-A139525B06D8}" presName="singleCenter" presStyleLbl="node1" presStyleIdx="0" presStyleCnt="4">
        <dgm:presLayoutVars>
          <dgm:chMax val="7"/>
          <dgm:chPref val="7"/>
        </dgm:presLayoutVars>
      </dgm:prSet>
      <dgm:spPr/>
      <dgm:t>
        <a:bodyPr/>
        <a:lstStyle/>
        <a:p>
          <a:endParaRPr lang="en-US"/>
        </a:p>
      </dgm:t>
    </dgm:pt>
    <dgm:pt modelId="{1510C831-EF0C-4919-870B-EB8696439BEB}" type="pres">
      <dgm:prSet presAssocID="{A3E7CDFD-9B75-4586-B61F-AF999EC1730A}" presName="Name56" presStyleLbl="parChTrans1D2" presStyleIdx="0" presStyleCnt="3"/>
      <dgm:spPr/>
      <dgm:t>
        <a:bodyPr/>
        <a:lstStyle/>
        <a:p>
          <a:endParaRPr lang="en-US"/>
        </a:p>
      </dgm:t>
    </dgm:pt>
    <dgm:pt modelId="{1D5896EF-26FD-49B9-B16D-25915A6A9AAE}" type="pres">
      <dgm:prSet presAssocID="{BB728537-4103-4CBF-8975-37AED602262D}" presName="text0" presStyleLbl="node1" presStyleIdx="1" presStyleCnt="4">
        <dgm:presLayoutVars>
          <dgm:bulletEnabled val="1"/>
        </dgm:presLayoutVars>
      </dgm:prSet>
      <dgm:spPr/>
      <dgm:t>
        <a:bodyPr/>
        <a:lstStyle/>
        <a:p>
          <a:endParaRPr lang="en-US"/>
        </a:p>
      </dgm:t>
    </dgm:pt>
    <dgm:pt modelId="{F0EC632A-30EE-4A42-8A3F-16D1398ADD94}" type="pres">
      <dgm:prSet presAssocID="{DFDECDCD-4E6B-4EB0-AB0A-4A32365C5A96}" presName="Name56" presStyleLbl="parChTrans1D2" presStyleIdx="1" presStyleCnt="3"/>
      <dgm:spPr/>
      <dgm:t>
        <a:bodyPr/>
        <a:lstStyle/>
        <a:p>
          <a:endParaRPr lang="en-US"/>
        </a:p>
      </dgm:t>
    </dgm:pt>
    <dgm:pt modelId="{14614797-C41B-4D9A-A905-50C7949AB34E}" type="pres">
      <dgm:prSet presAssocID="{6B1CC312-A2C4-432A-87A0-65F3A78F52A5}" presName="text0" presStyleLbl="node1" presStyleIdx="2" presStyleCnt="4">
        <dgm:presLayoutVars>
          <dgm:bulletEnabled val="1"/>
        </dgm:presLayoutVars>
      </dgm:prSet>
      <dgm:spPr/>
      <dgm:t>
        <a:bodyPr/>
        <a:lstStyle/>
        <a:p>
          <a:endParaRPr lang="en-US"/>
        </a:p>
      </dgm:t>
    </dgm:pt>
    <dgm:pt modelId="{246E86CD-F2DA-4FD2-9BFE-D8D01D04EE82}" type="pres">
      <dgm:prSet presAssocID="{BCCD8AC1-D93B-43B9-9B89-B9347B9A6C6D}" presName="Name56" presStyleLbl="parChTrans1D2" presStyleIdx="2" presStyleCnt="3"/>
      <dgm:spPr/>
      <dgm:t>
        <a:bodyPr/>
        <a:lstStyle/>
        <a:p>
          <a:endParaRPr lang="en-US"/>
        </a:p>
      </dgm:t>
    </dgm:pt>
    <dgm:pt modelId="{8DB892B0-55AA-433C-AAD5-60FF1036B542}" type="pres">
      <dgm:prSet presAssocID="{40F99FAF-D82D-4D9C-8008-904CB20E1B8A}" presName="text0" presStyleLbl="node1" presStyleIdx="3" presStyleCnt="4">
        <dgm:presLayoutVars>
          <dgm:bulletEnabled val="1"/>
        </dgm:presLayoutVars>
      </dgm:prSet>
      <dgm:spPr/>
      <dgm:t>
        <a:bodyPr/>
        <a:lstStyle/>
        <a:p>
          <a:endParaRPr lang="en-US"/>
        </a:p>
      </dgm:t>
    </dgm:pt>
  </dgm:ptLst>
  <dgm:cxnLst>
    <dgm:cxn modelId="{F06975E7-0675-44B8-A47E-F9C73ED397FB}" srcId="{CD4D05AE-1417-499D-96D9-A139525B06D8}" destId="{6B1CC312-A2C4-432A-87A0-65F3A78F52A5}" srcOrd="1" destOrd="0" parTransId="{DFDECDCD-4E6B-4EB0-AB0A-4A32365C5A96}" sibTransId="{25E2594A-6A57-4F99-9746-22AA6B51C5D7}"/>
    <dgm:cxn modelId="{BA0CE895-042D-450A-B840-274372B7CB97}" type="presOf" srcId="{CD4D05AE-1417-499D-96D9-A139525B06D8}" destId="{6A9328EE-C243-42E9-80A0-222E29DF381E}" srcOrd="0" destOrd="0" presId="urn:microsoft.com/office/officeart/2008/layout/RadialCluster"/>
    <dgm:cxn modelId="{B967DADE-DD59-4A87-A779-4FCBBBF90391}" type="presOf" srcId="{494AE4C0-DCC7-42F2-B59B-1AA4D2F899F6}" destId="{C9D30F11-700A-407D-A80F-1D5AF0568EEA}" srcOrd="0" destOrd="0" presId="urn:microsoft.com/office/officeart/2008/layout/RadialCluster"/>
    <dgm:cxn modelId="{27E68A71-835C-49C3-95DD-7D2FC6EB958F}" srcId="{CD4D05AE-1417-499D-96D9-A139525B06D8}" destId="{BB728537-4103-4CBF-8975-37AED602262D}" srcOrd="0" destOrd="0" parTransId="{A3E7CDFD-9B75-4586-B61F-AF999EC1730A}" sibTransId="{B4EC4734-AE3D-4ACE-B59F-2094DDB62644}"/>
    <dgm:cxn modelId="{C3DC3343-6858-4108-815F-7E52B6EBE4E4}" srcId="{CD4D05AE-1417-499D-96D9-A139525B06D8}" destId="{40F99FAF-D82D-4D9C-8008-904CB20E1B8A}" srcOrd="2" destOrd="0" parTransId="{BCCD8AC1-D93B-43B9-9B89-B9347B9A6C6D}" sibTransId="{E401BB9E-23D0-422E-8937-A85CBE8910AF}"/>
    <dgm:cxn modelId="{24FE459F-2B8D-48DD-A35B-21EC9126A65A}" type="presOf" srcId="{40F99FAF-D82D-4D9C-8008-904CB20E1B8A}" destId="{8DB892B0-55AA-433C-AAD5-60FF1036B542}" srcOrd="0" destOrd="0" presId="urn:microsoft.com/office/officeart/2008/layout/RadialCluster"/>
    <dgm:cxn modelId="{243B03AB-30EA-48B3-A5FD-561E00BC92D1}" type="presOf" srcId="{DFDECDCD-4E6B-4EB0-AB0A-4A32365C5A96}" destId="{F0EC632A-30EE-4A42-8A3F-16D1398ADD94}" srcOrd="0" destOrd="0" presId="urn:microsoft.com/office/officeart/2008/layout/RadialCluster"/>
    <dgm:cxn modelId="{E2FF97AE-B96F-4D10-B076-1F7E085C158D}" type="presOf" srcId="{A3E7CDFD-9B75-4586-B61F-AF999EC1730A}" destId="{1510C831-EF0C-4919-870B-EB8696439BEB}" srcOrd="0" destOrd="0" presId="urn:microsoft.com/office/officeart/2008/layout/RadialCluster"/>
    <dgm:cxn modelId="{13BC7F4D-BF5C-45BA-BE9F-1462BC25BD72}" type="presOf" srcId="{BCCD8AC1-D93B-43B9-9B89-B9347B9A6C6D}" destId="{246E86CD-F2DA-4FD2-9BFE-D8D01D04EE82}" srcOrd="0" destOrd="0" presId="urn:microsoft.com/office/officeart/2008/layout/RadialCluster"/>
    <dgm:cxn modelId="{21B05B50-1161-443A-9527-8529EBC9FBE5}" type="presOf" srcId="{6B1CC312-A2C4-432A-87A0-65F3A78F52A5}" destId="{14614797-C41B-4D9A-A905-50C7949AB34E}" srcOrd="0" destOrd="0" presId="urn:microsoft.com/office/officeart/2008/layout/RadialCluster"/>
    <dgm:cxn modelId="{F5BD6DD7-B2C0-469F-9DA0-8A754B9E6530}" srcId="{494AE4C0-DCC7-42F2-B59B-1AA4D2F899F6}" destId="{CD4D05AE-1417-499D-96D9-A139525B06D8}" srcOrd="0" destOrd="0" parTransId="{96321174-A893-4934-9F7A-8D368E836BE2}" sibTransId="{20D3F696-F471-49CC-8E1C-AE3B1207A6B4}"/>
    <dgm:cxn modelId="{A445C183-0C3B-4DE4-B033-717949133084}" type="presOf" srcId="{BB728537-4103-4CBF-8975-37AED602262D}" destId="{1D5896EF-26FD-49B9-B16D-25915A6A9AAE}" srcOrd="0" destOrd="0" presId="urn:microsoft.com/office/officeart/2008/layout/RadialCluster"/>
    <dgm:cxn modelId="{D714949E-3346-4566-9C64-94F8B61A2B7D}" type="presParOf" srcId="{C9D30F11-700A-407D-A80F-1D5AF0568EEA}" destId="{F0CF6875-7B4C-4B8E-A10A-C67E00D9EF33}" srcOrd="0" destOrd="0" presId="urn:microsoft.com/office/officeart/2008/layout/RadialCluster"/>
    <dgm:cxn modelId="{557EE3DF-1750-45CA-995C-DFB0A0247C4D}" type="presParOf" srcId="{F0CF6875-7B4C-4B8E-A10A-C67E00D9EF33}" destId="{6A9328EE-C243-42E9-80A0-222E29DF381E}" srcOrd="0" destOrd="0" presId="urn:microsoft.com/office/officeart/2008/layout/RadialCluster"/>
    <dgm:cxn modelId="{C3AA8FF6-8DD4-4256-8111-275E6C07F276}" type="presParOf" srcId="{F0CF6875-7B4C-4B8E-A10A-C67E00D9EF33}" destId="{1510C831-EF0C-4919-870B-EB8696439BEB}" srcOrd="1" destOrd="0" presId="urn:microsoft.com/office/officeart/2008/layout/RadialCluster"/>
    <dgm:cxn modelId="{F39A10D5-A6C9-4661-9E20-A2A13A6B2E0E}" type="presParOf" srcId="{F0CF6875-7B4C-4B8E-A10A-C67E00D9EF33}" destId="{1D5896EF-26FD-49B9-B16D-25915A6A9AAE}" srcOrd="2" destOrd="0" presId="urn:microsoft.com/office/officeart/2008/layout/RadialCluster"/>
    <dgm:cxn modelId="{4F8B7452-ED1F-4C62-B2BD-9A91C9593AB3}" type="presParOf" srcId="{F0CF6875-7B4C-4B8E-A10A-C67E00D9EF33}" destId="{F0EC632A-30EE-4A42-8A3F-16D1398ADD94}" srcOrd="3" destOrd="0" presId="urn:microsoft.com/office/officeart/2008/layout/RadialCluster"/>
    <dgm:cxn modelId="{CB62984E-DEFA-4F89-9837-24E92C7A3662}" type="presParOf" srcId="{F0CF6875-7B4C-4B8E-A10A-C67E00D9EF33}" destId="{14614797-C41B-4D9A-A905-50C7949AB34E}" srcOrd="4" destOrd="0" presId="urn:microsoft.com/office/officeart/2008/layout/RadialCluster"/>
    <dgm:cxn modelId="{F6384704-2234-4579-B1B3-27E5F3BC8281}" type="presParOf" srcId="{F0CF6875-7B4C-4B8E-A10A-C67E00D9EF33}" destId="{246E86CD-F2DA-4FD2-9BFE-D8D01D04EE82}" srcOrd="5" destOrd="0" presId="urn:microsoft.com/office/officeart/2008/layout/RadialCluster"/>
    <dgm:cxn modelId="{F35E573F-5E8D-4590-A1C2-946514E71C1D}" type="presParOf" srcId="{F0CF6875-7B4C-4B8E-A10A-C67E00D9EF33}" destId="{8DB892B0-55AA-433C-AAD5-60FF1036B542}" srcOrd="6" destOrd="0" presId="urn:microsoft.com/office/officeart/2008/layout/RadialCluster"/>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9328EE-C243-42E9-80A0-222E29DF381E}">
      <dsp:nvSpPr>
        <dsp:cNvPr id="0" name=""/>
        <dsp:cNvSpPr/>
      </dsp:nvSpPr>
      <dsp:spPr>
        <a:xfrm>
          <a:off x="2373629" y="1471210"/>
          <a:ext cx="948690" cy="948690"/>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2860" tIns="22860" rIns="22860" bIns="22860" numCol="1" spcCol="1270" anchor="ctr" anchorCtr="0">
          <a:noAutofit/>
        </a:bodyPr>
        <a:lstStyle/>
        <a:p>
          <a:pPr lvl="0" algn="ctr" defTabSz="400050">
            <a:lnSpc>
              <a:spcPct val="90000"/>
            </a:lnSpc>
            <a:spcBef>
              <a:spcPct val="0"/>
            </a:spcBef>
            <a:spcAft>
              <a:spcPct val="35000"/>
            </a:spcAft>
          </a:pPr>
          <a:r>
            <a:rPr lang="en-US" sz="900" kern="1200"/>
            <a:t>pengintegrasian permain Tradisional Petak umpet</a:t>
          </a:r>
        </a:p>
      </dsp:txBody>
      <dsp:txXfrm>
        <a:off x="2419940" y="1517521"/>
        <a:ext cx="856068" cy="856068"/>
      </dsp:txXfrm>
    </dsp:sp>
    <dsp:sp modelId="{1510C831-EF0C-4919-870B-EB8696439BEB}">
      <dsp:nvSpPr>
        <dsp:cNvPr id="0" name=""/>
        <dsp:cNvSpPr/>
      </dsp:nvSpPr>
      <dsp:spPr>
        <a:xfrm rot="16200000">
          <a:off x="2515241" y="1138477"/>
          <a:ext cx="665466" cy="0"/>
        </a:xfrm>
        <a:custGeom>
          <a:avLst/>
          <a:gdLst/>
          <a:ahLst/>
          <a:cxnLst/>
          <a:rect l="0" t="0" r="0" b="0"/>
          <a:pathLst>
            <a:path>
              <a:moveTo>
                <a:pt x="0" y="0"/>
              </a:moveTo>
              <a:lnTo>
                <a:pt x="665466" y="0"/>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5896EF-26FD-49B9-B16D-25915A6A9AAE}">
      <dsp:nvSpPr>
        <dsp:cNvPr id="0" name=""/>
        <dsp:cNvSpPr/>
      </dsp:nvSpPr>
      <dsp:spPr>
        <a:xfrm>
          <a:off x="2530163" y="170121"/>
          <a:ext cx="635622" cy="635622"/>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n-US" sz="1200" kern="1200"/>
            <a:t>Respon Peserta Didik </a:t>
          </a:r>
        </a:p>
      </dsp:txBody>
      <dsp:txXfrm>
        <a:off x="2561192" y="201150"/>
        <a:ext cx="573564" cy="573564"/>
      </dsp:txXfrm>
    </dsp:sp>
    <dsp:sp modelId="{F0EC632A-30EE-4A42-8A3F-16D1398ADD94}">
      <dsp:nvSpPr>
        <dsp:cNvPr id="0" name=""/>
        <dsp:cNvSpPr/>
      </dsp:nvSpPr>
      <dsp:spPr>
        <a:xfrm rot="1800000">
          <a:off x="3285951" y="2355148"/>
          <a:ext cx="542919" cy="0"/>
        </a:xfrm>
        <a:custGeom>
          <a:avLst/>
          <a:gdLst/>
          <a:ahLst/>
          <a:cxnLst/>
          <a:rect l="0" t="0" r="0" b="0"/>
          <a:pathLst>
            <a:path>
              <a:moveTo>
                <a:pt x="0" y="0"/>
              </a:moveTo>
              <a:lnTo>
                <a:pt x="542919" y="0"/>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614797-C41B-4D9A-A905-50C7949AB34E}">
      <dsp:nvSpPr>
        <dsp:cNvPr id="0" name=""/>
        <dsp:cNvSpPr/>
      </dsp:nvSpPr>
      <dsp:spPr>
        <a:xfrm>
          <a:off x="3792502" y="2356555"/>
          <a:ext cx="635622" cy="635622"/>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kern="1200"/>
            <a:t>Karakter Cinta Damai </a:t>
          </a:r>
        </a:p>
      </dsp:txBody>
      <dsp:txXfrm>
        <a:off x="3823531" y="2387584"/>
        <a:ext cx="573564" cy="573564"/>
      </dsp:txXfrm>
    </dsp:sp>
    <dsp:sp modelId="{246E86CD-F2DA-4FD2-9BFE-D8D01D04EE82}">
      <dsp:nvSpPr>
        <dsp:cNvPr id="0" name=""/>
        <dsp:cNvSpPr/>
      </dsp:nvSpPr>
      <dsp:spPr>
        <a:xfrm rot="9000000">
          <a:off x="1867079" y="2355148"/>
          <a:ext cx="542919" cy="0"/>
        </a:xfrm>
        <a:custGeom>
          <a:avLst/>
          <a:gdLst/>
          <a:ahLst/>
          <a:cxnLst/>
          <a:rect l="0" t="0" r="0" b="0"/>
          <a:pathLst>
            <a:path>
              <a:moveTo>
                <a:pt x="0" y="0"/>
              </a:moveTo>
              <a:lnTo>
                <a:pt x="542919" y="0"/>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B892B0-55AA-433C-AAD5-60FF1036B542}">
      <dsp:nvSpPr>
        <dsp:cNvPr id="0" name=""/>
        <dsp:cNvSpPr/>
      </dsp:nvSpPr>
      <dsp:spPr>
        <a:xfrm>
          <a:off x="1267825" y="2356555"/>
          <a:ext cx="635622" cy="635622"/>
        </a:xfrm>
        <a:prstGeom prst="round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27940" tIns="27940" rIns="27940" bIns="27940" numCol="1" spcCol="1270" anchor="ctr" anchorCtr="0">
          <a:noAutofit/>
        </a:bodyPr>
        <a:lstStyle/>
        <a:p>
          <a:pPr lvl="0" algn="ctr" defTabSz="488950">
            <a:lnSpc>
              <a:spcPct val="90000"/>
            </a:lnSpc>
            <a:spcBef>
              <a:spcPct val="0"/>
            </a:spcBef>
            <a:spcAft>
              <a:spcPct val="35000"/>
            </a:spcAft>
          </a:pPr>
          <a:r>
            <a:rPr lang="en-US" sz="1100" kern="1200"/>
            <a:t>Karakter Cinta Damai </a:t>
          </a:r>
        </a:p>
      </dsp:txBody>
      <dsp:txXfrm>
        <a:off x="1298854" y="2387584"/>
        <a:ext cx="573564" cy="573564"/>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3C177-0125-4C2B-863D-BBC10C546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2995</TotalTime>
  <Pages>17</Pages>
  <Words>16249</Words>
  <Characters>92622</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51</cp:revision>
  <dcterms:created xsi:type="dcterms:W3CDTF">2021-06-24T04:45:00Z</dcterms:created>
  <dcterms:modified xsi:type="dcterms:W3CDTF">2021-07-16T08:20:00Z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