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tblPr>
      <w:tblGrid>
        <w:gridCol w:w="1276"/>
        <w:gridCol w:w="7824"/>
        <w:gridCol w:w="1243"/>
      </w:tblGrid>
      <w:tr w:rsidR="003979C0" w:rsidRPr="00723B12" w:rsidTr="008D3325">
        <w:trPr>
          <w:jc w:val="center"/>
        </w:trPr>
        <w:tc>
          <w:tcPr>
            <w:tcW w:w="1276" w:type="dxa"/>
            <w:vAlign w:val="center"/>
          </w:tcPr>
          <w:p w:rsidR="003979C0" w:rsidRPr="00723B12" w:rsidRDefault="003979C0" w:rsidP="00116D1E">
            <w:pPr>
              <w:rPr>
                <w:rFonts w:ascii="Georgia" w:hAnsi="Georgia"/>
                <w:sz w:val="6"/>
                <w:lang w:val="id-ID"/>
              </w:rPr>
            </w:pPr>
          </w:p>
          <w:p w:rsidR="003979C0" w:rsidRPr="00723B12" w:rsidRDefault="003C335A" w:rsidP="00116D1E">
            <w:pPr>
              <w:rPr>
                <w:rFonts w:ascii="Georgia" w:hAnsi="Georgia"/>
                <w:sz w:val="6"/>
                <w:lang w:val="id-ID"/>
              </w:rPr>
            </w:pPr>
            <w:r w:rsidRPr="00723B12">
              <w:rPr>
                <w:rFonts w:ascii="Georgia" w:hAnsi="Georgia"/>
                <w:noProof/>
              </w:rPr>
              <w:drawing>
                <wp:inline distT="0" distB="0" distL="0" distR="0">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313" cy="668722"/>
                          </a:xfrm>
                          <a:prstGeom prst="rect">
                            <a:avLst/>
                          </a:prstGeom>
                          <a:noFill/>
                          <a:ln>
                            <a:noFill/>
                          </a:ln>
                        </pic:spPr>
                      </pic:pic>
                    </a:graphicData>
                  </a:graphic>
                </wp:inline>
              </w:drawing>
            </w:r>
          </w:p>
          <w:p w:rsidR="003979C0" w:rsidRPr="00723B12" w:rsidRDefault="003979C0" w:rsidP="00116D1E">
            <w:pPr>
              <w:rPr>
                <w:rFonts w:ascii="Georgia" w:hAnsi="Georgia"/>
                <w:sz w:val="6"/>
                <w:lang w:val="id-ID"/>
              </w:rPr>
            </w:pPr>
          </w:p>
        </w:tc>
        <w:tc>
          <w:tcPr>
            <w:tcW w:w="7824" w:type="dxa"/>
            <w:vAlign w:val="center"/>
          </w:tcPr>
          <w:p w:rsidR="003979C0" w:rsidRPr="00723B12" w:rsidRDefault="003979C0" w:rsidP="003979C0">
            <w:pPr>
              <w:jc w:val="center"/>
              <w:rPr>
                <w:rFonts w:ascii="Georgia" w:hAnsi="Georgia"/>
                <w:sz w:val="16"/>
                <w:lang w:val="id-ID"/>
              </w:rPr>
            </w:pPr>
            <w:r w:rsidRPr="00723B12">
              <w:rPr>
                <w:rFonts w:ascii="Georgia" w:hAnsi="Georgia"/>
                <w:sz w:val="16"/>
                <w:lang w:val="id-ID"/>
              </w:rPr>
              <w:t>Contentslistavaliableat</w:t>
            </w:r>
            <w:hyperlink r:id="rId9" w:history="1">
              <w:r w:rsidRPr="00723B12">
                <w:rPr>
                  <w:rStyle w:val="Hyperlink"/>
                  <w:rFonts w:ascii="Georgia" w:hAnsi="Georgia"/>
                  <w:sz w:val="16"/>
                  <w:u w:val="none"/>
                  <w:lang w:val="id-ID"/>
                </w:rPr>
                <w:t>Directory of Open Access Journals (DOAJ)</w:t>
              </w:r>
            </w:hyperlink>
          </w:p>
          <w:p w:rsidR="003979C0" w:rsidRPr="00723B12" w:rsidRDefault="003979C0" w:rsidP="003979C0">
            <w:pPr>
              <w:jc w:val="center"/>
              <w:rPr>
                <w:rFonts w:ascii="Georgia" w:hAnsi="Georgia"/>
                <w:b/>
                <w:sz w:val="28"/>
                <w:szCs w:val="28"/>
                <w:lang w:val="id-ID"/>
              </w:rPr>
            </w:pPr>
            <w:r w:rsidRPr="00723B12">
              <w:rPr>
                <w:rFonts w:ascii="Georgia" w:hAnsi="Georgia"/>
                <w:b/>
                <w:sz w:val="28"/>
                <w:szCs w:val="28"/>
                <w:lang w:val="id-ID"/>
              </w:rPr>
              <w:t>Al-</w:t>
            </w:r>
            <w:r w:rsidR="00004FDF" w:rsidRPr="00723B12">
              <w:rPr>
                <w:rFonts w:ascii="Georgia" w:hAnsi="Georgia"/>
                <w:b/>
                <w:sz w:val="28"/>
                <w:szCs w:val="28"/>
                <w:lang w:val="id-ID"/>
              </w:rPr>
              <w:t>Ishlah</w:t>
            </w:r>
            <w:r w:rsidRPr="00723B12">
              <w:rPr>
                <w:rFonts w:ascii="Georgia" w:hAnsi="Georgia"/>
                <w:b/>
                <w:sz w:val="28"/>
                <w:szCs w:val="28"/>
                <w:lang w:val="id-ID"/>
              </w:rPr>
              <w:t xml:space="preserve">: </w:t>
            </w:r>
            <w:r w:rsidR="00882628" w:rsidRPr="00723B12">
              <w:rPr>
                <w:rFonts w:ascii="Georgia" w:hAnsi="Georgia"/>
                <w:b/>
                <w:sz w:val="28"/>
                <w:szCs w:val="28"/>
                <w:lang w:val="id-ID"/>
              </w:rPr>
              <w:t>J</w:t>
            </w:r>
            <w:r w:rsidR="008D3325" w:rsidRPr="00723B12">
              <w:rPr>
                <w:rFonts w:ascii="Georgia" w:hAnsi="Georgia"/>
                <w:b/>
                <w:sz w:val="28"/>
                <w:szCs w:val="28"/>
                <w:lang w:val="id-ID"/>
              </w:rPr>
              <w:t>urnal Pendidikan</w:t>
            </w:r>
          </w:p>
          <w:p w:rsidR="003979C0" w:rsidRPr="00723B12" w:rsidRDefault="003979C0" w:rsidP="003979C0">
            <w:pPr>
              <w:pStyle w:val="Footer"/>
              <w:jc w:val="center"/>
              <w:rPr>
                <w:rFonts w:ascii="Georgia" w:hAnsi="Georgia"/>
                <w:lang w:val="id-ID"/>
              </w:rPr>
            </w:pPr>
            <w:r w:rsidRPr="00723B12">
              <w:rPr>
                <w:rFonts w:ascii="Georgia" w:hAnsi="Georgia"/>
                <w:shd w:val="clear" w:color="auto" w:fill="FFFFFF"/>
              </w:rPr>
              <w:t>ISSN: </w:t>
            </w:r>
            <w:hyperlink r:id="rId10" w:history="1">
              <w:r w:rsidR="001C1DBB" w:rsidRPr="00723B12">
                <w:rPr>
                  <w:rStyle w:val="Hyperlink"/>
                  <w:rFonts w:ascii="Georgia" w:hAnsi="Georgia"/>
                  <w:u w:val="none"/>
                  <w:shd w:val="clear" w:color="auto" w:fill="FFFFFF"/>
                  <w:lang w:val="id-ID"/>
                </w:rPr>
                <w:t>2087-9490</w:t>
              </w:r>
              <w:r w:rsidRPr="00723B12">
                <w:rPr>
                  <w:rStyle w:val="Hyperlink"/>
                  <w:rFonts w:ascii="Georgia" w:hAnsi="Georgia"/>
                  <w:shd w:val="clear" w:color="auto" w:fill="FFFFFF"/>
                </w:rPr>
                <w:t> </w:t>
              </w:r>
            </w:hyperlink>
            <w:r w:rsidRPr="00723B12">
              <w:rPr>
                <w:rFonts w:ascii="Georgia" w:hAnsi="Georgia"/>
                <w:shd w:val="clear" w:color="auto" w:fill="FFFFFF"/>
              </w:rPr>
              <w:t>(Printed); </w:t>
            </w:r>
            <w:hyperlink r:id="rId11" w:history="1">
              <w:r w:rsidR="001C1DBB" w:rsidRPr="00723B12">
                <w:rPr>
                  <w:rStyle w:val="Hyperlink"/>
                  <w:rFonts w:ascii="Georgia" w:hAnsi="Georgia"/>
                  <w:shd w:val="clear" w:color="auto" w:fill="FFFFFF"/>
                  <w:lang w:val="id-ID"/>
                </w:rPr>
                <w:t>2597-940X</w:t>
              </w:r>
            </w:hyperlink>
            <w:r w:rsidR="001C1DBB" w:rsidRPr="00723B12">
              <w:rPr>
                <w:rFonts w:ascii="Georgia" w:hAnsi="Georgia"/>
                <w:shd w:val="clear" w:color="auto" w:fill="FFFFFF"/>
                <w:lang w:val="id-ID"/>
              </w:rPr>
              <w:t xml:space="preserve"> (Online)</w:t>
            </w:r>
          </w:p>
          <w:p w:rsidR="003979C0" w:rsidRPr="00723B12" w:rsidRDefault="003979C0" w:rsidP="003979C0">
            <w:pPr>
              <w:jc w:val="center"/>
              <w:rPr>
                <w:rFonts w:ascii="Georgia" w:hAnsi="Georgia"/>
                <w:lang w:val="id-ID"/>
              </w:rPr>
            </w:pPr>
            <w:r w:rsidRPr="00723B12">
              <w:rPr>
                <w:rFonts w:ascii="Georgia" w:hAnsi="Georgia"/>
                <w:lang w:val="id-ID"/>
              </w:rPr>
              <w:t xml:space="preserve">JournalHomepage: </w:t>
            </w:r>
            <w:hyperlink r:id="rId12" w:history="1">
              <w:r w:rsidR="001C1DBB" w:rsidRPr="00723B12">
                <w:rPr>
                  <w:rStyle w:val="Hyperlink"/>
                  <w:rFonts w:ascii="Georgia" w:hAnsi="Georgia"/>
                  <w:u w:val="none"/>
                  <w:lang w:val="id-ID"/>
                </w:rPr>
                <w:t>http://www.journal.staihubbulwathan.id/index.php/alishlah</w:t>
              </w:r>
            </w:hyperlink>
          </w:p>
        </w:tc>
        <w:tc>
          <w:tcPr>
            <w:tcW w:w="1243" w:type="dxa"/>
            <w:vAlign w:val="center"/>
          </w:tcPr>
          <w:p w:rsidR="003979C0" w:rsidRPr="00723B12" w:rsidRDefault="003979C0" w:rsidP="00116D1E">
            <w:pPr>
              <w:jc w:val="right"/>
              <w:rPr>
                <w:rFonts w:ascii="Georgia" w:hAnsi="Georgia"/>
                <w:lang w:val="id-ID"/>
              </w:rPr>
            </w:pPr>
            <w:r w:rsidRPr="00723B12">
              <w:rPr>
                <w:rFonts w:ascii="Georgia" w:hAnsi="Georgia"/>
                <w:noProof/>
              </w:rPr>
              <w:drawing>
                <wp:inline distT="0" distB="0" distL="0" distR="0">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6340" cy="760153"/>
                          </a:xfrm>
                          <a:prstGeom prst="rect">
                            <a:avLst/>
                          </a:prstGeom>
                        </pic:spPr>
                      </pic:pic>
                    </a:graphicData>
                  </a:graphic>
                </wp:inline>
              </w:drawing>
            </w:r>
          </w:p>
        </w:tc>
      </w:tr>
    </w:tbl>
    <w:p w:rsidR="00F052E7" w:rsidRPr="00723B12" w:rsidRDefault="00F052E7" w:rsidP="00F70FF8">
      <w:pPr>
        <w:spacing w:after="0" w:line="240" w:lineRule="auto"/>
        <w:rPr>
          <w:rFonts w:ascii="Georgia" w:hAnsi="Georgia"/>
          <w:sz w:val="20"/>
          <w:szCs w:val="20"/>
        </w:rPr>
      </w:pPr>
    </w:p>
    <w:p w:rsidR="003979C0" w:rsidRPr="00723B12" w:rsidRDefault="003979C0" w:rsidP="00F70FF8">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tblPr>
      <w:tblGrid>
        <w:gridCol w:w="1325"/>
        <w:gridCol w:w="7917"/>
      </w:tblGrid>
      <w:tr w:rsidR="00F052E7" w:rsidRPr="00723B12" w:rsidTr="003C4663">
        <w:trPr>
          <w:jc w:val="center"/>
        </w:trPr>
        <w:tc>
          <w:tcPr>
            <w:tcW w:w="10137" w:type="dxa"/>
            <w:gridSpan w:val="2"/>
            <w:tcBorders>
              <w:bottom w:val="nil"/>
            </w:tcBorders>
            <w:vAlign w:val="center"/>
          </w:tcPr>
          <w:p w:rsidR="00B10F0A" w:rsidRPr="00533AF0" w:rsidRDefault="00533AF0" w:rsidP="00B3417F">
            <w:pPr>
              <w:jc w:val="center"/>
              <w:rPr>
                <w:rStyle w:val="kcmread1114"/>
                <w:rFonts w:ascii="Georgia" w:hAnsi="Georgia"/>
                <w:b/>
                <w:bCs/>
                <w:sz w:val="36"/>
                <w:szCs w:val="36"/>
                <w:lang w:val="id-ID"/>
              </w:rPr>
            </w:pPr>
            <w:r w:rsidRPr="00533AF0">
              <w:rPr>
                <w:rFonts w:ascii="Georgia" w:hAnsi="Georgia"/>
                <w:b/>
                <w:bCs/>
                <w:sz w:val="36"/>
                <w:szCs w:val="36"/>
                <w:lang/>
              </w:rPr>
              <w:t>ANALYSIS OF THE NEW NORMAL ERA IN SUNNA</w:t>
            </w:r>
            <w:r w:rsidR="00B3417F">
              <w:rPr>
                <w:rFonts w:ascii="Georgia" w:hAnsi="Georgia"/>
                <w:b/>
                <w:bCs/>
                <w:sz w:val="36"/>
                <w:szCs w:val="36"/>
                <w:lang w:val="id-ID"/>
              </w:rPr>
              <w:t xml:space="preserve">H </w:t>
            </w:r>
            <w:r w:rsidRPr="00533AF0">
              <w:rPr>
                <w:rFonts w:ascii="Georgia" w:hAnsi="Georgia"/>
                <w:b/>
                <w:bCs/>
                <w:sz w:val="36"/>
                <w:szCs w:val="36"/>
                <w:lang/>
              </w:rPr>
              <w:t>RASULULLAH SAW</w:t>
            </w:r>
          </w:p>
          <w:p w:rsidR="003D7C70" w:rsidRPr="00723B12" w:rsidRDefault="003D7C70" w:rsidP="00533AF0">
            <w:pPr>
              <w:rPr>
                <w:rStyle w:val="kcmread1114"/>
                <w:rFonts w:ascii="Georgia" w:hAnsi="Georgia"/>
                <w:b/>
                <w:lang w:val="id-ID"/>
              </w:rPr>
            </w:pPr>
          </w:p>
          <w:p w:rsidR="004B4465" w:rsidRPr="00533AF0" w:rsidRDefault="00533AF0" w:rsidP="00533AF0">
            <w:pPr>
              <w:rPr>
                <w:rFonts w:ascii="Georgia" w:hAnsi="Georgia"/>
                <w:b/>
                <w:bCs/>
                <w:sz w:val="24"/>
                <w:vertAlign w:val="superscript"/>
              </w:rPr>
            </w:pPr>
            <w:r>
              <w:rPr>
                <w:rFonts w:ascii="Georgia" w:hAnsi="Georgia"/>
                <w:b/>
                <w:bCs/>
                <w:sz w:val="24"/>
                <w:lang w:val="id-ID"/>
              </w:rPr>
              <w:t>Hasanah</w:t>
            </w:r>
            <w:r w:rsidR="004B4465" w:rsidRPr="00723B12">
              <w:rPr>
                <w:rStyle w:val="FootnoteReference"/>
                <w:rFonts w:ascii="Georgia" w:hAnsi="Georgia"/>
                <w:b/>
                <w:bCs/>
                <w:sz w:val="24"/>
              </w:rPr>
              <w:footnoteReference w:id="2"/>
            </w:r>
            <w:r w:rsidR="004B4465" w:rsidRPr="00723B12">
              <w:rPr>
                <w:rFonts w:ascii="Georgia" w:hAnsi="Georgia"/>
                <w:b/>
                <w:bCs/>
                <w:sz w:val="24"/>
                <w:lang w:val="id-ID"/>
              </w:rPr>
              <w:t xml:space="preserve">, </w:t>
            </w:r>
            <w:r>
              <w:rPr>
                <w:rFonts w:ascii="Georgia" w:hAnsi="Georgia"/>
                <w:b/>
                <w:bCs/>
                <w:sz w:val="24"/>
                <w:lang w:val="id-ID"/>
              </w:rPr>
              <w:t xml:space="preserve"> Akhyar</w:t>
            </w:r>
            <w:r w:rsidR="003D7C70" w:rsidRPr="00723B12">
              <w:rPr>
                <w:rStyle w:val="FootnoteReference"/>
                <w:rFonts w:ascii="Georgia" w:hAnsi="Georgia"/>
                <w:b/>
                <w:bCs/>
                <w:sz w:val="24"/>
                <w:lang w:val="id-ID"/>
              </w:rPr>
              <w:footnoteReference w:id="3"/>
            </w:r>
            <w:r w:rsidR="004B4465" w:rsidRPr="00723B12">
              <w:rPr>
                <w:rFonts w:ascii="Georgia" w:hAnsi="Georgia"/>
                <w:b/>
                <w:bCs/>
                <w:sz w:val="24"/>
                <w:lang w:val="id-ID"/>
              </w:rPr>
              <w:t>,</w:t>
            </w:r>
            <w:r>
              <w:rPr>
                <w:rFonts w:ascii="Georgia" w:hAnsi="Georgia"/>
                <w:b/>
                <w:bCs/>
                <w:sz w:val="24"/>
                <w:lang w:val="id-ID"/>
              </w:rPr>
              <w:t xml:space="preserve"> </w:t>
            </w:r>
            <w:r w:rsidR="004B4465" w:rsidRPr="00723B12">
              <w:rPr>
                <w:rFonts w:ascii="Georgia" w:hAnsi="Georgia"/>
                <w:b/>
                <w:bCs/>
                <w:sz w:val="24"/>
                <w:lang w:val="id-ID"/>
              </w:rPr>
              <w:t xml:space="preserve"> </w:t>
            </w:r>
            <w:r>
              <w:rPr>
                <w:rFonts w:ascii="Georgia" w:hAnsi="Georgia"/>
                <w:b/>
                <w:bCs/>
                <w:sz w:val="24"/>
                <w:lang w:val="id-ID"/>
              </w:rPr>
              <w:t>Ade Ulfa Syakinah</w:t>
            </w:r>
            <w:r w:rsidR="003D7C70" w:rsidRPr="00723B12">
              <w:rPr>
                <w:rStyle w:val="FootnoteReference"/>
                <w:rFonts w:ascii="Georgia" w:hAnsi="Georgia"/>
                <w:b/>
                <w:bCs/>
                <w:sz w:val="24"/>
                <w:lang w:val="id-ID"/>
              </w:rPr>
              <w:footnoteReference w:id="4"/>
            </w:r>
            <w:r>
              <w:rPr>
                <w:rFonts w:ascii="Georgia" w:hAnsi="Georgia"/>
                <w:b/>
                <w:bCs/>
                <w:sz w:val="24"/>
                <w:lang w:val="id-ID"/>
              </w:rPr>
              <w:t>, Mailina Astuti</w:t>
            </w:r>
            <w:r>
              <w:rPr>
                <w:rFonts w:ascii="Georgia" w:hAnsi="Georgia"/>
                <w:b/>
                <w:bCs/>
                <w:sz w:val="24"/>
                <w:vertAlign w:val="superscript"/>
                <w:lang w:val="id-ID"/>
              </w:rPr>
              <w:t>4</w:t>
            </w:r>
          </w:p>
          <w:p w:rsidR="000D63D4" w:rsidRPr="00533AF0" w:rsidRDefault="000D63D4" w:rsidP="00533AF0">
            <w:pPr>
              <w:rPr>
                <w:rFonts w:ascii="Georgia" w:hAnsi="Georgia"/>
                <w:b/>
                <w:bCs/>
                <w:sz w:val="24"/>
                <w:lang w:val="id-ID"/>
              </w:rPr>
            </w:pPr>
            <w:r w:rsidRPr="00723B12">
              <w:rPr>
                <w:rFonts w:ascii="Georgia" w:hAnsi="Georgia"/>
                <w:sz w:val="24"/>
              </w:rPr>
              <w:t>DOI</w:t>
            </w:r>
            <w:r w:rsidRPr="00723B12">
              <w:rPr>
                <w:rFonts w:ascii="Georgia" w:hAnsi="Georgia"/>
                <w:b/>
                <w:bCs/>
                <w:sz w:val="24"/>
              </w:rPr>
              <w:t>:</w:t>
            </w:r>
            <w:r w:rsidR="00533AF0">
              <w:rPr>
                <w:rFonts w:ascii="Georgia" w:hAnsi="Georgia"/>
                <w:b/>
                <w:bCs/>
                <w:sz w:val="24"/>
                <w:lang w:val="id-ID"/>
              </w:rPr>
              <w:t xml:space="preserve"> 10.35445/alishlah.v13i3.</w:t>
            </w:r>
          </w:p>
          <w:p w:rsidR="00F052E7" w:rsidRPr="00723B12" w:rsidRDefault="00F052E7" w:rsidP="00533AF0">
            <w:pPr>
              <w:rPr>
                <w:rStyle w:val="kcmread1114"/>
                <w:rFonts w:ascii="Georgia" w:hAnsi="Georgia"/>
                <w:lang w:val="id-ID"/>
              </w:rPr>
            </w:pPr>
          </w:p>
        </w:tc>
      </w:tr>
      <w:tr w:rsidR="003C4663" w:rsidRPr="00723B12" w:rsidTr="003C4663">
        <w:trPr>
          <w:jc w:val="center"/>
        </w:trPr>
        <w:tc>
          <w:tcPr>
            <w:tcW w:w="1155" w:type="dxa"/>
            <w:tcBorders>
              <w:bottom w:val="single" w:sz="2" w:space="0" w:color="auto"/>
              <w:right w:val="nil"/>
            </w:tcBorders>
            <w:vAlign w:val="center"/>
          </w:tcPr>
          <w:p w:rsidR="00F052E7" w:rsidRPr="00723B12" w:rsidRDefault="00F052E7" w:rsidP="00F70FF8">
            <w:pPr>
              <w:shd w:val="clear" w:color="auto" w:fill="FFFFFF"/>
              <w:rPr>
                <w:rFonts w:ascii="Georgia" w:hAnsi="Georgia"/>
                <w:b/>
                <w:bCs/>
                <w:lang w:val="id-ID"/>
              </w:rPr>
            </w:pPr>
          </w:p>
        </w:tc>
        <w:tc>
          <w:tcPr>
            <w:tcW w:w="8982" w:type="dxa"/>
            <w:tcBorders>
              <w:left w:val="nil"/>
              <w:bottom w:val="single" w:sz="2" w:space="0" w:color="auto"/>
            </w:tcBorders>
          </w:tcPr>
          <w:p w:rsidR="00F052E7" w:rsidRPr="00723B12" w:rsidRDefault="00F052E7" w:rsidP="00F70FF8">
            <w:pPr>
              <w:pStyle w:val="ListParagraph"/>
              <w:ind w:left="0"/>
              <w:rPr>
                <w:rStyle w:val="kcmread1114"/>
                <w:rFonts w:ascii="Georgia" w:hAnsi="Georgia"/>
                <w:b/>
                <w:lang w:val="id-ID"/>
              </w:rPr>
            </w:pPr>
          </w:p>
        </w:tc>
      </w:tr>
      <w:tr w:rsidR="003C4663" w:rsidRPr="00723B12" w:rsidTr="003C4663">
        <w:trPr>
          <w:trHeight w:val="454"/>
          <w:jc w:val="center"/>
        </w:trPr>
        <w:tc>
          <w:tcPr>
            <w:tcW w:w="1155" w:type="dxa"/>
            <w:tcBorders>
              <w:top w:val="single" w:sz="2" w:space="0" w:color="auto"/>
              <w:bottom w:val="single" w:sz="2" w:space="0" w:color="auto"/>
              <w:right w:val="nil"/>
            </w:tcBorders>
            <w:vAlign w:val="center"/>
          </w:tcPr>
          <w:p w:rsidR="00F052E7" w:rsidRPr="003C4663" w:rsidRDefault="00533AF0" w:rsidP="003C4663">
            <w:pPr>
              <w:shd w:val="clear" w:color="auto" w:fill="FFFFFF"/>
              <w:jc w:val="both"/>
              <w:rPr>
                <w:rFonts w:ascii="Georgia" w:hAnsi="Georgia"/>
                <w:b/>
                <w:bCs/>
                <w:lang w:val="id-ID"/>
              </w:rPr>
            </w:pPr>
            <w:r>
              <w:rPr>
                <w:rFonts w:ascii="Georgia" w:hAnsi="Georgia"/>
                <w:b/>
                <w:bCs/>
              </w:rPr>
              <w:t>Inf</w:t>
            </w:r>
            <w:r>
              <w:rPr>
                <w:rFonts w:ascii="Georgia" w:hAnsi="Georgia"/>
                <w:b/>
                <w:bCs/>
                <w:lang w:val="id-ID"/>
              </w:rPr>
              <w:t xml:space="preserve">o </w:t>
            </w:r>
            <w:r w:rsidR="003C4663">
              <w:rPr>
                <w:rFonts w:ascii="Georgia" w:hAnsi="Georgia"/>
                <w:b/>
                <w:bCs/>
                <w:lang w:val="id-ID"/>
              </w:rPr>
              <w:t xml:space="preserve">Artikel   </w:t>
            </w:r>
          </w:p>
        </w:tc>
        <w:tc>
          <w:tcPr>
            <w:tcW w:w="8982" w:type="dxa"/>
            <w:tcBorders>
              <w:top w:val="single" w:sz="2" w:space="0" w:color="auto"/>
              <w:left w:val="nil"/>
              <w:bottom w:val="single" w:sz="2" w:space="0" w:color="auto"/>
            </w:tcBorders>
            <w:vAlign w:val="center"/>
          </w:tcPr>
          <w:p w:rsidR="00F052E7" w:rsidRPr="004120BF" w:rsidRDefault="004120BF" w:rsidP="003C4663">
            <w:pPr>
              <w:tabs>
                <w:tab w:val="left" w:pos="3268"/>
              </w:tabs>
              <w:rPr>
                <w:rFonts w:ascii="Georgia" w:eastAsia="DFKai-SB" w:hAnsi="Georgia"/>
                <w:b/>
              </w:rPr>
            </w:pPr>
            <w:r>
              <w:rPr>
                <w:rFonts w:ascii="Georgia" w:eastAsia="DFKai-SB" w:hAnsi="Georgia"/>
                <w:b/>
                <w:lang w:val="id-ID"/>
              </w:rPr>
              <w:t>Abstr</w:t>
            </w:r>
            <w:r>
              <w:rPr>
                <w:rFonts w:ascii="Georgia" w:eastAsia="DFKai-SB" w:hAnsi="Georgia"/>
                <w:b/>
              </w:rPr>
              <w:t>act</w:t>
            </w:r>
          </w:p>
        </w:tc>
      </w:tr>
      <w:tr w:rsidR="003C4663" w:rsidRPr="00723B12" w:rsidTr="003C4663">
        <w:trPr>
          <w:trHeight w:val="20"/>
          <w:jc w:val="center"/>
        </w:trPr>
        <w:tc>
          <w:tcPr>
            <w:tcW w:w="1155" w:type="dxa"/>
            <w:tcBorders>
              <w:top w:val="single" w:sz="2" w:space="0" w:color="auto"/>
              <w:bottom w:val="nil"/>
              <w:right w:val="nil"/>
            </w:tcBorders>
            <w:vAlign w:val="center"/>
          </w:tcPr>
          <w:p w:rsidR="00F052E7" w:rsidRPr="00723B12" w:rsidRDefault="00F052E7" w:rsidP="00F70FF8">
            <w:pPr>
              <w:shd w:val="clear" w:color="auto" w:fill="FFFFFF"/>
              <w:rPr>
                <w:rFonts w:ascii="Georgia" w:hAnsi="Georgia"/>
                <w:b/>
                <w:bCs/>
                <w:lang w:val="id-ID"/>
              </w:rPr>
            </w:pPr>
          </w:p>
        </w:tc>
        <w:tc>
          <w:tcPr>
            <w:tcW w:w="8982" w:type="dxa"/>
            <w:tcBorders>
              <w:top w:val="single" w:sz="2" w:space="0" w:color="auto"/>
              <w:left w:val="nil"/>
              <w:bottom w:val="nil"/>
            </w:tcBorders>
            <w:vAlign w:val="center"/>
          </w:tcPr>
          <w:p w:rsidR="00F052E7" w:rsidRPr="00723B12" w:rsidRDefault="00F052E7" w:rsidP="00F70FF8">
            <w:pPr>
              <w:tabs>
                <w:tab w:val="left" w:pos="3268"/>
              </w:tabs>
              <w:rPr>
                <w:rFonts w:ascii="Georgia" w:eastAsia="DFKai-SB" w:hAnsi="Georgia"/>
                <w:b/>
                <w:lang w:val="id-ID"/>
              </w:rPr>
            </w:pPr>
          </w:p>
        </w:tc>
      </w:tr>
      <w:tr w:rsidR="003C4663" w:rsidRPr="00723B12" w:rsidTr="003C4663">
        <w:trPr>
          <w:jc w:val="center"/>
        </w:trPr>
        <w:tc>
          <w:tcPr>
            <w:tcW w:w="1155" w:type="dxa"/>
            <w:tcBorders>
              <w:top w:val="nil"/>
              <w:bottom w:val="single" w:sz="2" w:space="0" w:color="auto"/>
              <w:right w:val="nil"/>
            </w:tcBorders>
          </w:tcPr>
          <w:p w:rsidR="00F052E7" w:rsidRDefault="003C4663" w:rsidP="00F70FF8">
            <w:pPr>
              <w:shd w:val="clear" w:color="auto" w:fill="FFFFFF"/>
              <w:rPr>
                <w:rFonts w:ascii="Georgia" w:hAnsi="Georgia"/>
                <w:iCs/>
                <w:shd w:val="clear" w:color="auto" w:fill="FFFFFF"/>
                <w:lang w:val="id-ID"/>
              </w:rPr>
            </w:pPr>
            <w:r>
              <w:rPr>
                <w:rFonts w:ascii="Georgia" w:hAnsi="Georgia"/>
                <w:iCs/>
                <w:shd w:val="clear" w:color="auto" w:fill="FFFFFF"/>
                <w:lang w:val="id-ID"/>
              </w:rPr>
              <w:t xml:space="preserve">Keywords:  </w:t>
            </w:r>
          </w:p>
          <w:p w:rsidR="003C4663" w:rsidRDefault="003C4663" w:rsidP="00F70FF8">
            <w:pPr>
              <w:shd w:val="clear" w:color="auto" w:fill="FFFFFF"/>
              <w:rPr>
                <w:rFonts w:ascii="Georgia" w:hAnsi="Georgia"/>
                <w:bCs/>
                <w:i/>
                <w:lang w:val="id-ID"/>
              </w:rPr>
            </w:pPr>
            <w:r>
              <w:rPr>
                <w:rFonts w:ascii="Georgia" w:hAnsi="Georgia"/>
                <w:bCs/>
                <w:i/>
                <w:lang w:val="id-ID"/>
              </w:rPr>
              <w:t xml:space="preserve">New Normal, </w:t>
            </w:r>
          </w:p>
          <w:p w:rsidR="003C4663" w:rsidRPr="00723B12" w:rsidRDefault="003C4663" w:rsidP="00F70FF8">
            <w:pPr>
              <w:shd w:val="clear" w:color="auto" w:fill="FFFFFF"/>
              <w:rPr>
                <w:rFonts w:ascii="Georgia" w:hAnsi="Georgia"/>
                <w:bCs/>
                <w:i/>
                <w:lang w:val="id-ID"/>
              </w:rPr>
            </w:pPr>
            <w:r>
              <w:rPr>
                <w:rFonts w:ascii="Georgia" w:hAnsi="Georgia"/>
                <w:bCs/>
                <w:i/>
                <w:lang w:val="id-ID"/>
              </w:rPr>
              <w:t>The Sunnah of The Prophet Muhammad</w:t>
            </w:r>
          </w:p>
          <w:p w:rsidR="00F052E7" w:rsidRPr="00723B12" w:rsidRDefault="00F052E7" w:rsidP="00F70FF8">
            <w:pPr>
              <w:shd w:val="clear" w:color="auto" w:fill="FFFFFF"/>
              <w:rPr>
                <w:rFonts w:ascii="Georgia" w:hAnsi="Georgia"/>
                <w:bCs/>
                <w:i/>
                <w:lang w:val="id-ID"/>
              </w:rPr>
            </w:pPr>
          </w:p>
          <w:p w:rsidR="00F052E7" w:rsidRPr="00723B12" w:rsidRDefault="00F052E7" w:rsidP="00F70FF8">
            <w:pPr>
              <w:shd w:val="clear" w:color="auto" w:fill="FFFFFF"/>
              <w:rPr>
                <w:rFonts w:ascii="Georgia" w:hAnsi="Georgia"/>
                <w:bCs/>
                <w:i/>
                <w:lang w:val="id-ID"/>
              </w:rPr>
            </w:pPr>
          </w:p>
          <w:p w:rsidR="003D7C70" w:rsidRPr="00723B12" w:rsidRDefault="003D7C70" w:rsidP="00F70FF8">
            <w:pPr>
              <w:shd w:val="clear" w:color="auto" w:fill="FFFFFF"/>
              <w:rPr>
                <w:rFonts w:ascii="Georgia" w:hAnsi="Georgia"/>
                <w:bCs/>
                <w:i/>
                <w:lang w:val="id-ID"/>
              </w:rPr>
            </w:pPr>
          </w:p>
          <w:p w:rsidR="003D7C70" w:rsidRPr="00723B12" w:rsidRDefault="003D7C70" w:rsidP="00F70FF8">
            <w:pPr>
              <w:shd w:val="clear" w:color="auto" w:fill="FFFFFF"/>
              <w:rPr>
                <w:rFonts w:ascii="Georgia" w:hAnsi="Georgia"/>
                <w:bCs/>
                <w:i/>
                <w:lang w:val="id-ID"/>
              </w:rPr>
            </w:pPr>
          </w:p>
          <w:p w:rsidR="003C4663" w:rsidRDefault="003C4663" w:rsidP="003D7C70">
            <w:pPr>
              <w:shd w:val="clear" w:color="auto" w:fill="FFFFFF"/>
              <w:rPr>
                <w:rFonts w:ascii="Georgia" w:hAnsi="Georgia"/>
                <w:bCs/>
                <w:iCs/>
                <w:lang w:val="id-ID"/>
              </w:rPr>
            </w:pPr>
          </w:p>
          <w:p w:rsidR="003C4663" w:rsidRDefault="003C4663" w:rsidP="003D7C70">
            <w:pPr>
              <w:shd w:val="clear" w:color="auto" w:fill="FFFFFF"/>
              <w:rPr>
                <w:rFonts w:ascii="Georgia" w:hAnsi="Georgia"/>
                <w:bCs/>
                <w:iCs/>
                <w:lang w:val="id-ID"/>
              </w:rPr>
            </w:pPr>
          </w:p>
          <w:p w:rsidR="003C4663" w:rsidRDefault="003C4663" w:rsidP="003D7C70">
            <w:pPr>
              <w:shd w:val="clear" w:color="auto" w:fill="FFFFFF"/>
              <w:rPr>
                <w:rFonts w:ascii="Georgia" w:hAnsi="Georgia"/>
                <w:bCs/>
                <w:iCs/>
                <w:lang w:val="id-ID"/>
              </w:rPr>
            </w:pPr>
          </w:p>
          <w:p w:rsidR="003D7C70" w:rsidRPr="00723B12" w:rsidRDefault="003D7C70" w:rsidP="003D7C70">
            <w:pPr>
              <w:shd w:val="clear" w:color="auto" w:fill="FFFFFF"/>
              <w:rPr>
                <w:rFonts w:ascii="Georgia" w:hAnsi="Georgia"/>
                <w:bCs/>
                <w:iCs/>
                <w:lang w:val="id-ID"/>
              </w:rPr>
            </w:pPr>
            <w:r w:rsidRPr="00723B12">
              <w:rPr>
                <w:rFonts w:ascii="Georgia" w:hAnsi="Georgia"/>
                <w:bCs/>
                <w:iCs/>
                <w:lang w:val="id-ID"/>
              </w:rPr>
              <w:t>Kata kunci:</w:t>
            </w:r>
          </w:p>
          <w:p w:rsidR="00F052E7" w:rsidRDefault="003C4663" w:rsidP="003C4663">
            <w:pPr>
              <w:jc w:val="both"/>
              <w:rPr>
                <w:rFonts w:ascii="Georgia" w:hAnsi="Georgia"/>
                <w:i/>
                <w:lang w:val="id-ID"/>
              </w:rPr>
            </w:pPr>
            <w:r>
              <w:rPr>
                <w:rFonts w:ascii="Georgia" w:hAnsi="Georgia"/>
                <w:i/>
                <w:lang w:val="id-ID"/>
              </w:rPr>
              <w:t>New Normal,</w:t>
            </w:r>
          </w:p>
          <w:p w:rsidR="003C4663" w:rsidRPr="00723B12" w:rsidRDefault="003C4663" w:rsidP="003C4663">
            <w:pPr>
              <w:jc w:val="both"/>
              <w:rPr>
                <w:rFonts w:ascii="Georgia" w:hAnsi="Georgia"/>
                <w:i/>
                <w:spacing w:val="-3"/>
                <w:position w:val="-1"/>
                <w:lang w:val="id-ID"/>
              </w:rPr>
            </w:pPr>
            <w:r>
              <w:rPr>
                <w:rFonts w:ascii="Georgia" w:hAnsi="Georgia"/>
                <w:i/>
                <w:lang w:val="id-ID"/>
              </w:rPr>
              <w:t>Sunnah Rasulullah saw</w:t>
            </w:r>
          </w:p>
        </w:tc>
        <w:tc>
          <w:tcPr>
            <w:tcW w:w="8982" w:type="dxa"/>
            <w:tcBorders>
              <w:top w:val="nil"/>
              <w:left w:val="nil"/>
              <w:bottom w:val="single" w:sz="2" w:space="0" w:color="auto"/>
            </w:tcBorders>
          </w:tcPr>
          <w:p w:rsidR="003C4663" w:rsidRPr="003C4663" w:rsidRDefault="003C4663" w:rsidP="003C4663">
            <w:pPr>
              <w:jc w:val="both"/>
              <w:rPr>
                <w:rFonts w:ascii="Georgia" w:hAnsi="Georgia" w:cstheme="majorBidi"/>
                <w:i/>
              </w:rPr>
            </w:pPr>
            <w:r w:rsidRPr="003C4663">
              <w:rPr>
                <w:rFonts w:ascii="Georgia" w:hAnsi="Georgia" w:cstheme="majorBidi"/>
                <w:i/>
              </w:rPr>
              <w:t>The New Normal according to Islam, returns to the life order of habluminallah, habluminannas and habluminala’lam. However, the most important thing is how the relationship between the new normal relates to humans and nature at the same time. This has been explained by the Prophet Muhammad in the hadith as applied at the time. The purpose of this study is to analyze and find the Sunnah backthat the Prophet Muhammad has applied to this fellow beings in this family, environment, friends and followers. The reseach method library research by analyzing the hadiths regarding the life of the Prophet during the pandemic.The results showed that he always applied attitudes; tawakkal to Allah SWT, be patient attitudes in dealing with disease outbreaks, Instilling an optimistic attitude and haqqulyaqin on all the provisions of Allah, endeavors in facing any situation. So thus our role in dealing with disease outbreaks during the New Normal period is to continue to refer to the hadiths that the Prophet conveyed during his lifetime to this friends.</w:t>
            </w:r>
          </w:p>
          <w:p w:rsidR="003C4663" w:rsidRDefault="003C4663" w:rsidP="00F70FF8">
            <w:pPr>
              <w:tabs>
                <w:tab w:val="left" w:pos="3268"/>
              </w:tabs>
              <w:autoSpaceDE w:val="0"/>
              <w:autoSpaceDN w:val="0"/>
              <w:adjustRightInd w:val="0"/>
              <w:rPr>
                <w:rFonts w:ascii="Georgia" w:hAnsi="Georgia"/>
                <w:b/>
                <w:bCs/>
                <w:lang w:val="id-ID"/>
              </w:rPr>
            </w:pPr>
          </w:p>
          <w:p w:rsidR="00F052E7" w:rsidRPr="004120BF" w:rsidRDefault="00DE16E4" w:rsidP="00F70FF8">
            <w:pPr>
              <w:tabs>
                <w:tab w:val="left" w:pos="3268"/>
              </w:tabs>
              <w:autoSpaceDE w:val="0"/>
              <w:autoSpaceDN w:val="0"/>
              <w:adjustRightInd w:val="0"/>
              <w:rPr>
                <w:rFonts w:ascii="Georgia" w:hAnsi="Georgia"/>
                <w:b/>
                <w:bCs/>
              </w:rPr>
            </w:pPr>
            <w:r w:rsidRPr="00723B12">
              <w:rPr>
                <w:rFonts w:ascii="Georgia" w:hAnsi="Georgia"/>
                <w:b/>
                <w:bCs/>
              </w:rPr>
              <w:t>Abstra</w:t>
            </w:r>
            <w:r w:rsidR="004120BF">
              <w:rPr>
                <w:rFonts w:ascii="Georgia" w:hAnsi="Georgia"/>
                <w:b/>
                <w:bCs/>
              </w:rPr>
              <w:t>k</w:t>
            </w:r>
          </w:p>
          <w:p w:rsidR="003C4663" w:rsidRPr="003C4663" w:rsidRDefault="003C4663" w:rsidP="003C4663">
            <w:pPr>
              <w:jc w:val="both"/>
              <w:rPr>
                <w:rFonts w:ascii="Georgia" w:hAnsi="Georgia" w:cstheme="majorBidi"/>
              </w:rPr>
            </w:pPr>
            <w:r w:rsidRPr="003C4663">
              <w:rPr>
                <w:rFonts w:ascii="Georgia" w:hAnsi="Georgia" w:cstheme="majorBidi"/>
              </w:rPr>
              <w:t>The New Normal menurut Islam, kembali kepada tata kehidupan habluminallah, habluminannas dan hablunminal‘alam. Hal ini telah banyak di jelaskan oleh Rasulullah dalam hadits sebagaimana yang telah diterapkan pada masa tersebut. Tujuan dari penelitian ini adalah untuk menganalisis dan menemukan kembali sunnah-sunnah yang telah Rasulullah saw terapkan sesama hidupnya baik dalam keluarga, lingkungan, sahabat dan pengikutnya. Metode penelitian dalam penulisan ini merupakan penelitian kepustakaan dengan cara menganalisis hadits-hadits yang berkenaan dengan kehidupan Rasulullah dimasa pandemi. Hasil penelitian menunjukkan bahwa Rasulullah saw selalu menerapkan sikap; tawakkal kepada Allah SWT, sikap sabar dalam menghadapi wabah penyakit, Menanamkan sikap optimis dan haaqul yaqin atas segala ketentuan Allah, Ikhtiar dalam menghadapi situasi apapun. Maka dengan demikian peran kita dalam menghadapi wabah penyakit dimasa New Normal yaitu tetap merujuk kepada hadits-hadits yang telah Rasulullah sampaikan semasa hidup kepada sahabatnya.</w:t>
            </w:r>
          </w:p>
          <w:p w:rsidR="00F052E7" w:rsidRPr="003C4663" w:rsidRDefault="00F052E7" w:rsidP="00F70FF8">
            <w:pPr>
              <w:tabs>
                <w:tab w:val="left" w:pos="3268"/>
              </w:tabs>
              <w:autoSpaceDE w:val="0"/>
              <w:autoSpaceDN w:val="0"/>
              <w:adjustRightInd w:val="0"/>
              <w:rPr>
                <w:rFonts w:ascii="Georgia" w:hAnsi="Georgia"/>
                <w:b/>
                <w:bCs/>
              </w:rPr>
            </w:pPr>
          </w:p>
          <w:p w:rsidR="00F052E7" w:rsidRPr="00723B12" w:rsidRDefault="00F052E7" w:rsidP="003C4663">
            <w:pPr>
              <w:tabs>
                <w:tab w:val="left" w:pos="3268"/>
              </w:tabs>
              <w:jc w:val="both"/>
              <w:rPr>
                <w:rStyle w:val="kcmread1114"/>
                <w:rFonts w:ascii="Georgia" w:eastAsiaTheme="minorHAnsi" w:hAnsi="Georgia"/>
                <w:shd w:val="clear" w:color="auto" w:fill="FFFFFF"/>
                <w:lang w:val="id-ID"/>
              </w:rPr>
            </w:pPr>
          </w:p>
        </w:tc>
      </w:tr>
    </w:tbl>
    <w:p w:rsidR="003C4663" w:rsidRDefault="003C4663" w:rsidP="004120BF">
      <w:pPr>
        <w:spacing w:after="0" w:line="360" w:lineRule="auto"/>
        <w:jc w:val="both"/>
        <w:rPr>
          <w:rFonts w:ascii="Georgia" w:eastAsia="Arial" w:hAnsi="Georgia" w:cs="Times New Roman"/>
          <w:b/>
        </w:rPr>
      </w:pPr>
    </w:p>
    <w:p w:rsidR="00F70FF8" w:rsidRPr="00723B12" w:rsidRDefault="004120BF" w:rsidP="00023216">
      <w:pPr>
        <w:spacing w:after="0" w:line="360" w:lineRule="auto"/>
        <w:jc w:val="both"/>
        <w:rPr>
          <w:rFonts w:ascii="Georgia" w:eastAsia="Arial" w:hAnsi="Georgia" w:cs="Times New Roman"/>
          <w:b/>
          <w:lang w:val="en-US"/>
        </w:rPr>
      </w:pPr>
      <w:r>
        <w:rPr>
          <w:rFonts w:ascii="Georgia" w:eastAsia="Arial" w:hAnsi="Georgia" w:cs="Times New Roman"/>
          <w:b/>
          <w:lang w:val="en-US"/>
        </w:rPr>
        <w:t>PENDAHULUAN</w:t>
      </w:r>
      <w:r w:rsidR="00723B12">
        <w:rPr>
          <w:rFonts w:ascii="Georgia" w:eastAsia="Arial" w:hAnsi="Georgia" w:cs="Times New Roman"/>
          <w:b/>
          <w:lang w:val="en-US"/>
        </w:rPr>
        <w:t xml:space="preserve"> </w:t>
      </w:r>
    </w:p>
    <w:p w:rsidR="00A95509" w:rsidRPr="00A95509" w:rsidRDefault="00A95509" w:rsidP="00A95509">
      <w:pPr>
        <w:spacing w:after="0"/>
        <w:ind w:firstLine="720"/>
        <w:jc w:val="both"/>
        <w:rPr>
          <w:rFonts w:ascii="Georgia" w:hAnsi="Georgia" w:cstheme="majorBidi"/>
        </w:rPr>
      </w:pPr>
      <w:r w:rsidRPr="00A95509">
        <w:rPr>
          <w:rFonts w:ascii="Georgia" w:hAnsi="Georgia" w:cstheme="majorBidi"/>
        </w:rPr>
        <w:t xml:space="preserve">Islam memiliki keistimewaan dalam ajarannya yang komprehensif, dalam Islam mengajarkan banyak hal salah satunya yaitu hubungan manusia dengan alam </w:t>
      </w:r>
      <w:r w:rsidRPr="00A95509">
        <w:rPr>
          <w:rFonts w:ascii="Georgia" w:hAnsi="Georgia" w:cstheme="majorBidi"/>
          <w:i/>
          <w:iCs/>
        </w:rPr>
        <w:t>(hablun minAllah)</w:t>
      </w:r>
      <w:r w:rsidRPr="00A95509">
        <w:rPr>
          <w:rFonts w:ascii="Georgia" w:hAnsi="Georgia" w:cstheme="majorBidi"/>
        </w:rPr>
        <w:t xml:space="preserve">, akan tetapi juga hubungan antara manusia dengan manusia atau </w:t>
      </w:r>
      <w:r w:rsidRPr="00A95509">
        <w:rPr>
          <w:rFonts w:ascii="Georgia" w:hAnsi="Georgia" w:cstheme="majorBidi"/>
          <w:i/>
          <w:iCs/>
        </w:rPr>
        <w:t>(hablun minanas)</w:t>
      </w:r>
      <w:r w:rsidRPr="00A95509">
        <w:rPr>
          <w:rFonts w:ascii="Georgia" w:hAnsi="Georgia" w:cstheme="majorBidi"/>
        </w:rPr>
        <w:t xml:space="preserve">, dan juga termasuk hubungan manusia dengan alam semesta atau </w:t>
      </w:r>
      <w:r w:rsidRPr="00A95509">
        <w:rPr>
          <w:rFonts w:ascii="Georgia" w:hAnsi="Georgia" w:cstheme="majorBidi"/>
          <w:i/>
          <w:iCs/>
        </w:rPr>
        <w:t>(hablun mina’alam).</w:t>
      </w:r>
      <w:r w:rsidRPr="00A95509">
        <w:rPr>
          <w:rFonts w:ascii="Georgia" w:hAnsi="Georgia" w:cstheme="majorBidi"/>
        </w:rPr>
        <w:t xml:space="preserve"> Dalam masa new normal saat ini ketika pandemi covid-19, sebagai orang yang beragama Islam maka sudah seharusnya kita bersimpuh kembali kepada Allah SWT sebagai manusia atau hamba yang diciptakan hanya untuk tunduk dan patuh sera mengabdikan diri sepenuhnya kepada-Nya. </w:t>
      </w:r>
    </w:p>
    <w:p w:rsidR="00A95509" w:rsidRPr="00A95509" w:rsidRDefault="00A95509" w:rsidP="00A95509">
      <w:pPr>
        <w:spacing w:after="0"/>
        <w:ind w:firstLine="720"/>
        <w:jc w:val="both"/>
        <w:rPr>
          <w:rFonts w:ascii="Georgia" w:hAnsi="Georgia" w:cstheme="majorBidi"/>
        </w:rPr>
      </w:pPr>
      <w:r w:rsidRPr="00A95509">
        <w:rPr>
          <w:rFonts w:ascii="Georgia" w:hAnsi="Georgia" w:cstheme="majorBidi"/>
        </w:rPr>
        <w:t>Sebagaimana fitrahnya pula umat manusia diciptakan dalam dunia ini bersanding dengan alam semesta tentu memiliki banyak perbedaan, akan tetapi dari perbedaan ini kita sebagai makhluk yang memiliki akal pikiran sebisa mungkin untuk menyeimbangkan tata hidup yang harmoni menuju kerberkahan dan keridhaan Allah SWT semata. Dari musibah covid-19 ini kita sudah seharusnya menambahkan keimanan dan ketakwaan dengan amalan-amalan yang telah diperintahkan. Dalam hal ini juga kita sama-sama membangun kembali kehidupan kita yang harmoni, baik itu antara sesama manusia ataupun dengan alam sekitarnya.</w:t>
      </w:r>
    </w:p>
    <w:p w:rsidR="00A95509" w:rsidRDefault="00A95509" w:rsidP="00A95509">
      <w:pPr>
        <w:spacing w:after="0"/>
        <w:ind w:firstLine="720"/>
        <w:jc w:val="both"/>
        <w:rPr>
          <w:rFonts w:ascii="Georgia" w:hAnsi="Georgia" w:cstheme="majorBidi"/>
        </w:rPr>
      </w:pPr>
      <w:r w:rsidRPr="00A95509">
        <w:rPr>
          <w:rFonts w:ascii="Georgia" w:hAnsi="Georgia" w:cstheme="majorBidi"/>
        </w:rPr>
        <w:t xml:space="preserve">Secara garis besar, Nabi Muhammad saw menerapkan dua hal yang utama dalam kehidupan sehari-sehari semasa hidupnya, yaitu </w:t>
      </w:r>
      <w:r w:rsidRPr="00A95509">
        <w:rPr>
          <w:rFonts w:ascii="Georgia" w:hAnsi="Georgia" w:cstheme="majorBidi"/>
          <w:i/>
          <w:iCs/>
        </w:rPr>
        <w:t>pertama</w:t>
      </w:r>
      <w:r w:rsidRPr="00A95509">
        <w:rPr>
          <w:rFonts w:ascii="Georgia" w:hAnsi="Georgia" w:cstheme="majorBidi"/>
        </w:rPr>
        <w:t xml:space="preserve"> </w:t>
      </w:r>
      <w:r w:rsidRPr="00A95509">
        <w:rPr>
          <w:rFonts w:ascii="Georgia" w:hAnsi="Georgia" w:cstheme="majorBidi"/>
          <w:i/>
          <w:iCs/>
        </w:rPr>
        <w:t>psiritualitas</w:t>
      </w:r>
      <w:r w:rsidRPr="00A95509">
        <w:rPr>
          <w:rFonts w:ascii="Georgia" w:hAnsi="Georgia" w:cstheme="majorBidi"/>
        </w:rPr>
        <w:t xml:space="preserve"> bahwa segala sesuatu merupakan perenungan terdalam untuk selalu mengingat kepada Allah SWT. </w:t>
      </w:r>
      <w:r w:rsidRPr="00A95509">
        <w:rPr>
          <w:rFonts w:ascii="Georgia" w:hAnsi="Georgia" w:cstheme="majorBidi"/>
          <w:i/>
          <w:iCs/>
        </w:rPr>
        <w:t>Kedua</w:t>
      </w:r>
      <w:r w:rsidRPr="00A95509">
        <w:rPr>
          <w:rFonts w:ascii="Georgia" w:hAnsi="Georgia" w:cstheme="majorBidi"/>
        </w:rPr>
        <w:t xml:space="preserve"> kebaikan bahwa pelaksanaan segala sesuatu bertujuan untuk kebaikan bagi sesama baik itu sesama manusia ataupun alam sekitar. Maka hal ini menjadikan manusia akan menjadi lebih baik, jika memiliki jasmani dan ruhani yang baik </w:t>
      </w:r>
      <w:r w:rsidRPr="00A95509">
        <w:rPr>
          <w:rStyle w:val="FootnoteReference"/>
          <w:rFonts w:ascii="Georgia" w:hAnsi="Georgia" w:cstheme="majorBidi"/>
        </w:rPr>
        <w:fldChar w:fldCharType="begin" w:fldLock="1"/>
      </w:r>
      <w:r w:rsidR="00467A2A">
        <w:rPr>
          <w:rFonts w:ascii="Georgia" w:hAnsi="Georgia" w:cstheme="majorBidi"/>
        </w:rPr>
        <w:instrText>ADDIN CSL_CITATION {"citationItems":[{"id":"ITEM-1","itemData":{"DOI":"10.47647/jsr.v9i1.54","ISSN":"2088-0952","abstract":"Guru sebagai pendidik merupakan suatu amanah yang sangat berat untuk dilaksanakan. Dikatakan berat, karena guru harus bisa membimbing dan mengarahkan peserta didiknya ke arah yang positif dan lebih baik, dari semua aspek yang ada pada peserta didik baik dari segi kognitif, afektif, dan psikomotorik. Dalam kaitannya dengan masalah tersebut, akan dibahas dalam penelitian ini berbagai asumsi yang diambil dari sumber kedua dalam agama Islam yakni Sunnah Rasul (hadits). Dalam sumber tersebut banyak sekali literatur-literatur yang membahas tentang pendidik. Metode yang digunakan dalam penelitian ini adalah metode dokumentasi dengan jenis penelitian kalitatif, penganalisaan data lebih difokuskan pada penelitian perpustakaan (library research), yaitu berpedoman Sunnah Rasul (Hadits) sebagai referensi primer datanya, dan dibantu dengan buku-buku lain yang mendukung sebagai referensi sekunder dari beberapa pemikiran para tokoh ahli Hadits dan tokoh-tokoh pendidikan tentang tema pendidik. Teknik analisa dalam penelitian ini adalah teknik content analysis. Penelitian ini bertujuan untuk mengetahui tentang berbagai teori tentang pendidik (guru) dalam perspektif hadits Rasulullah saw. Dari hasil penelitian telah ditemukan beberapa hal diantaranya pendidik dalam perspektif hadits sebagai berikut: (1) Pendidik harus beriman,(2) Pendidik berniat ikhlas, (3) Pendidik harus berlapang dada,(4) Pendidik harus berlemah lembut dan tersenyum, (5) Pendidik harus memperhatikan kondisi muridnya. Kata Kunci: Pendidik, Perspektif Hadits","author":[{"dropping-particle":"","family":"Hasanah","given":"","non-dropping-particle":"","parse-names":false,"suffix":""},{"dropping-particle":"","family":"Muzana","given":"Syarifah Rahmiza","non-dropping-particle":"","parse-names":false,"suffix":""}],"container-title":"Prosiding Seminar Nasional Pendidikan Dasar 2018","id":"ITEM-1","issue":"1","issued":{"date-parts":[["2018"]]},"page":"33-37","publisher":"STKIP Bina Bangsa Getsempena","publisher-place":"Banda Aceh","title":"Pendidik Dalam Perspektif Hadits Rasulullah Saw","type":"paper-conference","volume":"1"},"uris":["http://www.mendeley.com/documents/?uuid=7392d627-bdd6-4cc8-98d6-82d7abf45b6d"]}],"mendeley":{"formattedCitation":"(Hasanah &amp; Muzana, 2018)","plainTextFormattedCitation":"(Hasanah &amp; Muzana, 2018)","previouslyFormattedCitation":"(Hasanah &amp; Muzana, 2018)"},"properties":{"noteIndex":0},"schema":"https://github.com/citation-style-language/schema/raw/master/csl-citation.json"}</w:instrText>
      </w:r>
      <w:r w:rsidRPr="00A95509">
        <w:rPr>
          <w:rStyle w:val="FootnoteReference"/>
          <w:rFonts w:ascii="Georgia" w:hAnsi="Georgia" w:cstheme="majorBidi"/>
        </w:rPr>
        <w:fldChar w:fldCharType="separate"/>
      </w:r>
      <w:r w:rsidRPr="00A95509">
        <w:rPr>
          <w:rFonts w:ascii="Georgia" w:hAnsi="Georgia" w:cstheme="majorBidi"/>
          <w:noProof/>
        </w:rPr>
        <w:t>(Hasanah &amp; Muzana, 2018)</w:t>
      </w:r>
      <w:r w:rsidRPr="00A95509">
        <w:rPr>
          <w:rStyle w:val="FootnoteReference"/>
          <w:rFonts w:ascii="Georgia" w:hAnsi="Georgia" w:cstheme="majorBidi"/>
        </w:rPr>
        <w:fldChar w:fldCharType="end"/>
      </w:r>
      <w:r w:rsidRPr="00A95509">
        <w:rPr>
          <w:rFonts w:ascii="Georgia" w:hAnsi="Georgia" w:cstheme="majorBidi"/>
        </w:rPr>
        <w:t>. Dalam sejarah perkembangan agama Islam, ada yang ketiga yaitu ilmu pengetahuan (science) dan peradaban Islam, hingga masa puncak keemasalam dalam ajaran Islam, karena Rasulullah saw selalu menerapkan ketiga hal tersebut, spiritual, kebaikan dan peradaban. Diharapkan dengan penelitian ini didapatkan  hasil variasi terbaik perbandingan antara kehidupan sebelum terjadinya Covid-19 dan di era new normal saat ini dalam kehidupan kita sehari-hari, terlebih dengan menjaga hubungan baik antara manusia dengan Sang Pencipta Allah SWT, hubungan baik antara sesama manusia dan juga hubungan baik dengan alam sekitar. Berdasarkan latar belakang masalah yang telah diuraikan diatas maka dapat dirumuskan masalah yang diteliti adalah bagaimana pandangan era new normal dalam Sunnah-sunnah Rasulullah saw.</w:t>
      </w:r>
    </w:p>
    <w:p w:rsidR="00A95509" w:rsidRPr="007A1E7A" w:rsidRDefault="00A95509" w:rsidP="00A95509">
      <w:pPr>
        <w:pStyle w:val="ListParagraph"/>
        <w:numPr>
          <w:ilvl w:val="0"/>
          <w:numId w:val="15"/>
        </w:numPr>
        <w:spacing w:after="0"/>
        <w:jc w:val="both"/>
        <w:rPr>
          <w:rFonts w:ascii="Georgia" w:hAnsi="Georgia" w:cstheme="majorBidi"/>
          <w:b/>
        </w:rPr>
      </w:pPr>
      <w:r w:rsidRPr="007A1E7A">
        <w:rPr>
          <w:rFonts w:ascii="Georgia" w:hAnsi="Georgia" w:cstheme="majorBidi"/>
          <w:b/>
        </w:rPr>
        <w:t>New Normal Sebab dan Akibat</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Istilah new normal saat ini, dapat juga dibalik menjadi tidak normal, sebab yang menjadi fakta empirisnya masih belum normal, oleh karena itu keinginan akan menuju era new normal adalah cita-cita seluruh umat manusia dipermukaan bumi ini. Untuk mencapai new normal maka tentu harus memulai dari pemahaman dari normal. Ketika melihat situasi objektif seperti saat ini belum normal, masih memerlukan tahapan yang harus terukur,  sehingga kita tidak terjebak dengan diksi yang justru membuat umat bingung.  Lalu bagaimana cara kita menyikapi era new normal saat ini? Sebagai seorang muslim sudah tentunya kita mendekatkan diri kepada yang Maha memberikan dan juga meniadakan yang lain dalam dunia ini selain kepada Allah SWT. </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Dalam kondisi saat ini setidaknya ada empat hal yang menjadi perhatian kita semua dengan seksama, agar nantinya keputusan yang kita ambil tidak salah, karena sesungguhnya antar satu dengan yang lain saling kerterkaitan, sehingga dapat dikatakan bernaung pada satu hal. Dari keempat ini yaitu kaidah sebab-akibat </w:t>
      </w:r>
      <w:r w:rsidRPr="007A1E7A">
        <w:rPr>
          <w:rFonts w:ascii="Georgia" w:hAnsi="Georgia" w:cstheme="majorBidi"/>
          <w:i/>
          <w:iCs/>
        </w:rPr>
        <w:t>(as-sababiya),</w:t>
      </w:r>
      <w:r w:rsidRPr="007A1E7A">
        <w:rPr>
          <w:rFonts w:ascii="Georgia" w:hAnsi="Georgia" w:cstheme="majorBidi"/>
        </w:rPr>
        <w:t xml:space="preserve"> yang menurut para ahli dengan memperhatikan hukum kemudharatan </w:t>
      </w:r>
      <w:r w:rsidRPr="007A1E7A">
        <w:rPr>
          <w:rFonts w:ascii="Georgia" w:hAnsi="Georgia" w:cstheme="majorBidi"/>
          <w:i/>
          <w:iCs/>
        </w:rPr>
        <w:t>(ahkam dharar),</w:t>
      </w:r>
      <w:r w:rsidRPr="007A1E7A">
        <w:rPr>
          <w:rFonts w:ascii="Georgia" w:hAnsi="Georgia" w:cstheme="majorBidi"/>
        </w:rPr>
        <w:t xml:space="preserve"> dengan karakter tawakkal. Dan jika kita uraikan maka sesungguhnya akan bernaung kepada kaidah sebab-akibab </w:t>
      </w:r>
      <w:r w:rsidRPr="007A1E7A">
        <w:rPr>
          <w:rFonts w:ascii="Georgia" w:hAnsi="Georgia" w:cstheme="majorBidi"/>
          <w:i/>
          <w:iCs/>
        </w:rPr>
        <w:t>(as-sababiyah )</w:t>
      </w:r>
      <w:r w:rsidRPr="007A1E7A">
        <w:rPr>
          <w:rFonts w:ascii="Georgia" w:hAnsi="Georgia" w:cstheme="majorBidi"/>
          <w:i/>
          <w:iCs/>
        </w:rPr>
        <w:fldChar w:fldCharType="begin" w:fldLock="1"/>
      </w:r>
      <w:r w:rsidRPr="007A1E7A">
        <w:rPr>
          <w:rFonts w:ascii="Georgia" w:hAnsi="Georgia" w:cstheme="majorBidi"/>
          <w:i/>
          <w:iCs/>
        </w:rPr>
        <w:instrText>ADDIN CSL_CITATION {"citationItems":[{"id":"ITEM-1","itemData":{"author":[{"dropping-particle":"","family":"Darmalaksana","given":"Wahyudin","non-dropping-particle":"","parse-names":false,"suffix":""}],"container-title":"Jurnal Aqidah dan Filsafat Islam","id":"ITEM-1","issue":"1","issued":{"date-parts":[["2018"]]},"page":"95-106","title":"Paradigma Pemikiran Hadits","type":"article-journal","volume":"2"},"uris":["http://www.mendeley.com/documents/?uuid=f2cf3c06-70c2-4967-aa22-2109e3f1c417"]}],"mendeley":{"formattedCitation":"(Darmalaksana, 2018)","plainTextFormattedCitation":"(Darmalaksana, 2018)","previouslyFormattedCitation":"(Darmalaksana, 2018)"},"properties":{"noteIndex":0},"schema":"https://github.com/citation-style-language/schema/raw/master/csl-citation.json"}</w:instrText>
      </w:r>
      <w:r w:rsidRPr="007A1E7A">
        <w:rPr>
          <w:rFonts w:ascii="Georgia" w:hAnsi="Georgia" w:cstheme="majorBidi"/>
          <w:i/>
          <w:iCs/>
        </w:rPr>
        <w:fldChar w:fldCharType="separate"/>
      </w:r>
      <w:r w:rsidRPr="007A1E7A">
        <w:rPr>
          <w:rFonts w:ascii="Georgia" w:hAnsi="Georgia" w:cstheme="majorBidi"/>
          <w:iCs/>
          <w:noProof/>
        </w:rPr>
        <w:t>(Darmalaksana, 2018)</w:t>
      </w:r>
      <w:r w:rsidRPr="007A1E7A">
        <w:rPr>
          <w:rFonts w:ascii="Georgia" w:hAnsi="Georgia" w:cstheme="majorBidi"/>
          <w:i/>
          <w:iCs/>
        </w:rPr>
        <w:fldChar w:fldCharType="end"/>
      </w:r>
      <w:r w:rsidRPr="007A1E7A">
        <w:rPr>
          <w:rFonts w:ascii="Georgia" w:hAnsi="Georgia" w:cstheme="majorBidi"/>
          <w:i/>
          <w:iCs/>
        </w:rPr>
        <w:t>.</w:t>
      </w:r>
      <w:r w:rsidRPr="007A1E7A">
        <w:rPr>
          <w:rFonts w:ascii="Georgia" w:hAnsi="Georgia" w:cstheme="majorBidi"/>
        </w:rPr>
        <w:t xml:space="preserve"> </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Dalam satu hadits Rasulullah saw menyampaikan, dan hadis tersebut berbunyi:</w:t>
      </w:r>
    </w:p>
    <w:p w:rsidR="00A95509" w:rsidRPr="007A1E7A" w:rsidRDefault="00A95509" w:rsidP="00A95509">
      <w:pPr>
        <w:autoSpaceDE w:val="0"/>
        <w:autoSpaceDN w:val="0"/>
        <w:adjustRightInd w:val="0"/>
        <w:jc w:val="both"/>
        <w:rPr>
          <w:rFonts w:ascii="Georgia" w:hAnsi="Georgia" w:cstheme="majorBidi"/>
        </w:rPr>
      </w:pPr>
      <w:r w:rsidRPr="007A1E7A">
        <w:rPr>
          <w:rFonts w:ascii="Georgia" w:hAnsi="Georgia" w:cstheme="majorBidi"/>
          <w:rtl/>
        </w:rPr>
        <w:t>قَالَ عَمْرُو بْنِ أُمَيَّةَ رَضِيَ اللَّهُ عَنْهُ : قُلْتُ : يَا رَسُوْلَّ اللَّةِ ! أُقَيّدُ رَاحِلَتِيْ وَأَتَوَكَّلُ عَلَى اللَّهِ، أَوْأُرْسِلُهَا وَأَتَوَكَّلُ؟ قَالَ : قَيِّدْهَا وَتَوَكَّلْ</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 Ada seorang laki-laki datang kepada Nabi saw yang hendak  meninggakan untanya. Ia berkata, </w:t>
      </w:r>
      <w:r w:rsidRPr="007A1E7A">
        <w:rPr>
          <w:rFonts w:ascii="Georgia" w:hAnsi="Georgia" w:cstheme="majorBidi"/>
          <w:i/>
          <w:iCs/>
        </w:rPr>
        <w:t>“Aku akan membiarkan untaku, lalu aku akan bertawakal kepada Allah.” Akan tetapi Nabi (Saw.) bersabda, “Ikatlah untamu dan bertawakkalah kepada Allah.”</w:t>
      </w:r>
      <w:r w:rsidRPr="007A1E7A">
        <w:rPr>
          <w:rFonts w:ascii="Georgia" w:hAnsi="Georgia" w:cstheme="majorBidi"/>
        </w:rPr>
        <w:t xml:space="preserve"> HR. Muslim </w:t>
      </w:r>
      <w:r w:rsidRPr="007A1E7A">
        <w:rPr>
          <w:rFonts w:ascii="Georgia" w:hAnsi="Georgia" w:cstheme="majorBidi"/>
        </w:rPr>
        <w:fldChar w:fldCharType="begin" w:fldLock="1"/>
      </w:r>
      <w:r w:rsidRPr="007A1E7A">
        <w:rPr>
          <w:rFonts w:ascii="Georgia" w:hAnsi="Georgia" w:cstheme="majorBidi"/>
        </w:rPr>
        <w:instrText>ADDIN CSL_CITATION {"citationItems":[{"id":"ITEM-1","itemData":{"author":[{"dropping-particle":"","family":"An-Nawami","given":"Imam","non-dropping-particle":"","parse-names":false,"suffix":""}],"id":"ITEM-1","issued":{"date-parts":[["2015"]]},"publisher":"Pustaka Azzam","publisher-place":"Tangerang","title":"Al-Majmu' Syarah Muhadzah","type":"book"},"uris":["http://www.mendeley.com/documents/?uuid=bf094a0a-5c49-4a5e-84f5-55c27808b397"]}],"mendeley":{"formattedCitation":"(An-Nawami, 2015)","plainTextFormattedCitation":"(An-Nawami, 2015)","previouslyFormattedCitation":"(An-Nawami, 2015)"},"properties":{"noteIndex":0},"schema":"https://github.com/citation-style-language/schema/raw/master/csl-citation.json"}</w:instrText>
      </w:r>
      <w:r w:rsidRPr="007A1E7A">
        <w:rPr>
          <w:rFonts w:ascii="Georgia" w:hAnsi="Georgia" w:cstheme="majorBidi"/>
        </w:rPr>
        <w:fldChar w:fldCharType="separate"/>
      </w:r>
      <w:r w:rsidRPr="007A1E7A">
        <w:rPr>
          <w:rFonts w:ascii="Georgia" w:hAnsi="Georgia" w:cstheme="majorBidi"/>
          <w:noProof/>
        </w:rPr>
        <w:t>(An-Nawami, 2015)</w:t>
      </w:r>
      <w:r w:rsidRPr="007A1E7A">
        <w:rPr>
          <w:rFonts w:ascii="Georgia" w:hAnsi="Georgia" w:cstheme="majorBidi"/>
        </w:rPr>
        <w:fldChar w:fldCharType="end"/>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Hadis diatas terkandung makna perintah </w:t>
      </w:r>
      <w:r w:rsidRPr="007A1E7A">
        <w:rPr>
          <w:rFonts w:ascii="Georgia" w:hAnsi="Georgia" w:cstheme="majorBidi"/>
          <w:i/>
          <w:iCs/>
        </w:rPr>
        <w:t>(shighat amr)</w:t>
      </w:r>
      <w:r w:rsidRPr="007A1E7A">
        <w:rPr>
          <w:rFonts w:ascii="Georgia" w:hAnsi="Georgia" w:cstheme="majorBidi"/>
        </w:rPr>
        <w:t xml:space="preserve"> pada kata “ikatlah”, yang artinya mendapat kewajiban yang qat’i atau pasti </w:t>
      </w:r>
      <w:r w:rsidRPr="007A1E7A">
        <w:rPr>
          <w:rFonts w:ascii="Georgia" w:hAnsi="Georgia" w:cstheme="majorBidi"/>
          <w:i/>
          <w:iCs/>
        </w:rPr>
        <w:t>(thalab jazm)</w:t>
      </w:r>
      <w:r w:rsidRPr="007A1E7A">
        <w:rPr>
          <w:rFonts w:ascii="Georgia" w:hAnsi="Georgia" w:cstheme="majorBidi"/>
        </w:rPr>
        <w:t xml:space="preserve"> dalam melaksanakan suatu amalan. Sehingga dapat dimengerti dari kata makna hadits tersebut adalah terdapat tuntutan dalam melaksanakan as-sababiyah atau sebab akibat dengan berkewajiban tawakkal kepada Allah SWT, dengan mentaati seluruh yang telah diperintahkan Allah dan Rasul-Nya dalam mengerjakan amalan-amalan yang mudah. </w:t>
      </w:r>
    </w:p>
    <w:p w:rsidR="00A95509" w:rsidRPr="007A1E7A" w:rsidRDefault="00A95509" w:rsidP="00A95509">
      <w:pPr>
        <w:pStyle w:val="ListParagraph"/>
        <w:numPr>
          <w:ilvl w:val="0"/>
          <w:numId w:val="15"/>
        </w:numPr>
        <w:spacing w:after="0"/>
        <w:jc w:val="both"/>
        <w:rPr>
          <w:rFonts w:ascii="Georgia" w:hAnsi="Georgia" w:cstheme="majorBidi"/>
          <w:b/>
        </w:rPr>
      </w:pPr>
      <w:r w:rsidRPr="007A1E7A">
        <w:rPr>
          <w:rFonts w:ascii="Georgia" w:hAnsi="Georgia" w:cstheme="majorBidi"/>
          <w:b/>
        </w:rPr>
        <w:t>Pandangan Islam Terhadap New Normal</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Indonesia merupakan negara terbesar di dunia dengan mayoritas penduduknya beragama Islam, sudah seharusnya kita meneladani kehidupan Rasulullah saw sebagaimana yang telah disampaikan baik melalui tindakan ataupun ucapan Rasulullah dalam berbagai hadits agar selalu menjaga kebersihan dalam berbagai aspek kehidupan kita, hal ini telah ada sejak 14 abad silam. Dengan tujuan utama agar sebagai manusia yang tinggal diatas permukaan bumi ini selalu dalam keadaan sehat dan kuat, baik badaniyah ataupun ruhaniyah. Disampaikan dalam hadits;  </w:t>
      </w:r>
      <w:r w:rsidRPr="007A1E7A">
        <w:rPr>
          <w:rFonts w:ascii="Georgia" w:hAnsi="Georgia" w:cstheme="majorBidi"/>
          <w:i/>
        </w:rPr>
        <w:t>“Seorang mukmin yang kuat (fisik, mental, jiwa, dan raga) lebih baik dan lebih dicintai Allah daripada seorang mukmin yang lemah; dan pada keduanya ada kebaikan.”</w:t>
      </w:r>
      <w:r w:rsidRPr="007A1E7A">
        <w:rPr>
          <w:rFonts w:ascii="Georgia" w:hAnsi="Georgia" w:cstheme="majorBidi"/>
        </w:rPr>
        <w:t xml:space="preserve"> HR Muslim. </w:t>
      </w:r>
      <w:r w:rsidRPr="007A1E7A">
        <w:rPr>
          <w:rFonts w:ascii="Georgia" w:hAnsi="Georgia" w:cstheme="majorBidi"/>
        </w:rPr>
        <w:fldChar w:fldCharType="begin" w:fldLock="1"/>
      </w:r>
      <w:r w:rsidRPr="007A1E7A">
        <w:rPr>
          <w:rFonts w:ascii="Georgia" w:hAnsi="Georgia" w:cstheme="majorBidi"/>
        </w:rPr>
        <w:instrText>ADDIN CSL_CITATION {"citationItems":[{"id":"ITEM-1","itemData":{"author":[{"dropping-particle":"","family":"Baqi","given":"Muhammad Fuad Abdul","non-dropping-particle":"","parse-names":false,"suffix":""}],"id":"ITEM-1","issued":{"date-parts":[["2017"]]},"publisher":"Insan Kamil","publisher-place":"Bandung","title":"Kumpulan Hadits Shahih Bukhari Muslim.","type":"book"},"uris":["http://www.mendeley.com/documents/?uuid=78855379-1b61-4d58-8dbd-71bd62c29089"]}],"mendeley":{"formattedCitation":"(Baqi, 2017)","plainTextFormattedCitation":"(Baqi, 2017)","previouslyFormattedCitation":"(Baqi, 2017)"},"properties":{"noteIndex":0},"schema":"https://github.com/citation-style-language/schema/raw/master/csl-citation.json"}</w:instrText>
      </w:r>
      <w:r w:rsidRPr="007A1E7A">
        <w:rPr>
          <w:rFonts w:ascii="Georgia" w:hAnsi="Georgia" w:cstheme="majorBidi"/>
        </w:rPr>
        <w:fldChar w:fldCharType="separate"/>
      </w:r>
      <w:r w:rsidRPr="007A1E7A">
        <w:rPr>
          <w:rFonts w:ascii="Georgia" w:hAnsi="Georgia" w:cstheme="majorBidi"/>
          <w:noProof/>
        </w:rPr>
        <w:t>(Baqi, 2017)</w:t>
      </w:r>
      <w:r w:rsidRPr="007A1E7A">
        <w:rPr>
          <w:rFonts w:ascii="Georgia" w:hAnsi="Georgia" w:cstheme="majorBidi"/>
        </w:rPr>
        <w:fldChar w:fldCharType="end"/>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Meskipun baginda Nabi Muhammad saw bukanlah seorang yang ahli dalam ilmu kedokteran, akan tetapi selalu menganjurkan pengikutnya agar menjaga kebersihan dan kesehatan sebagaimana yang telah Allah SWT perintahkan. Dengan cara aktif menjaga kebersihan badan dan lingkungan sekitar agar senantiasa asri dan bersih serta indah dipandang mata, dengan cara yang pasif seperti untuk tidak membuang sampah sembarangan dan tidak mengotori lingkungan tempat tinggal sekitar yaitu dengan cara tetap berada dirumah. Saat menghadapi wabah penyakit yang mematikan Rasulullah saw mengingatkan agar tetap waspada seperti dalam hadits berikut ini: Caranya, kita bisa aktif melakukan aktivitas membersihkan diri dan lingkungan sekitar agar tetap bersih. Bisa juga hal ini dilakukan dengan cara pasif, yakni tidak mengotori lingkungan sekitar dengan cara berdiam diri.Ketika menghadapi wabah penyakit yang mematikan, </w:t>
      </w:r>
      <w:r w:rsidRPr="007A1E7A">
        <w:rPr>
          <w:rFonts w:ascii="Georgia" w:hAnsi="Georgia" w:cstheme="majorBidi"/>
          <w:i/>
        </w:rPr>
        <w:t>Rasulullah SAW mengingatkan,"Tha'un (wabah penyakit menular) adalah suatu peringatan dari Allah Subhanahu Wa Ta'ala untuk menguji hamba-hamba-Nya dari kalangan manusia. Maka, apabila kamu mendengar penyakit itu berjangkit di suatu negeri, janganlah kamu masuk ke negeri itu. Apabila wabah itu berjangkit di negeri tempat kamu berada, jangan pula kamu lari darinya."</w:t>
      </w:r>
      <w:r w:rsidRPr="007A1E7A">
        <w:rPr>
          <w:rFonts w:ascii="Georgia" w:hAnsi="Georgia" w:cstheme="majorBidi"/>
        </w:rPr>
        <w:t xml:space="preserve"> (HR Bukhari dan Muslim dari Usamah bin Zaid).</w:t>
      </w:r>
    </w:p>
    <w:p w:rsidR="00A95509" w:rsidRPr="007A1E7A" w:rsidRDefault="00A95509" w:rsidP="00A95509">
      <w:pPr>
        <w:spacing w:after="0"/>
        <w:ind w:firstLine="360"/>
        <w:jc w:val="both"/>
        <w:rPr>
          <w:rFonts w:ascii="Georgia" w:hAnsi="Georgia" w:cstheme="majorBidi"/>
        </w:rPr>
      </w:pPr>
      <w:r w:rsidRPr="007A1E7A">
        <w:rPr>
          <w:rFonts w:ascii="Georgia" w:hAnsi="Georgia" w:cstheme="majorBidi"/>
        </w:rPr>
        <w:t xml:space="preserve">Rasulullah juga menganjurkan untuk isolasi bagi yang sedang sakit dengan yang sehat agar penyakit yang dialaminya tidak menular kepada yang lain. Hal ini sebagaimana hadis: </w:t>
      </w:r>
      <w:r w:rsidRPr="007A1E7A">
        <w:rPr>
          <w:rFonts w:ascii="Georgia" w:hAnsi="Georgia" w:cstheme="majorBidi"/>
          <w:i/>
          <w:iCs/>
        </w:rPr>
        <w:t>"Janganlah yang sakit dicampurbaurkan dengan yang sehat."</w:t>
      </w:r>
      <w:r w:rsidRPr="007A1E7A">
        <w:rPr>
          <w:rFonts w:ascii="Georgia" w:hAnsi="Georgia" w:cstheme="majorBidi"/>
        </w:rPr>
        <w:t xml:space="preserve"> (HR Bukhari dan Muslim dari Abu Hurairah) </w:t>
      </w:r>
      <w:r w:rsidRPr="007A1E7A">
        <w:rPr>
          <w:rFonts w:ascii="Georgia" w:hAnsi="Georgia" w:cstheme="majorBidi"/>
        </w:rPr>
        <w:fldChar w:fldCharType="begin" w:fldLock="1"/>
      </w:r>
      <w:r w:rsidRPr="007A1E7A">
        <w:rPr>
          <w:rFonts w:ascii="Georgia" w:hAnsi="Georgia" w:cstheme="majorBidi"/>
        </w:rPr>
        <w:instrText>ADDIN CSL_CITATION {"citationItems":[{"id":"ITEM-1","itemData":{"author":[{"dropping-particle":"","family":"Soraya","given":"Dea Alvi","non-dropping-particle":"","parse-names":false,"suffix":""}],"id":"ITEM-1","issued":{"date-parts":[["2020"]]},"publisher":"Republika.co.id","publisher-place":"Jakarta","title":"Bagaimana Sikap Muslim Menghadapi Wabah","type":"article"},"uris":["http://www.mendeley.com/documents/?uuid=668c17e1-b808-415e-b6ab-08b563dc99df"]}],"mendeley":{"formattedCitation":"(Soraya, 2020)","plainTextFormattedCitation":"(Soraya, 2020)","previouslyFormattedCitation":"(Soraya, 2020)"},"properties":{"noteIndex":0},"schema":"https://github.com/citation-style-language/schema/raw/master/csl-citation.json"}</w:instrText>
      </w:r>
      <w:r w:rsidRPr="007A1E7A">
        <w:rPr>
          <w:rFonts w:ascii="Georgia" w:hAnsi="Georgia" w:cstheme="majorBidi"/>
        </w:rPr>
        <w:fldChar w:fldCharType="separate"/>
      </w:r>
      <w:r w:rsidRPr="007A1E7A">
        <w:rPr>
          <w:rFonts w:ascii="Georgia" w:hAnsi="Georgia" w:cstheme="majorBidi"/>
          <w:noProof/>
        </w:rPr>
        <w:t>(Soraya, 2020)</w:t>
      </w:r>
      <w:r w:rsidRPr="007A1E7A">
        <w:rPr>
          <w:rFonts w:ascii="Georgia" w:hAnsi="Georgia" w:cstheme="majorBidi"/>
        </w:rPr>
        <w:fldChar w:fldCharType="end"/>
      </w:r>
      <w:r w:rsidRPr="007A1E7A">
        <w:rPr>
          <w:rFonts w:ascii="Georgia" w:hAnsi="Georgia" w:cstheme="majorBidi"/>
        </w:rPr>
        <w:t xml:space="preserve">. Dengan demikian, penyebaran wabah penyakit menular dapat dicegah dan diminimalisasi.  </w:t>
      </w:r>
    </w:p>
    <w:p w:rsidR="00A95509" w:rsidRPr="007A1E7A" w:rsidRDefault="00A95509" w:rsidP="00A95509">
      <w:pPr>
        <w:pStyle w:val="ListParagraph"/>
        <w:numPr>
          <w:ilvl w:val="0"/>
          <w:numId w:val="16"/>
        </w:numPr>
        <w:spacing w:after="0"/>
        <w:jc w:val="both"/>
        <w:rPr>
          <w:rFonts w:ascii="Georgia" w:hAnsi="Georgia" w:cstheme="majorBidi"/>
          <w:b/>
        </w:rPr>
      </w:pPr>
      <w:r w:rsidRPr="007A1E7A">
        <w:rPr>
          <w:rFonts w:ascii="Georgia" w:hAnsi="Georgia" w:cstheme="majorBidi"/>
          <w:b/>
        </w:rPr>
        <w:t xml:space="preserve">Berprasangka Baik Kepada Allah SWT </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Pikiran-pikiran yang fositif akan menanamkan prasangka baik kepada Allah SWT sebagai sang pencipta yang telah menciptakan seluruh isi alam ini, maka dengan hal ini tentu akan mengurangi resiko stress. Dalam sebuah hadits Qudsi tertulis, </w:t>
      </w:r>
      <w:r w:rsidRPr="007A1E7A">
        <w:rPr>
          <w:rFonts w:ascii="Georgia" w:hAnsi="Georgia" w:cstheme="majorBidi"/>
          <w:i/>
        </w:rPr>
        <w:t>“Aku (Allah) sesuai dengan persangkaan hamba pada-Ku, karnanya hendaklah ia berprasangka semaunya kepada-Ku.”</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Dengan menanamkan prasangka baik kepada Allah SWT tentu sangatlah penting, karena Allah SWT sendiri yang menegaskan bahwa perlakuan-Nya kepada kita itu justru sangat bergantung dari apa yang kita sangkakan kepada- Nya. Jikalau kita timbul prasangka buruk, maka kita akan mengalami keburukan. Dan sebaliknya, kalau kita menanamkan prasangka baik, tentu Allah SWT juga akan memberikan yang terbaik buat kita, seperti firman Allah dalam surat al-Hujarat ayat 12: </w:t>
      </w:r>
    </w:p>
    <w:p w:rsidR="00A95509" w:rsidRPr="007A1E7A" w:rsidRDefault="00A95509" w:rsidP="00A95509">
      <w:pPr>
        <w:spacing w:after="0"/>
        <w:ind w:firstLine="720"/>
        <w:jc w:val="both"/>
        <w:rPr>
          <w:rFonts w:ascii="Georgia" w:hAnsi="Georgia" w:cstheme="majorBidi"/>
        </w:rPr>
      </w:pPr>
      <w:r w:rsidRPr="007A1E7A">
        <w:rPr>
          <w:rFonts w:ascii="Georgia" w:hAnsi="Georgia" w:cs="Times New Roman"/>
          <w:rtl/>
          <w:lang w:val="en-US"/>
        </w:rPr>
        <w:t>يَٰٓأَيُّهَا ٱلَّذِينَ ءَامَنُوا۟ ٱجْتَنِبُوا۟ كَثِيرًا مِّنَ ٱلظَّنِّ إِنَّ بَعْضَ ٱلظَّنِّ إِثْمٌ ۖ وَلَا تَجَسَّسُوا۟ وَلَا يَغْتَب بَّعْضُكُم بَعْضًا ۚ أَيُحِبُّ أَحَدُكُمْ أَن يَأْكُلَ لَحْمَ أَخِيهِ مَيْتًا فَكَرِهْتُمُوهُ ۚ وَٱتَّقُوا۟ ٱللَّهَ ۚ إِنَّ ٱللَّهَ تَوَّابٌ رَّحِيمٌ</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i/>
        </w:rPr>
        <w:t>“Hai orang-orang yang beriman, jauhilah kebanyakan purba-sangka (kecurigaan), karena sebagian dari purba-sangka itu dosa. Dan janganlah mencari-cari keburukan orang dan janganlah menggunjingkan satu sama lain. Adakah seorang diantara kamu yang suka memakan daging saudaranya yang sudah mati? Maka tentulah kamu merasa jijik kepadanya. Dan bertakwalah kepada Allah. Sesungguhnya Allah Maha Penerima Taubat lagi Maha Penyayang”</w:t>
      </w:r>
      <w:r w:rsidRPr="007A1E7A">
        <w:rPr>
          <w:rFonts w:ascii="Georgia" w:hAnsi="Georgia" w:cstheme="majorBidi"/>
        </w:rPr>
        <w:t xml:space="preserve">. QS.Al-Hujarat; 11 </w:t>
      </w:r>
      <w:r w:rsidRPr="007A1E7A">
        <w:rPr>
          <w:rFonts w:ascii="Georgia" w:hAnsi="Georgia" w:cstheme="majorBidi"/>
        </w:rPr>
        <w:fldChar w:fldCharType="begin" w:fldLock="1"/>
      </w:r>
      <w:r w:rsidRPr="007A1E7A">
        <w:rPr>
          <w:rFonts w:ascii="Georgia" w:hAnsi="Georgia" w:cstheme="majorBidi"/>
        </w:rPr>
        <w:instrText>ADDIN CSL_CITATION {"citationItems":[{"id":"ITEM-1","itemData":{"author":[{"dropping-particle":"","family":"Departemen Agama","given":"","non-dropping-particle":"","parse-names":false,"suffix":""}],"id":"ITEM-1","issued":{"date-parts":[["2000"]]},"publisher":"Yayasan Penyelenggara Penterjemah","publisher-place":"Jakarta","title":"Al-Qur'an dan Terjemahannya","type":"book"},"uris":["http://www.mendeley.com/documents/?uuid=2f8ed52b-a8d1-4829-8437-c959d743d818"]}],"mendeley":{"formattedCitation":"(Departemen Agama, 2000)","plainTextFormattedCitation":"(Departemen Agama, 2000)","previouslyFormattedCitation":"(Departemen Agama, 2000)"},"properties":{"noteIndex":0},"schema":"https://github.com/citation-style-language/schema/raw/master/csl-citation.json"}</w:instrText>
      </w:r>
      <w:r w:rsidRPr="007A1E7A">
        <w:rPr>
          <w:rFonts w:ascii="Georgia" w:hAnsi="Georgia" w:cstheme="majorBidi"/>
        </w:rPr>
        <w:fldChar w:fldCharType="separate"/>
      </w:r>
      <w:r w:rsidRPr="007A1E7A">
        <w:rPr>
          <w:rFonts w:ascii="Georgia" w:hAnsi="Georgia" w:cstheme="majorBidi"/>
          <w:noProof/>
        </w:rPr>
        <w:t>(Departemen Agama, 2000)</w:t>
      </w:r>
      <w:r w:rsidRPr="007A1E7A">
        <w:rPr>
          <w:rFonts w:ascii="Georgia" w:hAnsi="Georgia" w:cstheme="majorBidi"/>
        </w:rPr>
        <w:fldChar w:fldCharType="end"/>
      </w:r>
    </w:p>
    <w:p w:rsidR="00A95509" w:rsidRPr="007A1E7A" w:rsidRDefault="00A95509" w:rsidP="00A95509">
      <w:pPr>
        <w:pStyle w:val="ListParagraph"/>
        <w:numPr>
          <w:ilvl w:val="0"/>
          <w:numId w:val="16"/>
        </w:numPr>
        <w:spacing w:after="0"/>
        <w:jc w:val="both"/>
        <w:rPr>
          <w:rFonts w:ascii="Georgia" w:hAnsi="Georgia" w:cstheme="majorBidi"/>
          <w:b/>
        </w:rPr>
      </w:pPr>
      <w:r w:rsidRPr="007A1E7A">
        <w:rPr>
          <w:rFonts w:ascii="Georgia" w:hAnsi="Georgia" w:cstheme="majorBidi"/>
          <w:b/>
        </w:rPr>
        <w:t xml:space="preserve">Optimis dan Berkata Baik Terus </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Sikap optimistis yang harus ditanamkan ketika menghadapi seluruh persoalan dengan pikiran terbuka dan juga tetap istiqamah dalam berkata yang baik, hal juga mampu mengurangi segala keresahan selama pendemi. Hal ini sejalan dengan apa yang telah Allah SWT. Pengaruh semangat optimis juga telah dibahas oleh para ahli medis, dinyatakan bahwa salah satu faktor yang memicu penyembuhan para pasien korban covid-19 adalah mentalitas yang optimis.</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Selain sikap optimis Rasulullah saw juga melarang umatnya untuk berbicara hal yang tidak baik ataupun tidak penting. Rasulullah saw bahkan menyarankan untuk diam dibandingkan berbicara keburukan. </w:t>
      </w:r>
      <w:r w:rsidRPr="007A1E7A">
        <w:rPr>
          <w:rFonts w:ascii="Georgia" w:hAnsi="Georgia" w:cstheme="majorBidi"/>
          <w:i/>
        </w:rPr>
        <w:t>“Siapa yang beriman kepada Allah dan hari akhir, maka hendaklah ia berkata baik atau hendaklah ia diam.”</w:t>
      </w:r>
      <w:r w:rsidRPr="007A1E7A">
        <w:rPr>
          <w:rFonts w:ascii="Georgia" w:hAnsi="Georgia" w:cstheme="majorBidi"/>
        </w:rPr>
        <w:t xml:space="preserve"> (HR. Bukhari Muslim) </w:t>
      </w:r>
      <w:r w:rsidRPr="007A1E7A">
        <w:rPr>
          <w:rFonts w:ascii="Georgia" w:hAnsi="Georgia" w:cstheme="majorBidi"/>
        </w:rPr>
        <w:fldChar w:fldCharType="begin" w:fldLock="1"/>
      </w:r>
      <w:r w:rsidRPr="007A1E7A">
        <w:rPr>
          <w:rFonts w:ascii="Georgia" w:hAnsi="Georgia" w:cstheme="majorBidi"/>
        </w:rPr>
        <w:instrText>ADDIN CSL_CITATION {"citationItems":[{"id":"ITEM-1","itemData":{"author":[{"dropping-particle":"","family":"Wahbah","given":"Az-Zuhaili","non-dropping-particle":"","parse-names":false,"suffix":""}],"id":"ITEM-1","issued":{"date-parts":[["2013"]]},"publisher":"Gema Insani","publisher-place":"Jakarta","title":"Tafsir Al-Munir","type":"book"},"uris":["http://www.mendeley.com/documents/?uuid=118506a6-4f4a-46ca-91de-aac284e3d63a"]}],"mendeley":{"formattedCitation":"(Wahbah, 2013)","plainTextFormattedCitation":"(Wahbah, 2013)","previouslyFormattedCitation":"(Wahbah, 2013)"},"properties":{"noteIndex":0},"schema":"https://github.com/citation-style-language/schema/raw/master/csl-citation.json"}</w:instrText>
      </w:r>
      <w:r w:rsidRPr="007A1E7A">
        <w:rPr>
          <w:rFonts w:ascii="Georgia" w:hAnsi="Georgia" w:cstheme="majorBidi"/>
        </w:rPr>
        <w:fldChar w:fldCharType="separate"/>
      </w:r>
      <w:r w:rsidRPr="007A1E7A">
        <w:rPr>
          <w:rFonts w:ascii="Georgia" w:hAnsi="Georgia" w:cstheme="majorBidi"/>
          <w:noProof/>
        </w:rPr>
        <w:t>(Wahbah, 2013)</w:t>
      </w:r>
      <w:r w:rsidRPr="007A1E7A">
        <w:rPr>
          <w:rFonts w:ascii="Georgia" w:hAnsi="Georgia" w:cstheme="majorBidi"/>
        </w:rPr>
        <w:fldChar w:fldCharType="end"/>
      </w:r>
      <w:r w:rsidRPr="007A1E7A">
        <w:rPr>
          <w:rFonts w:ascii="Georgia" w:hAnsi="Georgia" w:cstheme="majorBidi"/>
        </w:rPr>
        <w:t xml:space="preserve"> </w:t>
      </w:r>
    </w:p>
    <w:p w:rsidR="00A95509" w:rsidRPr="007A1E7A" w:rsidRDefault="00A95509" w:rsidP="00A95509">
      <w:pPr>
        <w:pStyle w:val="ListParagraph"/>
        <w:numPr>
          <w:ilvl w:val="0"/>
          <w:numId w:val="16"/>
        </w:numPr>
        <w:spacing w:after="0"/>
        <w:jc w:val="both"/>
        <w:rPr>
          <w:rFonts w:ascii="Georgia" w:hAnsi="Georgia" w:cstheme="majorBidi"/>
          <w:b/>
        </w:rPr>
      </w:pPr>
      <w:r w:rsidRPr="007A1E7A">
        <w:rPr>
          <w:rFonts w:ascii="Georgia" w:hAnsi="Georgia" w:cstheme="majorBidi"/>
          <w:b/>
        </w:rPr>
        <w:t xml:space="preserve">Kewajiban Menghindari Wabah </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Semua jenis penyakit dan bahaya sudah seharusnya untuk kita hindari. Perintah ini juga dijelaskan dalam Al-Qur’an sebagaimana Allah SWT melarang hamba-Nya menyakiti diri sendiri dengan meninggalkan segala yang dilarang, dan menghindari segala kemudharatan</w:t>
      </w:r>
    </w:p>
    <w:p w:rsidR="00A95509" w:rsidRPr="007A1E7A" w:rsidRDefault="00A95509" w:rsidP="00A95509">
      <w:pPr>
        <w:spacing w:after="0"/>
        <w:jc w:val="mediumKashida"/>
        <w:rPr>
          <w:rFonts w:ascii="Georgia" w:hAnsi="Georgia" w:cstheme="majorBidi"/>
        </w:rPr>
      </w:pPr>
      <w:r w:rsidRPr="007A1E7A">
        <w:rPr>
          <w:rFonts w:ascii="Georgia" w:hAnsi="Georgia" w:cstheme="majorBidi"/>
          <w:rtl/>
        </w:rPr>
        <w:t>يَٰٓأَيُّهَا ٱلَّذِينَ ءَامَنُوا۟ ٱتَّقُوا۟ ٱللَّهَ وَلْتَنظُرْ نَفْسٌ مَّا قَدَّمَتْ لِغَدٍ ۖ وَٱتَّقُوا۟ ٱللَّهَ ۚ إِنَّ ٱللَّهَ خَبِيرٌۢ بِمَا تَعْمَلُونَ</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Yang artinya: </w:t>
      </w:r>
      <w:r w:rsidRPr="007A1E7A">
        <w:rPr>
          <w:rFonts w:ascii="Georgia" w:hAnsi="Georgia" w:cstheme="majorBidi"/>
          <w:i/>
        </w:rPr>
        <w:t>“Hai orang-orang yang beriman, bertakwalah kepada Allah dan hendaklah setiap diri memperhatikan apa yang telah diperbuatnya untuk hari esok (akhirat); dan bertakwalah kepada Allah, sesungguhnya Allah Maha Mengetahui apa yang kamu kerjakan</w:t>
      </w:r>
      <w:r w:rsidRPr="007A1E7A">
        <w:rPr>
          <w:rFonts w:ascii="Georgia" w:hAnsi="Georgia" w:cstheme="majorBidi"/>
        </w:rPr>
        <w:t xml:space="preserve">”. QS. Al-Hasry; 18 </w:t>
      </w:r>
      <w:r w:rsidRPr="007A1E7A">
        <w:rPr>
          <w:rFonts w:ascii="Georgia" w:hAnsi="Georgia" w:cstheme="majorBidi"/>
        </w:rPr>
        <w:fldChar w:fldCharType="begin" w:fldLock="1"/>
      </w:r>
      <w:r w:rsidRPr="007A1E7A">
        <w:rPr>
          <w:rFonts w:ascii="Georgia" w:hAnsi="Georgia" w:cstheme="majorBidi"/>
        </w:rPr>
        <w:instrText>ADDIN CSL_CITATION {"citationItems":[{"id":"ITEM-1","itemData":{"author":[{"dropping-particle":"","family":"Departemen Agama","given":"","non-dropping-particle":"","parse-names":false,"suffix":""}],"id":"ITEM-1","issued":{"date-parts":[["2000"]]},"publisher":"Yayasan Penyelenggara Penterjemah","publisher-place":"Jakarta","title":"Al-Qur'an dan Terjemahannya","type":"book"},"uris":["http://www.mendeley.com/documents/?uuid=2f8ed52b-a8d1-4829-8437-c959d743d818"]}],"mendeley":{"formattedCitation":"(Departemen Agama, 2000)","plainTextFormattedCitation":"(Departemen Agama, 2000)","previouslyFormattedCitation":"(Departemen Agama, 2000)"},"properties":{"noteIndex":0},"schema":"https://github.com/citation-style-language/schema/raw/master/csl-citation.json"}</w:instrText>
      </w:r>
      <w:r w:rsidRPr="007A1E7A">
        <w:rPr>
          <w:rFonts w:ascii="Georgia" w:hAnsi="Georgia" w:cstheme="majorBidi"/>
        </w:rPr>
        <w:fldChar w:fldCharType="separate"/>
      </w:r>
      <w:r w:rsidRPr="007A1E7A">
        <w:rPr>
          <w:rFonts w:ascii="Georgia" w:hAnsi="Georgia" w:cstheme="majorBidi"/>
          <w:noProof/>
        </w:rPr>
        <w:t>(Departemen Agama, 2000)</w:t>
      </w:r>
      <w:r w:rsidRPr="007A1E7A">
        <w:rPr>
          <w:rFonts w:ascii="Georgia" w:hAnsi="Georgia" w:cstheme="majorBidi"/>
        </w:rPr>
        <w:fldChar w:fldCharType="end"/>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Sebagaimana yang telah disebutkan dalam ayat diatas bahawa orang yang mempunyai jiwa optimis meyakini bahwa masa depan harus lebih baik, lebih cerah dan lebih indah. Allah SWT akan memberikan kepada seorang hamba sesuai dengan prasangka hambaNya. Jika seseorang tidak percaya pada dirinya sendiri, merasa tidak mampu, selalu ragu-ragu, maka kemungkinan besar itulah yang akan terjadi. Akan tetapi, jika yakin bisa dan mau mencoba dengan usaha yang optimal maka inshaa Allah dengan pertolongan Allah SWT kita akan bisa mencapai hasil yang terbaik, bahkan kadang-kadang terasa tidak masuk akal sebelumnya. Ketika alam pikiran mengatakan kita tidak mampu maka seluruh organ-organ tubuh juga akan merespon sama. Dalam riwayat yang sama, Rasulullah SAW juga memerintahkan untuk menjauhi suatu negeri yang terdampak wabah, begitu pula sebaliknya.</w:t>
      </w:r>
    </w:p>
    <w:p w:rsidR="00A95509" w:rsidRPr="007A1E7A" w:rsidRDefault="00A95509" w:rsidP="00A95509">
      <w:pPr>
        <w:pStyle w:val="ListParagraph"/>
        <w:numPr>
          <w:ilvl w:val="0"/>
          <w:numId w:val="16"/>
        </w:numPr>
        <w:spacing w:after="0"/>
        <w:jc w:val="both"/>
        <w:rPr>
          <w:rFonts w:ascii="Georgia" w:hAnsi="Georgia" w:cstheme="majorBidi"/>
          <w:b/>
        </w:rPr>
      </w:pPr>
      <w:r w:rsidRPr="007A1E7A">
        <w:rPr>
          <w:rFonts w:ascii="Georgia" w:hAnsi="Georgia" w:cstheme="majorBidi"/>
          <w:b/>
        </w:rPr>
        <w:t xml:space="preserve">Tidak Membahayakan Orang Lain </w:t>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Dalam ajaran Islam tidak hanya menganjurkan agar tidak membahayakan diri sendiri, akan tetapi Rasulullah saw juga mewajibkan umatnya menghindari segala hal yang dapat membahayakan orang lain. Nabi saw bersabda dalam hadits riwayat Abu Said al-Khudri RA,</w:t>
      </w:r>
    </w:p>
    <w:p w:rsidR="00A95509" w:rsidRPr="007A1E7A" w:rsidRDefault="00A95509" w:rsidP="00A95509">
      <w:pPr>
        <w:spacing w:after="0"/>
        <w:jc w:val="both"/>
        <w:rPr>
          <w:rFonts w:ascii="Georgia" w:hAnsi="Georgia" w:cstheme="majorBidi"/>
        </w:rPr>
      </w:pPr>
    </w:p>
    <w:p w:rsidR="00A95509" w:rsidRPr="007A1E7A" w:rsidRDefault="00A95509" w:rsidP="00A95509">
      <w:pPr>
        <w:spacing w:after="0"/>
        <w:ind w:left="720"/>
        <w:jc w:val="both"/>
        <w:rPr>
          <w:rFonts w:ascii="Georgia" w:hAnsi="Georgia" w:cs="Times New Roman"/>
        </w:rPr>
      </w:pPr>
      <w:r w:rsidRPr="007A1E7A">
        <w:rPr>
          <w:rFonts w:ascii="Georgia" w:hAnsi="Georgia" w:cs="Times New Roman"/>
          <w:rtl/>
        </w:rPr>
        <w:t>عَنْ  أَبِـيْ  سَعِيْدٍ سَعْدِ بْنِ مَالِكِ بْنِ سِنَانٍ الْـخُدْرِيِّ  رَضِيَ اللهُ عَنْهُ أَنَّ رَسُوْلَ اللهِ صَلَّـى اللهُ عَلَيْهِ وَسَلَّمَ قَالَ : لَا ضَرَرَ وَلَا ضِرَارَ</w:t>
      </w:r>
    </w:p>
    <w:p w:rsidR="00A95509" w:rsidRPr="007A1E7A" w:rsidRDefault="00A95509" w:rsidP="00A95509">
      <w:pPr>
        <w:spacing w:after="0"/>
        <w:jc w:val="both"/>
        <w:rPr>
          <w:rFonts w:ascii="Georgia" w:hAnsi="Georgia" w:cstheme="majorBidi"/>
        </w:rPr>
      </w:pPr>
      <w:r w:rsidRPr="007A1E7A">
        <w:rPr>
          <w:rFonts w:ascii="Georgia" w:hAnsi="Georgia" w:cstheme="majorBidi"/>
          <w:i/>
        </w:rPr>
        <w:t>“Tidak boleh membahayakan diri sendiri dan orang lain.”</w:t>
      </w:r>
      <w:r w:rsidRPr="007A1E7A">
        <w:rPr>
          <w:rFonts w:ascii="Georgia" w:hAnsi="Georgia" w:cstheme="majorBidi"/>
        </w:rPr>
        <w:t xml:space="preserve"> (HR. Malik, Daruquthni, Hakim dan Baihaqi) </w:t>
      </w:r>
      <w:r w:rsidRPr="007A1E7A">
        <w:rPr>
          <w:rFonts w:ascii="Georgia" w:hAnsi="Georgia" w:cstheme="majorBidi"/>
        </w:rPr>
        <w:fldChar w:fldCharType="begin" w:fldLock="1"/>
      </w:r>
      <w:r w:rsidRPr="007A1E7A">
        <w:rPr>
          <w:rFonts w:ascii="Georgia" w:hAnsi="Georgia" w:cstheme="majorBidi"/>
        </w:rPr>
        <w:instrText>ADDIN CSL_CITATION {"citationItems":[{"id":"ITEM-1","itemData":{"author":[{"dropping-particle":"","family":"Taslim","given":"Abdullah","non-dropping-particle":"","parse-names":false,"suffix":""}],"id":"ITEM-1","issued":{"date-parts":[["2020"]]},"title":"Tidaklah Allah Menurunkan Penyakit Kecuali Dia Juga Menurunkan Penawarnya","type":"speech"},"uris":["http://www.mendeley.com/documents/?uuid=13ee79ae-bf24-4cea-82ce-cc19d0c9d6a2"]}],"mendeley":{"formattedCitation":"(Taslim, 2020)","plainTextFormattedCitation":"(Taslim, 2020)","previouslyFormattedCitation":"(Taslim, 2020)"},"properties":{"noteIndex":0},"schema":"https://github.com/citation-style-language/schema/raw/master/csl-citation.json"}</w:instrText>
      </w:r>
      <w:r w:rsidRPr="007A1E7A">
        <w:rPr>
          <w:rFonts w:ascii="Georgia" w:hAnsi="Georgia" w:cstheme="majorBidi"/>
        </w:rPr>
        <w:fldChar w:fldCharType="separate"/>
      </w:r>
      <w:r w:rsidRPr="007A1E7A">
        <w:rPr>
          <w:rFonts w:ascii="Georgia" w:hAnsi="Georgia" w:cstheme="majorBidi"/>
          <w:noProof/>
        </w:rPr>
        <w:t>(Taslim, 2020)</w:t>
      </w:r>
      <w:r w:rsidRPr="007A1E7A">
        <w:rPr>
          <w:rFonts w:ascii="Georgia" w:hAnsi="Georgia" w:cstheme="majorBidi"/>
        </w:rPr>
        <w:fldChar w:fldCharType="end"/>
      </w:r>
    </w:p>
    <w:p w:rsidR="00A95509" w:rsidRPr="007A1E7A" w:rsidRDefault="00A95509" w:rsidP="00A95509">
      <w:pPr>
        <w:spacing w:after="0"/>
        <w:ind w:firstLine="720"/>
        <w:jc w:val="both"/>
        <w:rPr>
          <w:rFonts w:ascii="Georgia" w:hAnsi="Georgia" w:cstheme="majorBidi"/>
        </w:rPr>
      </w:pPr>
      <w:r w:rsidRPr="007A1E7A">
        <w:rPr>
          <w:rFonts w:ascii="Georgia" w:hAnsi="Georgia" w:cstheme="majorBidi"/>
        </w:rPr>
        <w:t xml:space="preserve">Dari penjelasan hadits diatas menerangkan bahwa sebagai seorang muslim kita tidak diperbolehkan membahayakan orang lain tanpa alasan apapun. Hadits ini menunjukkan bahwa seorang Muslim tidak boleh memudharatkan (membahayakan) orang lain tanpa alasan yang benar. Seorang Muslim tidak boleh membahayakan orang yang membahayakannya, dan tidak boleh mengolok-ngolok orang yang mengoloknya dan tidak boleh juga memukul orang yang telah memukulnya. Dan agar dia bisa terpenuhi haknya, maka dia boleh meminta haknya kepada hakim tanpa harus mengolok-ngolok atau memukul. Dalam banyak hadits, Rasulullah saw  melarang segala yang mendatangkan bahaya atas kaum Muslimin. Dalam bukunya, Ahmad Sarwat menjelaskan, larangan berkumpul serta penerapan jarak sosial merupakan suatu bentuk ikhtiar para pemerintah agar terhindar dari penyebaran virus. Dengan melaksanakan semua protokol kesehatan sebagaimana yang telah ditetapkan, tidak hanya untuk menyelamatkan diri kita sendiri dari risiko terjangkit virus, namun juga menyelamatkan orang lain. </w:t>
      </w:r>
    </w:p>
    <w:p w:rsidR="00A95509" w:rsidRPr="007A1E7A" w:rsidRDefault="00A95509" w:rsidP="00A95509">
      <w:pPr>
        <w:pStyle w:val="ListParagraph"/>
        <w:numPr>
          <w:ilvl w:val="0"/>
          <w:numId w:val="16"/>
        </w:numPr>
        <w:spacing w:after="0"/>
        <w:jc w:val="both"/>
        <w:rPr>
          <w:rFonts w:ascii="Georgia" w:hAnsi="Georgia" w:cstheme="majorBidi"/>
          <w:b/>
        </w:rPr>
      </w:pPr>
      <w:r w:rsidRPr="007A1E7A">
        <w:rPr>
          <w:rFonts w:ascii="Georgia" w:hAnsi="Georgia" w:cstheme="majorBidi"/>
          <w:b/>
        </w:rPr>
        <w:t xml:space="preserve">Wajib MengupayakanPengobatan Syariah </w:t>
      </w:r>
    </w:p>
    <w:p w:rsidR="00A95509" w:rsidRPr="007A1E7A" w:rsidRDefault="00A95509" w:rsidP="00A95509">
      <w:pPr>
        <w:spacing w:after="0"/>
        <w:ind w:firstLine="360"/>
        <w:jc w:val="both"/>
        <w:rPr>
          <w:rFonts w:ascii="Georgia" w:hAnsi="Georgia" w:cstheme="majorBidi"/>
        </w:rPr>
      </w:pPr>
      <w:r w:rsidRPr="007A1E7A">
        <w:rPr>
          <w:rFonts w:ascii="Georgia" w:hAnsi="Georgia" w:cstheme="majorBidi"/>
        </w:rPr>
        <w:t xml:space="preserve">Islam telah memerintahkan kepada umat Muslim untuk selalu mengupayakan kesembuhan, sebagaimana tertera dalam hadits sebagai berikut; </w:t>
      </w:r>
      <w:r w:rsidRPr="007A1E7A">
        <w:rPr>
          <w:rFonts w:ascii="Georgia" w:hAnsi="Georgia" w:cstheme="majorBidi"/>
        </w:rPr>
        <w:fldChar w:fldCharType="begin" w:fldLock="1"/>
      </w:r>
      <w:r w:rsidRPr="007A1E7A">
        <w:rPr>
          <w:rFonts w:ascii="Georgia" w:hAnsi="Georgia" w:cstheme="majorBidi"/>
        </w:rPr>
        <w:instrText>ADDIN CSL_CITATION {"citationItems":[{"id":"ITEM-1","itemData":{"author":[{"dropping-particle":"","family":"Yeni","given":"Fitri; M. Dalil","non-dropping-particle":"","parse-names":false,"suffix":""}],"container-title":"Batu Sangkar International Conference","id":"ITEM-1","issued":{"date-parts":[["2016"]]},"page":"311-315","title":"Hadits-hadits tentang Farmasi; Sebuah Kajiah Intgratif dalam Memahami Hadits Rasulullah","type":"paper-conference"},"uris":["http://www.mendeley.com/documents/?uuid=b2162abe-22d0-45d7-bcb3-df5bedbe62c3"]}],"mendeley":{"formattedCitation":"(Yeni, 2016)","plainTextFormattedCitation":"(Yeni, 2016)","previouslyFormattedCitation":"(Yeni, 2016)"},"properties":{"noteIndex":0},"schema":"https://github.com/citation-style-language/schema/raw/master/csl-citation.json"}</w:instrText>
      </w:r>
      <w:r w:rsidRPr="007A1E7A">
        <w:rPr>
          <w:rFonts w:ascii="Georgia" w:hAnsi="Georgia" w:cstheme="majorBidi"/>
        </w:rPr>
        <w:fldChar w:fldCharType="separate"/>
      </w:r>
      <w:r w:rsidRPr="007A1E7A">
        <w:rPr>
          <w:rFonts w:ascii="Georgia" w:hAnsi="Georgia" w:cstheme="majorBidi"/>
          <w:noProof/>
        </w:rPr>
        <w:t>(Yeni, 2016)</w:t>
      </w:r>
      <w:r w:rsidRPr="007A1E7A">
        <w:rPr>
          <w:rFonts w:ascii="Georgia" w:hAnsi="Georgia" w:cstheme="majorBidi"/>
        </w:rPr>
        <w:fldChar w:fldCharType="end"/>
      </w:r>
    </w:p>
    <w:p w:rsidR="00A95509" w:rsidRPr="007A1E7A" w:rsidRDefault="00A95509" w:rsidP="00A95509">
      <w:pPr>
        <w:spacing w:after="0"/>
        <w:ind w:left="720"/>
        <w:rPr>
          <w:rFonts w:ascii="Georgia" w:eastAsia="Calibri" w:hAnsi="Georgia" w:cs="Times New Roman"/>
        </w:rPr>
      </w:pPr>
      <w:r w:rsidRPr="007A1E7A">
        <w:rPr>
          <w:rFonts w:ascii="Georgia" w:eastAsia="Calibri" w:hAnsi="Georgia" w:cs="Times New Roman"/>
          <w:rtl/>
          <w:lang w:val="en-US"/>
        </w:rPr>
        <w:t>مَاأَنْزَلَاللهُدَاءًإِلَّاأَنْزَلَلَهُشِفَاءً</w:t>
      </w:r>
    </w:p>
    <w:p w:rsidR="00A95509" w:rsidRPr="007A1E7A" w:rsidRDefault="00A95509" w:rsidP="00A95509">
      <w:pPr>
        <w:spacing w:after="0"/>
        <w:ind w:firstLine="720"/>
        <w:jc w:val="both"/>
        <w:rPr>
          <w:rFonts w:ascii="Georgia" w:hAnsi="Georgia" w:cstheme="majorBidi"/>
          <w:i/>
        </w:rPr>
      </w:pPr>
      <w:r w:rsidRPr="007A1E7A">
        <w:rPr>
          <w:rFonts w:ascii="Georgia" w:hAnsi="Georgia" w:cstheme="majorBidi"/>
          <w:i/>
        </w:rPr>
        <w:t>Rasulullah SAW bersabda, “Setiap penyakit ada obatnya. Apabila ditemukan obat yang tepat untuk suatu penyakit, maka akan sembuhlah penyakit itu dengan izin Allah SWT.”</w:t>
      </w:r>
      <w:r w:rsidRPr="007A1E7A">
        <w:rPr>
          <w:rFonts w:ascii="Georgia" w:hAnsi="Georgia" w:cstheme="majorBidi"/>
        </w:rPr>
        <w:t>(HR. Abu Daud). Dari makna hadits diatas menerangkan bahwa setiap jenis penyakit tentu harus diupayakan mencari obatnya dan tidak hanya dibiyarkan begitu saja. Memang benar bahwa tubuh kita mempunyai zat antibodi yang bisa melawan penyakit dalam situasi apapun. Akan tetapi bukan berarti kita tidak perlu untuk berobat, karena ini merupakan cara kita berikhtiar terhadap apa yang sedang terjadi saat ini.</w:t>
      </w:r>
    </w:p>
    <w:p w:rsidR="001A43E8" w:rsidRPr="00023216" w:rsidRDefault="001A43E8" w:rsidP="00023216">
      <w:pPr>
        <w:spacing w:after="0"/>
        <w:jc w:val="both"/>
        <w:rPr>
          <w:rFonts w:ascii="Georgia" w:eastAsia="Arial" w:hAnsi="Georgia" w:cs="Times New Roman"/>
          <w:lang w:eastAsia="en-US"/>
        </w:rPr>
      </w:pPr>
    </w:p>
    <w:p w:rsidR="00191E4B" w:rsidRDefault="004120BF" w:rsidP="00023216">
      <w:pPr>
        <w:spacing w:after="0" w:line="360" w:lineRule="auto"/>
        <w:jc w:val="both"/>
        <w:rPr>
          <w:rFonts w:ascii="Georgia" w:eastAsia="Arial" w:hAnsi="Georgia" w:cs="Times New Roman"/>
          <w:b/>
        </w:rPr>
      </w:pPr>
      <w:r>
        <w:rPr>
          <w:rFonts w:ascii="Georgia" w:eastAsia="Arial" w:hAnsi="Georgia" w:cs="Times New Roman"/>
          <w:b/>
          <w:lang w:val="en-US"/>
        </w:rPr>
        <w:t>METODE</w:t>
      </w:r>
    </w:p>
    <w:p w:rsidR="00023216" w:rsidRPr="00023216" w:rsidRDefault="00023216" w:rsidP="00023216">
      <w:pPr>
        <w:spacing w:after="0"/>
        <w:ind w:firstLine="720"/>
        <w:jc w:val="both"/>
        <w:rPr>
          <w:rFonts w:ascii="Georgia" w:hAnsi="Georgia" w:cs="Times New Roman"/>
        </w:rPr>
      </w:pPr>
      <w:r w:rsidRPr="00023216">
        <w:rPr>
          <w:rFonts w:ascii="Georgia" w:hAnsi="Georgia" w:cstheme="majorBidi"/>
        </w:rPr>
        <w:t>Jenis penelitian ini adalah penelitian kepustakaan (</w:t>
      </w:r>
      <w:r w:rsidRPr="00023216">
        <w:rPr>
          <w:rFonts w:ascii="Georgia" w:hAnsi="Georgia" w:cstheme="majorBidi"/>
          <w:i/>
          <w:iCs/>
        </w:rPr>
        <w:t>library research</w:t>
      </w:r>
      <w:r w:rsidRPr="00023216">
        <w:rPr>
          <w:rFonts w:ascii="Georgia" w:hAnsi="Georgia" w:cstheme="majorBidi"/>
        </w:rPr>
        <w:t>) dengan menggunakan pendekatan kualitatif, yang bersifat deskriptif analisis yaitu yaitu dengan dokumentasi, mencari data mengenai hal-hal atau variabel berupa literatur-literatur, buku-buku, kitab-kitab hadits shahih Muslim dan Bukhari, jurnal, surat kabar dan artikel laiinnya untuk mendukung terhadap objek yang akan dikaji.</w:t>
      </w:r>
      <w:r>
        <w:rPr>
          <w:rFonts w:ascii="Georgia" w:hAnsi="Georgia" w:cstheme="majorBidi"/>
        </w:rPr>
        <w:t xml:space="preserve"> </w:t>
      </w:r>
      <w:r w:rsidRPr="00023216">
        <w:rPr>
          <w:rFonts w:ascii="Georgia" w:hAnsi="Georgia" w:cs="Times New Roman"/>
        </w:rPr>
        <w:t>Sumber data pada penelitian ini adalah berupa data primer dan data sekunder. Data primer yaitu kitab dan buku hadits shahih bukhari dan hadits shahih muslim, serta kitab hadits sunan tarmizi. Data sekunder maka diperoleh dari buku-buku terjemahan hadits serta dari majalah, artikel, jurnal dan web (internet)</w:t>
      </w:r>
      <w:r w:rsidR="00467A2A">
        <w:rPr>
          <w:rFonts w:ascii="Georgia" w:hAnsi="Georgia" w:cs="Times New Roman"/>
        </w:rPr>
        <w:t xml:space="preserve"> serta lai</w:t>
      </w:r>
      <w:r w:rsidRPr="00023216">
        <w:rPr>
          <w:rFonts w:ascii="Georgia" w:hAnsi="Georgia" w:cs="Times New Roman"/>
        </w:rPr>
        <w:t>nnya</w:t>
      </w:r>
      <w:r w:rsidR="00467A2A">
        <w:rPr>
          <w:rFonts w:ascii="Georgia" w:hAnsi="Georgia" w:cs="Times New Roman"/>
        </w:rPr>
        <w:t xml:space="preserve"> </w:t>
      </w:r>
      <w:r w:rsidR="00467A2A">
        <w:rPr>
          <w:rFonts w:ascii="Georgia" w:hAnsi="Georgia" w:cs="Times New Roman"/>
        </w:rPr>
        <w:fldChar w:fldCharType="begin" w:fldLock="1"/>
      </w:r>
      <w:r w:rsidR="00467A2A">
        <w:rPr>
          <w:rFonts w:ascii="Georgia" w:hAnsi="Georgia" w:cs="Times New Roman"/>
        </w:rPr>
        <w:instrText>ADDIN CSL_CITATION {"citationItems":[{"id":"ITEM-1","itemData":{"author":[{"dropping-particle":"","family":"Subagyo","given":"Joko","non-dropping-particle":"","parse-names":false,"suffix":""}],"id":"ITEM-1","issued":{"date-parts":[["2015"]]},"publisher":"Rineka Cipta","publisher-place":"Jakarta","title":"Metode Penelitian Dalam Teori dan Praktek","type":"book"},"uris":["http://www.mendeley.com/documents/?uuid=992f1518-af88-47ee-bb52-fb02308aaa3c"]}],"mendeley":{"formattedCitation":"(Subagyo, 2015)","plainTextFormattedCitation":"(Subagyo, 2015)","previouslyFormattedCitation":"(Subagyo, 2015)"},"properties":{"noteIndex":0},"schema":"https://github.com/citation-style-language/schema/raw/master/csl-citation.json"}</w:instrText>
      </w:r>
      <w:r w:rsidR="00467A2A">
        <w:rPr>
          <w:rFonts w:ascii="Georgia" w:hAnsi="Georgia" w:cs="Times New Roman"/>
        </w:rPr>
        <w:fldChar w:fldCharType="separate"/>
      </w:r>
      <w:r w:rsidR="00467A2A" w:rsidRPr="00467A2A">
        <w:rPr>
          <w:rFonts w:ascii="Georgia" w:hAnsi="Georgia" w:cs="Times New Roman"/>
          <w:noProof/>
        </w:rPr>
        <w:t>(Subagyo, 2015)</w:t>
      </w:r>
      <w:r w:rsidR="00467A2A">
        <w:rPr>
          <w:rFonts w:ascii="Georgia" w:hAnsi="Georgia" w:cs="Times New Roman"/>
        </w:rPr>
        <w:fldChar w:fldCharType="end"/>
      </w:r>
      <w:r w:rsidRPr="00023216">
        <w:rPr>
          <w:rFonts w:ascii="Georgia" w:hAnsi="Georgia" w:cs="Times New Roman"/>
        </w:rPr>
        <w:t>. Sumber data pada penelitian ini adalah berupa data primer dan data sekunder. Data primer yaitu kitab dan buku hadits shahih bukhari dan hadits shahih muslim, serta kitab hadits sunan tarmizi. Data sekunder maka diperoleh dari buku-buku terjemahan hadits serta dari majalah, artikel, jurn</w:t>
      </w:r>
      <w:r>
        <w:rPr>
          <w:rFonts w:ascii="Georgia" w:hAnsi="Georgia" w:cs="Times New Roman"/>
        </w:rPr>
        <w:t>al dan web (internet) serta lain</w:t>
      </w:r>
      <w:r w:rsidRPr="00023216">
        <w:rPr>
          <w:rFonts w:ascii="Georgia" w:hAnsi="Georgia" w:cs="Times New Roman"/>
        </w:rPr>
        <w:t xml:space="preserve">nya. Teknik pengupulan data, dalam hal ini peneliti akan melakukan identifikasi wacana dari buku-buku, kitab-kitab hadits, jurnal, artikel, majalah, web (internet), ataupun informasi laiinnya yang berkaitan dengan objek penelitian. </w:t>
      </w:r>
      <w:r>
        <w:rPr>
          <w:rFonts w:ascii="Georgia" w:hAnsi="Georgia" w:cs="Times New Roman"/>
        </w:rPr>
        <w:t xml:space="preserve">Analisis data </w:t>
      </w:r>
      <w:r w:rsidRPr="00023216">
        <w:rPr>
          <w:rFonts w:ascii="Georgia" w:hAnsi="Georgia" w:cs="Times New Roman"/>
        </w:rPr>
        <w:t xml:space="preserve">Sesuai dengan jenis dan sifat data yang diperoleh dalam penelitian ini, maka teknik analisis data yang digunakan adalah </w:t>
      </w:r>
      <w:r w:rsidRPr="00023216">
        <w:rPr>
          <w:rFonts w:ascii="Georgia" w:hAnsi="Georgia" w:cs="Times New Roman"/>
          <w:i/>
          <w:iCs/>
        </w:rPr>
        <w:t xml:space="preserve">contens analisys </w:t>
      </w:r>
      <w:r w:rsidRPr="00023216">
        <w:rPr>
          <w:rFonts w:ascii="Georgia" w:hAnsi="Georgia" w:cs="Times New Roman"/>
        </w:rPr>
        <w:t>atau analisis isi yang lebih mengarah kepada kajian pustaka, khususny</w:t>
      </w:r>
      <w:r w:rsidR="00467A2A">
        <w:rPr>
          <w:rFonts w:ascii="Georgia" w:hAnsi="Georgia" w:cs="Times New Roman"/>
        </w:rPr>
        <w:t>a</w:t>
      </w:r>
      <w:r w:rsidRPr="00023216">
        <w:rPr>
          <w:rFonts w:ascii="Georgia" w:hAnsi="Georgia" w:cs="Times New Roman"/>
        </w:rPr>
        <w:t xml:space="preserve"> yang berhubungan dengan pembahasan sunnah Rasulullah saw dalam kehidupan sehari-hari</w:t>
      </w:r>
    </w:p>
    <w:p w:rsidR="004120BF" w:rsidRPr="00023216" w:rsidRDefault="004120BF" w:rsidP="004120BF">
      <w:pPr>
        <w:spacing w:after="0"/>
        <w:ind w:firstLine="567"/>
        <w:jc w:val="both"/>
        <w:rPr>
          <w:rFonts w:ascii="Georgia" w:eastAsia="Arial" w:hAnsi="Georgia" w:cs="Times New Roman"/>
          <w:b/>
          <w:spacing w:val="-1"/>
        </w:rPr>
      </w:pPr>
    </w:p>
    <w:p w:rsidR="00F70FF8" w:rsidRPr="00467A2A" w:rsidRDefault="004120BF" w:rsidP="004120BF">
      <w:pPr>
        <w:spacing w:after="0" w:line="360" w:lineRule="auto"/>
        <w:jc w:val="both"/>
        <w:rPr>
          <w:rFonts w:ascii="Georgia" w:eastAsia="Arial" w:hAnsi="Georgia" w:cs="Times New Roman"/>
          <w:b/>
        </w:rPr>
      </w:pPr>
      <w:r>
        <w:rPr>
          <w:rFonts w:ascii="Georgia" w:eastAsia="Arial" w:hAnsi="Georgia" w:cs="Times New Roman"/>
          <w:b/>
          <w:lang w:val="en-US"/>
        </w:rPr>
        <w:t>HASIL PENELITIAN DAN PEMBAHASAN</w:t>
      </w:r>
      <w:r w:rsidR="00467A2A">
        <w:rPr>
          <w:rFonts w:ascii="Georgia" w:eastAsia="Arial" w:hAnsi="Georgia" w:cs="Times New Roman"/>
          <w:b/>
          <w:lang w:val="en-US"/>
        </w:rPr>
        <w:t xml:space="preserve"> </w:t>
      </w:r>
    </w:p>
    <w:p w:rsidR="00467A2A" w:rsidRPr="00B92838" w:rsidRDefault="00467A2A" w:rsidP="00467A2A">
      <w:pPr>
        <w:pStyle w:val="ListParagraph"/>
        <w:numPr>
          <w:ilvl w:val="0"/>
          <w:numId w:val="19"/>
        </w:numPr>
        <w:spacing w:after="0"/>
        <w:ind w:right="19"/>
        <w:jc w:val="both"/>
        <w:rPr>
          <w:rFonts w:ascii="Georgia" w:hAnsi="Georgia" w:cs="Times New Roman"/>
          <w:b/>
        </w:rPr>
      </w:pPr>
      <w:r w:rsidRPr="00B92838">
        <w:rPr>
          <w:rFonts w:ascii="Georgia" w:hAnsi="Georgia" w:cs="Times New Roman"/>
          <w:b/>
        </w:rPr>
        <w:t>Kehidupan New Normal Dalam Al-Qur’an</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Al-qur’an merupakan wahyu yang bersifat mutlak atau Absolute (</w:t>
      </w:r>
      <w:r w:rsidRPr="00B92838">
        <w:rPr>
          <w:rFonts w:ascii="Georgia" w:hAnsi="Georgia" w:cs="Times New Roman"/>
          <w:bCs/>
          <w:i/>
          <w:iCs/>
        </w:rPr>
        <w:t xml:space="preserve">Qath’i Thubut) </w:t>
      </w:r>
      <w:r w:rsidRPr="00B92838">
        <w:rPr>
          <w:rFonts w:ascii="Georgia" w:hAnsi="Georgia" w:cs="Times New Roman"/>
          <w:bCs/>
        </w:rPr>
        <w:t xml:space="preserve">yang Allah SWT turunkan melalui Nabi Muhammad saw dengan tujuan sebagai kasih sayang Allah kepada hamba-Nya. Dengan demikian maka sudah pasti akan membawa kemaslahatan bagi umat manusia yang ada diatas permukaan bumi ini. Kita sebagai muslim mempunyai suatu bentuk konsekuensi terhadap ajaran dalam agama Islam yang merupakan keimanan atas kepercayaan kepada sang khaliq dan juga merupakan bentuk kecintaan kita kepada Nabi Muhammad saw. Sebagai seorang muslim yang telah melafazkan kalimat syahadat maka sudah seharusnya segala sesuatu yang terjadi diatas permukaan bumi ini merupakan sudah ketentuan Rabb semata dan kita sebagai hamba seharusnya mematuhi segala aturan-aturan yang telah ada dalam Al-Qur’an sebagai bentuk keimanan seorang hamba. Seperti firman Allah SWT berikut ini dalam surat Ali Imran ayat 31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{"citationItems":[{"id":"ITEM-1","itemData":{"author":[{"dropping-particle":"","family":"Departemen Agama","given":"","non-dropping-particle":"","parse-names":false,"suffix":""}],"id":"ITEM-1","issued":{"date-parts":[["2000"]]},"publisher":"Yayasan Penyelenggara Penterjemah","publisher-place":"Jakarta","title":"Al-Qur'an dan Terjemahannya","type":"book"},"uris":["http://www.mendeley.com/documents/?uuid=2f8ed52b-a8d1-4829-8437-c959d743d818"]}],"mendeley":{"formattedCitation":"(Departemen Agama, 2000)","plainTextFormattedCitation":"(Departemen Agama, 2000)","previouslyFormattedCitation":"(Departemen Agama, 2000)"},"properties":{"noteIndex":0},"schema":"https://github.com/citation-style-language/schema/raw/master/csl-citation.json"}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(Departemen Agama, 2000)</w:t>
      </w:r>
      <w:r w:rsidRPr="00B92838">
        <w:rPr>
          <w:rFonts w:ascii="Georgia" w:hAnsi="Georgia" w:cs="Times New Roman"/>
          <w:bCs/>
        </w:rPr>
        <w:fldChar w:fldCharType="end"/>
      </w:r>
    </w:p>
    <w:p w:rsidR="00467A2A" w:rsidRPr="00B92838" w:rsidRDefault="00467A2A" w:rsidP="00467A2A">
      <w:pPr>
        <w:spacing w:after="0"/>
        <w:ind w:left="720" w:right="19"/>
        <w:jc w:val="both"/>
        <w:rPr>
          <w:rFonts w:ascii="Georgia" w:hAnsi="Georgia" w:cs="Times New Roman"/>
          <w:bCs/>
        </w:rPr>
      </w:pPr>
    </w:p>
    <w:p w:rsidR="00467A2A" w:rsidRPr="00B92838" w:rsidRDefault="00467A2A" w:rsidP="00467A2A">
      <w:pPr>
        <w:spacing w:after="0"/>
        <w:ind w:left="720" w:right="19"/>
        <w:jc w:val="both"/>
        <w:rPr>
          <w:rFonts w:ascii="Georgia" w:hAnsi="Georgia" w:cs="Times New Roman"/>
          <w:b/>
        </w:rPr>
      </w:pPr>
      <w:r w:rsidRPr="00B92838">
        <w:rPr>
          <w:rFonts w:ascii="Georgia" w:hAnsi="Georgia" w:cs="Times New Roman"/>
          <w:rtl/>
        </w:rPr>
        <w:t>قُلۡ إِن كُنتُمۡ تُحِبُّونَ ٱللَّهَ فَٱتَّبِعُونِي يُحۡبِبۡكُمُ ٱللَّهُ وَيَغۡفِرۡ لَكُمۡ ذُنُوبَكُمۡۚ وَٱللَّهُ غَفُورٞ رَّحِيمٞ</w:t>
      </w:r>
    </w:p>
    <w:p w:rsidR="00467A2A" w:rsidRPr="00B92838" w:rsidRDefault="00467A2A" w:rsidP="00467A2A">
      <w:pPr>
        <w:spacing w:after="0"/>
        <w:ind w:right="19" w:firstLine="720"/>
        <w:jc w:val="both"/>
        <w:rPr>
          <w:rFonts w:ascii="Georgia" w:hAnsi="Georgia" w:cs="Times New Roman"/>
          <w:b/>
        </w:rPr>
      </w:pPr>
      <w:r w:rsidRPr="00B92838">
        <w:rPr>
          <w:rFonts w:ascii="Georgia" w:hAnsi="Georgia" w:cs="Times New Roman"/>
          <w:bCs/>
          <w:i/>
          <w:iCs/>
        </w:rPr>
        <w:t xml:space="preserve">Artinya: Katakanlah (Muhammad) “Jika kamu mencintai Allah, ikutilah aku, niscaya Allah mencintaimu dan mengampuni dosa-dosamu.” Allah Maha Pengampun, Maha Penyayang. </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Dalam suatu kesempatan Rasululullah saw menyampaikan dengan apa yang telah Allah SWT wahyukan dalam surat Al-Ahzab ayat 36</w:t>
      </w:r>
    </w:p>
    <w:p w:rsidR="00467A2A" w:rsidRPr="00B92838" w:rsidRDefault="00467A2A" w:rsidP="00467A2A">
      <w:pPr>
        <w:spacing w:after="0"/>
        <w:ind w:left="720" w:right="19"/>
        <w:jc w:val="both"/>
        <w:rPr>
          <w:rFonts w:ascii="Georgia" w:hAnsi="Georgia" w:cs="Times New Roman"/>
          <w:bCs/>
        </w:rPr>
      </w:pPr>
    </w:p>
    <w:p w:rsidR="00467A2A" w:rsidRPr="00B92838" w:rsidRDefault="00467A2A" w:rsidP="00467A2A">
      <w:pPr>
        <w:spacing w:after="0"/>
        <w:ind w:left="720" w:right="19"/>
        <w:jc w:val="both"/>
        <w:rPr>
          <w:rFonts w:ascii="Georgia" w:hAnsi="Georgia" w:cs="Times New Roman"/>
          <w:b/>
        </w:rPr>
      </w:pPr>
      <w:r w:rsidRPr="00B92838">
        <w:rPr>
          <w:rFonts w:ascii="Georgia" w:hAnsi="Georgia" w:cs="Times New Roman"/>
          <w:rtl/>
        </w:rPr>
        <w:t>وَمَا كَانَ لِمُؤْمِنٍ وَلَا مُؤْمِنَةٍ إِذَا قَضَى اللَّهُ وَرَسُولُهُ أَمْرًا أَنْ يَكُونَ لَهُمُ الْخِيَرَةُ مِنْ أَمْرِهِمْ ۗ وَمَنْ يَعْصِ اللَّهَ وَرَسُولَهُ فَقَدْ ضَلَّ ضَلَالًا مُبِينًا</w:t>
      </w:r>
    </w:p>
    <w:p w:rsidR="00467A2A" w:rsidRPr="00B92838" w:rsidRDefault="00467A2A" w:rsidP="00467A2A">
      <w:pPr>
        <w:spacing w:after="0"/>
        <w:ind w:right="19" w:firstLine="720"/>
        <w:jc w:val="both"/>
        <w:rPr>
          <w:rFonts w:ascii="Georgia" w:hAnsi="Georgia" w:cs="Times New Roman"/>
        </w:rPr>
      </w:pPr>
      <w:r w:rsidRPr="00B92838">
        <w:rPr>
          <w:rFonts w:ascii="Georgia" w:hAnsi="Georgia" w:cs="Times New Roman"/>
          <w:bCs/>
          <w:i/>
          <w:iCs/>
        </w:rPr>
        <w:t>Artinya:</w:t>
      </w:r>
      <w:r w:rsidRPr="00B92838">
        <w:rPr>
          <w:rFonts w:ascii="Georgia" w:hAnsi="Georgia" w:cs="Times New Roman"/>
          <w:i/>
          <w:iCs/>
        </w:rPr>
        <w:t>” Dan tidaklah patut bagi laki-laki yang mukmin dan tidak (pula) bagi perempuan yang mukmin, apabila Allah dan Rasul-Nya telah menetapkan suatu ketetapan, akan ada bagi mereka pilihan (yang lain) tentang urusan mereka. Dan barangsiapa mendurhakai Allah dan Rasul-Nya maka sungguhlah dia telah sesat, sesat yang nyata.”</w:t>
      </w:r>
    </w:p>
    <w:p w:rsidR="00467A2A" w:rsidRPr="00B92838" w:rsidRDefault="00467A2A" w:rsidP="00467A2A">
      <w:pPr>
        <w:spacing w:after="0"/>
        <w:ind w:right="19" w:firstLine="720"/>
        <w:jc w:val="both"/>
        <w:rPr>
          <w:rFonts w:ascii="Georgia" w:hAnsi="Georgia" w:cs="Times New Roman"/>
        </w:rPr>
      </w:pPr>
      <w:r w:rsidRPr="00B92838">
        <w:rPr>
          <w:rFonts w:ascii="Georgia" w:hAnsi="Georgia" w:cs="Times New Roman"/>
        </w:rPr>
        <w:t>Berdasarkan penjelasan ayat diatas maka bisa kita simpulkan bahwa Islam telah memberikan sebuah jalan dari berbagai persoalan yang ada diatas permukaan bumi ini sebagai yang kita hadapi saat ini dan juga hingga akhir zaman nanti, maka seperti kita sebagai seorang muslim yang saat ini sedang menjalani kehidupan New Normal.</w:t>
      </w:r>
    </w:p>
    <w:p w:rsidR="00467A2A" w:rsidRPr="00B92838" w:rsidRDefault="00467A2A" w:rsidP="00467A2A">
      <w:pPr>
        <w:spacing w:after="0"/>
        <w:ind w:right="19" w:firstLine="720"/>
        <w:jc w:val="both"/>
        <w:rPr>
          <w:rFonts w:ascii="Georgia" w:hAnsi="Georgia" w:cs="Times New Roman"/>
        </w:rPr>
      </w:pPr>
      <w:r w:rsidRPr="00B92838">
        <w:rPr>
          <w:rFonts w:ascii="Georgia" w:hAnsi="Georgia" w:cs="Times New Roman"/>
        </w:rPr>
        <w:t xml:space="preserve">Islam pada dasarnya mengajarkan seluruh aktivitas kita manusia dalam dunia ini, mulai dari hidup dilingkungan yang bersih dan juga suci seperti yang selalu dan setiap hari kita kerjakan dalam shalat lima waktu dengan memulai berwudhu membersihkan diri dan juga mensucikan diri kita, dalam halnya makan dan minum juga harus yang bersih, suci, menyehatkan, baik, dan juga halal dari segala hal. Dalam Islam juga dijelaskan bagaimana cara berpakaian sesuai dengan ajaran Islam baik untuk laki-laki dan juga perempuan dengan cara menutup aurat, serta juga menjaga jarak antara laki-laki dan perempan atau tidak bercampur baur. Semua aturan ini ditetapkan demi kemaslahatan kita bersama terlebih dalam masa New Normal dengan mengikuti segala aturan-aturan Islam sebagaimana yang telah sangat rutin kita kerjakan dalam kehidupan sehari-hari </w:t>
      </w:r>
      <w:r w:rsidRPr="00B92838">
        <w:rPr>
          <w:rFonts w:ascii="Georgia" w:hAnsi="Georgia" w:cs="Times New Roman"/>
        </w:rPr>
        <w:fldChar w:fldCharType="begin" w:fldLock="1"/>
      </w:r>
      <w:r w:rsidRPr="00B92838">
        <w:rPr>
          <w:rFonts w:ascii="Georgia" w:hAnsi="Georgia" w:cs="Times New Roman"/>
        </w:rPr>
        <w:instrText>ADDIN CSL_CITATION {"citationItems":[{"id":"ITEM-1","itemData":{"DOI":"10.15408/kordinat.v17i1.8097","ISSN":"1411-6154","abstract":"Epidemi dalam Alquran (suatu Kajian Tafsir Maudhu’I dengan corak ilmi). Tulisan ini menelusuri tentang epidemi yang diuraikan dalam Alquran, apakah merupakan suatu yang terjadi begitu saja sebagai sebuah ketentuan Allah, ataukah sebagai akibat dari pelanggaran terhadap hukum Allah? Dengan menggunakan metode maudhu’i corak ilmi, diketahui bahwa awalnya epidemi yang dipahami sebagai azab Allah, ternyata berdasarkan penafsiran ilmi lebih sebagai kejadian biasa akibat penyebaran virus yang tidak ditangani dengan baik. dan merupakan sebuah jasa besar bagi umat Islam, khususnya, dan masyarakat dunia, pada umumnya. Selanjutnya, penemuan tersebut seakan-akan menjadi inspirator bagi temuan-temuan berikutnya","author":[{"dropping-particle":"","family":"Hakim","given":"Husnul","non-dropping-particle":"","parse-names":false,"suffix":""}],"container-title":"Kordinat: Jurnal Komunikasi antar Perguruan Tinggi Agama Islam","id":"ITEM-1","issue":"1","issued":{"date-parts":[["2018"]]},"page":"113-128","title":"Epidemi Dalam Alquran (Suatu Kajian Tafsir Maudhu’I Dengan Corak Ilmi)","type":"article-journal","volume":"17"},"uris":["http://www.mendeley.com/documents/?uuid=5b7926b0-ec40-403a-8c66-443da53de194"]}],"mendeley":{"formattedCitation":"(Hakim, 2018)","plainTextFormattedCitation":"(Hakim, 2018)","previouslyFormattedCitation":"(Hakim, 2018)"},"properties":{"noteIndex":0},"schema":"https://github.com/citation-style-language/schema/raw/master/csl-citation.json"}</w:instrText>
      </w:r>
      <w:r w:rsidRPr="00B92838">
        <w:rPr>
          <w:rFonts w:ascii="Georgia" w:hAnsi="Georgia" w:cs="Times New Roman"/>
        </w:rPr>
        <w:fldChar w:fldCharType="separate"/>
      </w:r>
      <w:r w:rsidRPr="00B92838">
        <w:rPr>
          <w:rFonts w:ascii="Georgia" w:hAnsi="Georgia" w:cs="Times New Roman"/>
          <w:noProof/>
        </w:rPr>
        <w:t>(Hakim, 2018)</w:t>
      </w:r>
      <w:r w:rsidRPr="00B92838">
        <w:rPr>
          <w:rFonts w:ascii="Georgia" w:hAnsi="Georgia" w:cs="Times New Roman"/>
        </w:rPr>
        <w:fldChar w:fldCharType="end"/>
      </w:r>
      <w:r w:rsidRPr="00B92838">
        <w:rPr>
          <w:rFonts w:ascii="Georgia" w:hAnsi="Georgia" w:cs="Times New Roman"/>
        </w:rPr>
        <w:t>.</w:t>
      </w:r>
    </w:p>
    <w:p w:rsidR="00467A2A" w:rsidRPr="00B92838" w:rsidRDefault="00467A2A" w:rsidP="00467A2A">
      <w:pPr>
        <w:spacing w:after="0"/>
        <w:ind w:right="19" w:firstLine="720"/>
        <w:jc w:val="both"/>
        <w:rPr>
          <w:rFonts w:ascii="Georgia" w:hAnsi="Georgia" w:cs="Times New Roman"/>
        </w:rPr>
      </w:pPr>
      <w:r w:rsidRPr="00B92838">
        <w:rPr>
          <w:rFonts w:ascii="Georgia" w:hAnsi="Georgia" w:cs="Times New Roman"/>
        </w:rPr>
        <w:t xml:space="preserve">Maka dengan demikian jelaslah bahwa kita sebagai seorang hamba-Nya harusnya merasa malu ketika tidak mematuhi apa yang telah ditetapkan oleh pemerintah, karena hal tersebut berjalan sesuai dengan ajaran-ajaran dalam Islam agar lebih memaknai arti kehidupan dan menjalani segala bentuk permasalahan yang dihadapi oleh manusia pada zaman modern saat ini, terlebih disaat pandemi Corona ini. Kemauan diri kita dalam melakukan suatu perubahan dengan sikap menerima dengan seksama dan mematuhi segala aturan-aturan tatatan hidup yang baru tentunya kita mengharapkan lebih baik, lebih bersih, lebih islami yang harus kita tanamkan dalam pikiran kita masing-masing dikehidupan ini. </w:t>
      </w:r>
    </w:p>
    <w:p w:rsidR="00467A2A" w:rsidRPr="00B92838" w:rsidRDefault="00467A2A" w:rsidP="00467A2A">
      <w:pPr>
        <w:pStyle w:val="ListParagraph"/>
        <w:numPr>
          <w:ilvl w:val="0"/>
          <w:numId w:val="19"/>
        </w:numPr>
        <w:spacing w:after="0"/>
        <w:ind w:right="19"/>
        <w:jc w:val="both"/>
        <w:rPr>
          <w:rFonts w:ascii="Georgia" w:hAnsi="Georgia" w:cs="Times New Roman"/>
          <w:b/>
        </w:rPr>
      </w:pPr>
      <w:r w:rsidRPr="00B92838">
        <w:rPr>
          <w:rFonts w:ascii="Georgia" w:hAnsi="Georgia" w:cs="Times New Roman"/>
          <w:b/>
        </w:rPr>
        <w:t>Cara Rasulullah saw Menghadapi Wabah Penyakit</w:t>
      </w:r>
    </w:p>
    <w:p w:rsidR="00467A2A" w:rsidRPr="00B92838" w:rsidRDefault="00467A2A" w:rsidP="00467A2A">
      <w:pPr>
        <w:spacing w:after="0"/>
        <w:ind w:right="19" w:firstLine="360"/>
        <w:jc w:val="both"/>
        <w:rPr>
          <w:rFonts w:ascii="Georgia" w:hAnsi="Georgia" w:cs="Times New Roman"/>
          <w:bCs/>
        </w:rPr>
      </w:pPr>
      <w:r w:rsidRPr="00B92838">
        <w:rPr>
          <w:rFonts w:ascii="Georgia" w:hAnsi="Georgia" w:cs="Times New Roman"/>
          <w:bCs/>
        </w:rPr>
        <w:t xml:space="preserve">Saat ini kita sedang diuji dengan adanya wabah Corona dengan kondisi New Normal, kehidupan kita yang dulunya sangat normal dan sekarang menjadi tidak normal, hal ini tentunya untuk mengurangi proses penularan wabah tersebut. Dalam masa New Normal saat ini kita sangat dianjurkan untuk menjaga diri dari segala sesuatu yang bersentuhan dengan fisik, yaitu dengan menjaga jarak dengan orang yang sedang sakit, sering mencuci tangan dan juga memakai masker, tentu hal ini sebagaimana yang telah Allah SWT sampaikan dalam wahyu-Nya melalui Nabi Muhammad saw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{"citationItems":[{"id":"ITEM-1","itemData":{"author":[{"dropping-particle":"","family":"Supriananta","given":"Eman","non-dropping-particle":"","parse-names":false,"suffix":""}],"container-title":"Jurnal SALAM","id":"ITEM-1","issued":{"date-parts":[["2020"]]},"page":"555-564","title":"Wabah Corona Virus Disease Covid-19 dalam Pandangan Islam","type":"article-journal","volume":"7"},"uris":["http://www.mendeley.com/documents/?uuid=3a4c0549-5e9a-4ba8-bf38-220a02d56c53"]}],"mendeley":{"formattedCitation":"(Supriananta, 2020)","plainTextFormattedCitation":"(Supriananta, 2020)","previouslyFormattedCitation":"(Supriananta, 2020)"},"properties":{"noteIndex":0},"schema":"https://github.com/citation-style-language/schema/raw/master/csl-citation.json"}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(Supriananta, 2020)</w:t>
      </w:r>
      <w:r w:rsidRPr="00B92838">
        <w:rPr>
          <w:rFonts w:ascii="Georgia" w:hAnsi="Georgia" w:cs="Times New Roman"/>
          <w:bCs/>
        </w:rPr>
        <w:fldChar w:fldCharType="end"/>
      </w:r>
      <w:r w:rsidRPr="00B92838">
        <w:rPr>
          <w:rFonts w:ascii="Georgia" w:hAnsi="Georgia" w:cs="Times New Roman"/>
          <w:bCs/>
        </w:rPr>
        <w:t>.</w:t>
      </w:r>
    </w:p>
    <w:p w:rsidR="00467A2A" w:rsidRPr="00B92838" w:rsidRDefault="00467A2A" w:rsidP="00467A2A">
      <w:pPr>
        <w:spacing w:after="0"/>
        <w:ind w:right="19" w:firstLine="360"/>
        <w:jc w:val="both"/>
        <w:rPr>
          <w:rFonts w:ascii="Georgia" w:hAnsi="Georgia" w:cs="Times New Roman"/>
          <w:bCs/>
        </w:rPr>
      </w:pPr>
      <w:r w:rsidRPr="00B92838">
        <w:rPr>
          <w:rFonts w:ascii="Georgia" w:hAnsi="Georgia" w:cs="Times New Roman"/>
          <w:bCs/>
        </w:rPr>
        <w:t>Pada masa kehidupan Rasulullah saw juga pernah mengalami masa-masa sulit dalam menghadapi wabah penyakit, sehingga Rasulullah saw menyampaikan kepada para sahabat-sahabatnya cara menghadapi dan mencegah penularan penyakit antara lain sebagai berikut:</w:t>
      </w:r>
    </w:p>
    <w:p w:rsidR="00467A2A" w:rsidRPr="00235EDB" w:rsidRDefault="00467A2A" w:rsidP="00235EDB">
      <w:pPr>
        <w:pStyle w:val="ListParagraph"/>
        <w:numPr>
          <w:ilvl w:val="0"/>
          <w:numId w:val="20"/>
        </w:numPr>
        <w:spacing w:after="0"/>
        <w:ind w:right="19"/>
        <w:jc w:val="both"/>
        <w:rPr>
          <w:rFonts w:ascii="Georgia" w:hAnsi="Georgia" w:cs="Times New Roman"/>
          <w:b/>
        </w:rPr>
      </w:pPr>
      <w:r w:rsidRPr="00235EDB">
        <w:rPr>
          <w:rFonts w:ascii="Georgia" w:hAnsi="Georgia" w:cs="Times New Roman"/>
          <w:b/>
        </w:rPr>
        <w:t xml:space="preserve">Tawakkal </w:t>
      </w:r>
    </w:p>
    <w:p w:rsidR="00467A2A" w:rsidRPr="00B92838" w:rsidRDefault="00467A2A" w:rsidP="00467A2A">
      <w:pPr>
        <w:spacing w:after="0"/>
        <w:ind w:right="19" w:firstLine="630"/>
        <w:jc w:val="both"/>
        <w:rPr>
          <w:rFonts w:ascii="Georgia" w:hAnsi="Georgia" w:cs="Times New Roman"/>
          <w:bCs/>
        </w:rPr>
      </w:pPr>
      <w:r w:rsidRPr="00B92838">
        <w:rPr>
          <w:rFonts w:ascii="Georgia" w:hAnsi="Georgia" w:cs="Times New Roman"/>
          <w:bCs/>
        </w:rPr>
        <w:t xml:space="preserve">Salah satu bentuk dalam menghadapi wabah penyakit Rasulllah saw menyampaikan dalam sabdanya sebagai berikut: “ Dari Abu </w:t>
      </w:r>
      <w:r w:rsidRPr="00B92838">
        <w:rPr>
          <w:rFonts w:ascii="Georgia" w:hAnsi="Georgia" w:cs="Times New Roman"/>
          <w:bCs/>
          <w:i/>
          <w:iCs/>
        </w:rPr>
        <w:t xml:space="preserve">Hurairahradhiyallahu ‘anhu, </w:t>
      </w:r>
      <w:r w:rsidRPr="00B92838">
        <w:rPr>
          <w:rFonts w:ascii="Georgia" w:hAnsi="Georgia" w:cs="Times New Roman"/>
          <w:bCs/>
        </w:rPr>
        <w:t>Nabi Muhammad saw bersabda</w:t>
      </w:r>
    </w:p>
    <w:p w:rsidR="00467A2A" w:rsidRPr="00B92838" w:rsidRDefault="00467A2A" w:rsidP="00467A2A">
      <w:pPr>
        <w:spacing w:after="0"/>
        <w:ind w:left="720" w:right="19"/>
        <w:jc w:val="both"/>
        <w:rPr>
          <w:rFonts w:ascii="Georgia" w:hAnsi="Georgia" w:cs="Times New Roman"/>
          <w:bCs/>
        </w:rPr>
      </w:pPr>
      <w:r w:rsidRPr="00B92838">
        <w:rPr>
          <w:rFonts w:ascii="Georgia" w:hAnsi="Georgia" w:cs="Times New Roman"/>
          <w:rtl/>
        </w:rPr>
        <w:t>لا عَدْوَى ولا طِيَرَةَ، ولا هامَةَ ولا صَفَرَ</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 xml:space="preserve">Artinya: “Tidak ada penyakit menular, tidak ada dampak dari thiyarah (anggapan sial), tidak ada kesialan karena burung hammah, tidak ada kesialan pada bulian Shafar” </w:t>
      </w:r>
      <w:r w:rsidRPr="00B92838">
        <w:rPr>
          <w:rFonts w:ascii="Georgia" w:hAnsi="Georgia" w:cs="Times New Roman"/>
          <w:bCs/>
        </w:rPr>
        <w:t xml:space="preserve">HR. Bukhari no. 5757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{"citationItems":[{"id":"ITEM-1","itemData":{"author":[{"dropping-particle":"","family":"Fuad","given":"Muhammad","non-dropping-particle":"","parse-names":false,"suffix":""}],"id":"ITEM-1","issued":{"date-parts":[["2017"]]},"title":"Kumpulan Hadits Shahih Bukhari dan Muslim","type":"book"},"uris":["http://www.mendeley.com/documents/?uuid=b717e599-2500-404c-8ae2-dab235f0d0cc"]}],"mendeley":{"formattedCitation":"(Fuad, 2017)","plainTextFormattedCitation":"(Fuad, 2017)","previouslyFormattedCitation":"(Fuad, 2017)"},"properties":{"noteIndex":0},"schema":"https://github.com/citation-style-language/schema/raw/master/csl-citation.json"}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(Fuad, 2017)</w:t>
      </w:r>
      <w:r w:rsidRPr="00B92838">
        <w:rPr>
          <w:rFonts w:ascii="Georgia" w:hAnsi="Georgia" w:cs="Times New Roman"/>
          <w:bCs/>
        </w:rPr>
        <w:fldChar w:fldCharType="end"/>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 xml:space="preserve">Dalam hadits lain Rasulullah juga menyampaikan, dari Abu Hurairah </w:t>
      </w:r>
      <w:r w:rsidRPr="00B92838">
        <w:rPr>
          <w:rFonts w:ascii="Georgia" w:hAnsi="Georgia" w:cs="Times New Roman"/>
          <w:bCs/>
          <w:i/>
          <w:iCs/>
        </w:rPr>
        <w:t xml:space="preserve">radhiyallahu ‘anhu, </w:t>
      </w:r>
      <w:r w:rsidRPr="00B92838">
        <w:rPr>
          <w:rFonts w:ascii="Georgia" w:hAnsi="Georgia" w:cs="Times New Roman"/>
          <w:bCs/>
        </w:rPr>
        <w:t xml:space="preserve">Nabi Muhammad saw bersabda: </w:t>
      </w:r>
    </w:p>
    <w:p w:rsidR="00467A2A" w:rsidRPr="00B92838" w:rsidRDefault="00467A2A" w:rsidP="00467A2A">
      <w:pPr>
        <w:spacing w:after="0"/>
        <w:ind w:left="720" w:right="19"/>
        <w:jc w:val="both"/>
        <w:rPr>
          <w:rFonts w:ascii="Georgia" w:hAnsi="Georgia" w:cs="Times New Roman"/>
        </w:rPr>
      </w:pPr>
      <w:r w:rsidRPr="00B92838">
        <w:rPr>
          <w:rFonts w:ascii="Georgia" w:hAnsi="Georgia" w:cs="Times New Roman"/>
        </w:rPr>
        <w:br/>
      </w:r>
      <w:r w:rsidRPr="00B92838">
        <w:rPr>
          <w:rFonts w:ascii="Georgia" w:hAnsi="Georgia" w:cs="Times New Roman"/>
          <w:rtl/>
        </w:rPr>
        <w:t>لا يُورَدُ مُمْرِضٌ على مُصِحّ</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 xml:space="preserve">“Orang yang sakit tidak bisa menularkan penyakit pada orang sehat” </w:t>
      </w:r>
      <w:r w:rsidRPr="00B92838">
        <w:rPr>
          <w:rFonts w:ascii="Georgia" w:hAnsi="Georgia" w:cs="Times New Roman"/>
          <w:bCs/>
        </w:rPr>
        <w:t>HR. Bukhari no. 5771.</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Dalam hadits berikutnya Rasulullah saw juga menyampaikan kepada sahabatnya tentang penularan penyakit, yaitu dari Abu Hurairah r.a Nabi Muhammad saw bersabda:</w:t>
      </w:r>
    </w:p>
    <w:p w:rsidR="00467A2A" w:rsidRPr="00B92838" w:rsidRDefault="00467A2A" w:rsidP="00467A2A">
      <w:pPr>
        <w:spacing w:after="0"/>
        <w:ind w:left="720" w:right="19"/>
        <w:jc w:val="both"/>
        <w:rPr>
          <w:rFonts w:ascii="Georgia" w:hAnsi="Georgia" w:cs="Times New Roman"/>
          <w:bCs/>
        </w:rPr>
      </w:pPr>
      <w:r w:rsidRPr="00B92838">
        <w:rPr>
          <w:rFonts w:ascii="Georgia" w:hAnsi="Georgia" w:cs="Times New Roman"/>
          <w:rtl/>
        </w:rPr>
        <w:t>لا عَدْوَى و لا طيرةَ و لا هامةَ و لا صَفرَ ، و فِرَّ مِنَ المجذومِ كما تَفِرُّ مِنَ الأسدِ</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Artinya: Tidak ada penyakit menular, tidak ada dampak dari thiyarah, tidak ada kesialan karena burung hammah, tidak ada kesialan para bulan Shafar. Dan larilah dari penyakit kusta sebagaimana engkau lari dari singa”</w:t>
      </w:r>
      <w:r w:rsidRPr="00B92838">
        <w:rPr>
          <w:rFonts w:ascii="Georgia" w:hAnsi="Georgia" w:cs="Times New Roman"/>
          <w:bCs/>
        </w:rPr>
        <w:t xml:space="preserve"> HR. Bukhari no. 5707</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 xml:space="preserve">Dari penjelasan beberapa hadits diatas maka dapat dipahami bahwa pada zaman Rasulullah saw dan juga para sahabatnya, pernah terjadi wabah penyakit, maka diambil kesimpulan dengan beberapa metode sebagaimana yang telah para ulama sepakati dari hadits diatas, </w:t>
      </w:r>
      <w:r w:rsidRPr="00B92838">
        <w:rPr>
          <w:rFonts w:ascii="Georgia" w:hAnsi="Georgia" w:cs="Times New Roman"/>
          <w:bCs/>
          <w:i/>
          <w:iCs/>
        </w:rPr>
        <w:t xml:space="preserve">pertama, </w:t>
      </w:r>
      <w:r w:rsidRPr="00B92838">
        <w:rPr>
          <w:rFonts w:ascii="Georgia" w:hAnsi="Georgia" w:cs="Times New Roman"/>
          <w:bCs/>
        </w:rPr>
        <w:t xml:space="preserve">suatu penyakit tidak akan dapat menular dengan sendirinya. Akan tetapi tidak menutup kemungkinan,karena kita punya Sang Khaliq Allah SWT yang menjadikan penularan penyakit itu tentu ada faktor-faktornya, seperti berbaurnya orang yang sedang sakit dengan orang yang sehat. Maka dengan hal tersebut orang yang sehat akan tertular penyakit dari orang lain, dan faktor lainnya seperti dari kontak fisik, udara, berhadap-hadapan dengan jarak yang sangat dekat, dan lainnya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{"citationItems":[{"id":"ITEM-1","itemData":{"author":[{"dropping-particle":"","family":"Hajar","given":"Ibnu","non-dropping-particle":"","parse-names":false,"suffix":""}],"id":"ITEM-1","issued":{"date-parts":[["2017"]]},"publisher":"Akbar Media","publisher-place":"Jakarta","title":"Terjemah Lengkap Bulughul Maram.","type":"book"},"uris":["http://www.mendeley.com/documents/?uuid=dd607793-c8d8-47c1-a115-2c72c7f8cd5d"]}],"mendeley":{"formattedCitation":"(Hajar, 2017)","plainTextFormattedCitation":"(Hajar, 2017)","previouslyFormattedCitation":"(Hajar, 2017)"},"properties":{"noteIndex":0},"schema":"https://github.com/citation-style-language/schema/raw/master/csl-citation.json"}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(Hajar, 2017)</w:t>
      </w:r>
      <w:r w:rsidRPr="00B92838">
        <w:rPr>
          <w:rFonts w:ascii="Georgia" w:hAnsi="Georgia" w:cs="Times New Roman"/>
          <w:bCs/>
        </w:rPr>
        <w:fldChar w:fldCharType="end"/>
      </w:r>
      <w:r w:rsidRPr="00B92838">
        <w:rPr>
          <w:rFonts w:ascii="Georgia" w:hAnsi="Georgia" w:cs="Times New Roman"/>
          <w:bCs/>
        </w:rPr>
        <w:t>.</w:t>
      </w:r>
    </w:p>
    <w:p w:rsidR="00467A2A" w:rsidRPr="00B92838" w:rsidRDefault="00467A2A" w:rsidP="00467A2A">
      <w:pPr>
        <w:spacing w:after="0"/>
        <w:ind w:right="19" w:firstLine="720"/>
        <w:jc w:val="both"/>
        <w:rPr>
          <w:rFonts w:ascii="Georgia" w:hAnsi="Georgia" w:cs="Times New Roman"/>
        </w:rPr>
      </w:pPr>
      <w:r w:rsidRPr="00B92838">
        <w:rPr>
          <w:rFonts w:ascii="Georgia" w:hAnsi="Georgia" w:cs="Times New Roman"/>
          <w:bCs/>
          <w:i/>
          <w:iCs/>
        </w:rPr>
        <w:t xml:space="preserve">Kedua, </w:t>
      </w:r>
      <w:r w:rsidRPr="00B92838">
        <w:rPr>
          <w:rFonts w:ascii="Georgia" w:hAnsi="Georgia" w:cs="Times New Roman"/>
          <w:bCs/>
        </w:rPr>
        <w:t xml:space="preserve">meniadakan adanya penularan penyakit yang diberi makna secara umum dan absolut. Arti dasarnya bahwa sama sekali tidak ada penularan dalam penyakit. Akan tetapi dalam hadits yang perintah untuk lari dari penyakit kusta, hal ini merupakan bentuk dari kewaspadaan untuk menutup celah keburukan. Hal ini bisa terjadi karena tidak menjauh dari penyakit menular, kemudian </w:t>
      </w:r>
      <w:r w:rsidRPr="00B92838">
        <w:rPr>
          <w:rFonts w:ascii="Georgia" w:hAnsi="Georgia" w:cs="Times New Roman"/>
          <w:bCs/>
          <w:i/>
          <w:iCs/>
        </w:rPr>
        <w:t xml:space="preserve">qaddarullah </w:t>
      </w:r>
      <w:r w:rsidRPr="00B92838">
        <w:rPr>
          <w:rFonts w:ascii="Georgia" w:hAnsi="Georgia" w:cs="Times New Roman"/>
          <w:bCs/>
        </w:rPr>
        <w:t xml:space="preserve">maka terjadi penyakit yang sama, kemudian atas dasar tersebut lalu timbul pikiran bahwa ada penularan penyakit, sehingga untuk mencegah timbulnya pikiran tersebut, maka Rasulullah saw memerintahkan untuk menjauhi dari penyakit yang menular. </w:t>
      </w:r>
      <w:r w:rsidRPr="00B92838">
        <w:rPr>
          <w:rFonts w:ascii="Georgia" w:hAnsi="Georgia" w:cs="Times New Roman"/>
          <w:bCs/>
          <w:i/>
          <w:iCs/>
        </w:rPr>
        <w:t xml:space="preserve">Ketiga, </w:t>
      </w:r>
      <w:r w:rsidRPr="00B92838">
        <w:rPr>
          <w:rFonts w:ascii="Georgia" w:hAnsi="Georgia" w:cs="Times New Roman"/>
          <w:bCs/>
        </w:rPr>
        <w:t xml:space="preserve">adanya penafian penyakit menular khususnya pada penyakit kusta atau yang seperti lepra, adapun penyakit lainnya yang tidak ada penularannya </w:t>
      </w:r>
      <w:r w:rsidRPr="00B92838">
        <w:rPr>
          <w:rFonts w:ascii="Georgia" w:hAnsi="Georgia" w:cs="Times New Roman"/>
          <w:bCs/>
          <w:i/>
          <w:iCs/>
        </w:rPr>
        <w:t>wallahu a’lam</w:t>
      </w:r>
      <w:r w:rsidRPr="00B92838">
        <w:rPr>
          <w:rFonts w:ascii="Georgia" w:hAnsi="Georgia" w:cs="Times New Roman"/>
          <w:bCs/>
        </w:rPr>
        <w:t xml:space="preserve">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{"citationItems":[{"id":"ITEM-1","itemData":{"author":[{"dropping-particle":"","family":"Hajar","given":"Ibnu","non-dropping-particle":"","parse-names":false,"suffix":""}],"id":"ITEM-1","issued":{"date-parts":[["2017"]]},"publisher":"Akbar Media","publisher-place":"Jakarta","title":"Terjemah Lengkap Bulughul Maram.","type":"book"},"uris":["http://www.mendeley.com/documents/?uuid=dd607793-c8d8-47c1-a115-2c72c7f8cd5d"]}],"mendeley":{"formattedCitation":"(Hajar, 2017)","plainTextFormattedCitation":"(Hajar, 2017)","previouslyFormattedCitation":"(Hajar, 2017)"},"properties":{"noteIndex":0},"schema":"https://github.com/citation-style-language/schema/raw/master/csl-citation.json"}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(Hajar, 2017)</w:t>
      </w:r>
      <w:r w:rsidRPr="00B92838">
        <w:rPr>
          <w:rFonts w:ascii="Georgia" w:hAnsi="Georgia" w:cs="Times New Roman"/>
          <w:bCs/>
        </w:rPr>
        <w:fldChar w:fldCharType="end"/>
      </w:r>
      <w:r w:rsidRPr="00B92838">
        <w:rPr>
          <w:rFonts w:ascii="Georgia" w:hAnsi="Georgia" w:cs="Times New Roman"/>
          <w:bCs/>
        </w:rPr>
        <w:t>.</w:t>
      </w:r>
    </w:p>
    <w:p w:rsidR="00467A2A" w:rsidRPr="00235EDB" w:rsidRDefault="00467A2A" w:rsidP="00235EDB">
      <w:pPr>
        <w:pStyle w:val="ListParagraph"/>
        <w:numPr>
          <w:ilvl w:val="0"/>
          <w:numId w:val="20"/>
        </w:numPr>
        <w:spacing w:after="0"/>
        <w:ind w:right="19"/>
        <w:jc w:val="both"/>
        <w:rPr>
          <w:rFonts w:ascii="Georgia" w:hAnsi="Georgia" w:cs="Times New Roman"/>
          <w:b/>
        </w:rPr>
      </w:pPr>
      <w:r w:rsidRPr="00235EDB">
        <w:rPr>
          <w:rFonts w:ascii="Georgia" w:hAnsi="Georgia" w:cs="Times New Roman"/>
          <w:b/>
        </w:rPr>
        <w:t>Bersabar</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Sikap sabar dalam menghadapi musibah dan cobaan tentu sangat dianjurkan dalam ajaran Islam terlebih dalam lingkungan kita saat dimana semuanya berlaku kondisi New Normal, selain itu sangat banyak hadits yang menjelaskan tentang keutamaan sabar dalam menghadapi wabah penyakit, salah satunya sabar dapat mengugurkan dosa, seperti hadits berikut ini</w:t>
      </w:r>
    </w:p>
    <w:p w:rsidR="00467A2A" w:rsidRPr="00B92838" w:rsidRDefault="00467A2A" w:rsidP="00467A2A">
      <w:pPr>
        <w:spacing w:after="0"/>
        <w:ind w:left="720" w:right="19"/>
        <w:jc w:val="both"/>
        <w:rPr>
          <w:rFonts w:ascii="Georgia" w:hAnsi="Georgia" w:cs="Times New Roman"/>
          <w:bCs/>
        </w:rPr>
      </w:pPr>
      <w:r w:rsidRPr="00B92838">
        <w:rPr>
          <w:rFonts w:ascii="Georgia" w:hAnsi="Georgia" w:cs="Times New Roman"/>
          <w:rtl/>
        </w:rPr>
        <w:t>ما من مسلم يصيبه أذى من مرض فما سواه إلا پو , گماط الشكر رها (رواه بخاری ومسلم</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 xml:space="preserve">Artinya: “Seorang muslim yang tertimpa suatu gangguan berupa penyakit atau yang lainnya pasti Allah akan mengugurkan bersamanya dosa-dosanya seperti pohon yang menggugurkan daun-daunnya.” </w:t>
      </w:r>
      <w:r w:rsidRPr="00B92838">
        <w:rPr>
          <w:rFonts w:ascii="Georgia" w:hAnsi="Georgia" w:cs="Times New Roman"/>
          <w:bCs/>
        </w:rPr>
        <w:t xml:space="preserve">HR. Bukhari dan Muslim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{"citationItems":[{"id":"ITEM-1","itemData":{"author":[{"dropping-particle":"","family":"An-Nawami","given":"Imam","non-dropping-particle":"","parse-names":false,"suffix":""}],"id":"ITEM-1","issued":{"date-parts":[["2015"]]},"publisher":"Pustaka Azzam","publisher-place":"Tangerang","title":"Al-Majmu' Syarah Muhadzah","type":"book"},"uris":["http://www.mendeley.com/documents/?uuid=bf094a0a-5c49-4a5e-84f5-55c27808b397"]}],"mendeley":{"formattedCitation":"(An-Nawami, 2015)","plainTextFormattedCitation":"(An-Nawami, 2015)","previouslyFormattedCitation":"(An-Nawami, 2015)"},"properties":{"noteIndex":0},"schema":"https://github.com/citation-style-language/schema/raw/master/csl-citation.json"}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(An-Nawami, 2015)</w:t>
      </w:r>
      <w:r w:rsidRPr="00B92838">
        <w:rPr>
          <w:rFonts w:ascii="Georgia" w:hAnsi="Georgia" w:cs="Times New Roman"/>
          <w:bCs/>
        </w:rPr>
        <w:fldChar w:fldCharType="end"/>
      </w:r>
    </w:p>
    <w:p w:rsidR="00467A2A" w:rsidRPr="00B92838" w:rsidRDefault="00467A2A" w:rsidP="00467A2A">
      <w:pPr>
        <w:spacing w:after="0"/>
        <w:ind w:right="19"/>
        <w:jc w:val="both"/>
        <w:rPr>
          <w:rFonts w:ascii="Georgia" w:hAnsi="Georgia" w:cs="Times New Roman"/>
          <w:bCs/>
        </w:rPr>
      </w:pPr>
      <w:r w:rsidRPr="00B92838">
        <w:rPr>
          <w:rFonts w:ascii="Georgia" w:hAnsi="Georgia" w:cs="Times New Roman"/>
          <w:bCs/>
        </w:rPr>
        <w:t>Dalam hadits lain juga ada penjelasan tentang sabar dalam menghadapi musibah berikut ini:</w:t>
      </w:r>
    </w:p>
    <w:p w:rsidR="00467A2A" w:rsidRPr="00B92838" w:rsidRDefault="00467A2A" w:rsidP="00467A2A">
      <w:pPr>
        <w:spacing w:after="0"/>
        <w:ind w:left="720" w:right="19"/>
        <w:jc w:val="both"/>
        <w:rPr>
          <w:rFonts w:ascii="Georgia" w:hAnsi="Georgia" w:cs="Times New Roman"/>
        </w:rPr>
      </w:pPr>
      <w:r w:rsidRPr="00B92838">
        <w:rPr>
          <w:rFonts w:ascii="Georgia" w:hAnsi="Georgia" w:cs="Times New Roman"/>
          <w:rtl/>
        </w:rPr>
        <w:t xml:space="preserve">عن عائشة أم المؤمنين رضي الله عنها قالت : سألتُ رسولَ اللهِ </w:t>
      </w:r>
      <w:r w:rsidRPr="00B92838">
        <w:rPr>
          <w:rFonts w:ascii="Georgia" w:eastAsia="Arial Unicode MS" w:hAnsi="Georgia" w:cs="Sakkal Majalla"/>
          <w:rtl/>
        </w:rPr>
        <w:t>ﷺ</w:t>
      </w:r>
      <w:r w:rsidRPr="00B92838">
        <w:rPr>
          <w:rFonts w:ascii="Georgia" w:hAnsi="Georgia" w:cs="Times New Roman"/>
          <w:rtl/>
        </w:rPr>
        <w:t xml:space="preserve"> عن الطاعونِ ، فأخبَرَني رسولُ اللهِ </w:t>
      </w:r>
      <w:r w:rsidRPr="00B92838">
        <w:rPr>
          <w:rFonts w:ascii="Georgia" w:eastAsia="Arial Unicode MS" w:hAnsi="Georgia" w:cs="Sakkal Majalla"/>
          <w:rtl/>
        </w:rPr>
        <w:t>ﷺ</w:t>
      </w:r>
      <w:r w:rsidRPr="00B92838">
        <w:rPr>
          <w:rFonts w:ascii="Georgia" w:hAnsi="Georgia" w:cs="Times New Roman"/>
          <w:rtl/>
        </w:rPr>
        <w:t>: أنَّه كان عَذابًا يَبعَثُه اللهُ على مَن يَشاءُ، فجعَلَه رَحمةً للمُؤمِنينَ، فليس مِن رَجُلٍ يَقَعَ الطاعونُ فيَمكُثُ في بَيتِه صابرًا مُحتَسِبًا يَعلَمُ أنَّه لا يُصيبُه إلّا ما كَتَبَ اللهُ له إلّا كان له مِثلُ أجْرِ الشَّهيدِ</w:t>
      </w:r>
    </w:p>
    <w:p w:rsidR="00467A2A" w:rsidRPr="00B92838" w:rsidRDefault="00467A2A" w:rsidP="00467A2A">
      <w:pPr>
        <w:spacing w:after="0"/>
        <w:ind w:left="720" w:right="19"/>
        <w:jc w:val="both"/>
        <w:rPr>
          <w:rFonts w:ascii="Georgia" w:hAnsi="Georgia" w:cs="Times New Roman"/>
        </w:rPr>
      </w:pPr>
      <w:r w:rsidRPr="00B92838">
        <w:rPr>
          <w:rFonts w:ascii="Georgia" w:hAnsi="Georgia" w:cs="Times New Roman"/>
          <w:rtl/>
        </w:rPr>
        <w:t>إسناده صحيح على شرط البخاري • أخرجه البخار</w:t>
      </w:r>
      <w:r w:rsidRPr="00B92838">
        <w:rPr>
          <w:rFonts w:ascii="Georgia" w:hAnsi="Georgia" w:cs="Times New Roman"/>
        </w:rPr>
        <w:t>)</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 xml:space="preserve">Artinya: Dari Aisyah Ummul Mukminin ra, Beliau berkata: Saya pernah bertanya kepada Rasulullah saw tentang tha’un (wabah penyakit), lalu Rasulullah saw memberitahukan kepadaku wabah itu adalah siksa yang dikirim Allah kepada siapa saja yang dikehendaki-Nya dan Dia menjadikannya sebagai rahmat bagi orang-orang beriman. </w:t>
      </w:r>
      <w:r w:rsidRPr="00B92838">
        <w:rPr>
          <w:rFonts w:ascii="Georgia" w:hAnsi="Georgia" w:cs="Times New Roman"/>
          <w:bCs/>
        </w:rPr>
        <w:t xml:space="preserve">HR. Bukhari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{"citationItems":[{"id":"ITEM-1","itemData":{"author":[{"dropping-particle":"","family":"Fuad","given":"Muhammad","non-dropping-particle":"","parse-names":false,"suffix":""}],"id":"ITEM-1","issued":{"date-parts":[["2017"]]},"title":"Kumpulan Hadits Shahih Bukhari dan Muslim","type":"book"},"uris":["http://www.mendeley.com/documents/?uuid=b717e599-2500-404c-8ae2-dab235f0d0cc"]}],"mendeley":{"formattedCitation":"(Fuad, 2017)","plainTextFormattedCitation":"(Fuad, 2017)","previouslyFormattedCitation":"(Fuad, 2017)"},"properties":{"noteIndex":0},"schema":"https://github.com/citation-style-language/schema/raw/master/csl-citation.json"}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(Fuad, 2017)</w:t>
      </w:r>
      <w:r w:rsidRPr="00B92838">
        <w:rPr>
          <w:rFonts w:ascii="Georgia" w:hAnsi="Georgia" w:cs="Times New Roman"/>
          <w:bCs/>
        </w:rPr>
        <w:fldChar w:fldCharType="end"/>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 xml:space="preserve">Dari penjelasan hadits diatas bahwa jika kita ditimpa suatu musibah maka hal tersebut akan menggugurkan dosa-dosa kita asalkan ada sikap sabar dalam menghadapinya. Dan bagi siapa saja yang menghadapi wabah penyakit kemudian bersabar dan ikhlas dengan berkeyakinan bahwa wabah tersebut tidak akan menimpanya kecuali atas izin Allah SWT dengan meneriman segala ketetapannya. Sabar merupakan beramal penuh keyakinan bahwa setiap kemudharatan dan ketaatan itu memberi mamfaat, sabar juga disebut sebagai penolong agama dalam menundukkan nafsu dan kemalasan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{"citationItems":[{"id":"ITEM-1","itemData":{"author":[{"dropping-particle":"","family":"Qaradhawi","given":"Yusuf","non-dropping-particle":"","parse-names":false,"suffix":""}],"id":"ITEM-1","issued":{"date-parts":[["2002"]]},"publisher":"Ummul Qura","publisher-place":"Jakarta","title":"Fiqih Wanita: Segala Hal Mengenai Wanita","type":"book"},"uris":["http://www.mendeley.com/documents/?uuid=bc83c160-6abc-4678-8c93-7a6635631565"]}],"mendeley":{"formattedCitation":"(Qaradhawi, 2002)","plainTextFormattedCitation":"(Qaradhawi, 2002)","previouslyFormattedCitation":"(Qaradhawi, 2002)"},"properties":{"noteIndex":0},"schema":"https://github.com/citation-style-language/schema/raw/master/csl-citation.json"}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(Qaradhawi, 2002)</w:t>
      </w:r>
      <w:r w:rsidRPr="00B92838">
        <w:rPr>
          <w:rFonts w:ascii="Georgia" w:hAnsi="Georgia" w:cs="Times New Roman"/>
          <w:bCs/>
        </w:rPr>
        <w:fldChar w:fldCharType="end"/>
      </w:r>
      <w:r w:rsidRPr="00B92838">
        <w:rPr>
          <w:rFonts w:ascii="Georgia" w:hAnsi="Georgia" w:cs="Times New Roman"/>
          <w:bCs/>
        </w:rPr>
        <w:t xml:space="preserve"> </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Dalam hadits lain juga dijelaskan mengenai ujian ataupun cobaan, dari Ali bin Abi Thalib ra, bahwasamya Rasulullah saw bersabda:</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 xml:space="preserve">“Tidak ada seorang Muslim pun yang ditusuk oleh duri atau lebih dari itu, kecuali Allah pasti akan menghilangkan kesalahan-kesalahannya. Sebagaimana pohon yang menggugurkan daunnya.” </w:t>
      </w:r>
      <w:r w:rsidRPr="00B92838">
        <w:rPr>
          <w:rFonts w:ascii="Georgia" w:hAnsi="Georgia" w:cs="Times New Roman"/>
          <w:bCs/>
        </w:rPr>
        <w:t>(HR. Bukhari)</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 xml:space="preserve">Setiap cobaan yang kita hadapi dalam kehidupan tentu sudah diatur oleh Allah SWT, kita sebagai hamba harusnya memiliki rasa sabar yang luar biasa karena dengan kesabaran tersebut juga akan menambah nilai keimanan kita disisi Allah SWT, dan Allah akan melipat gandakan pahala dan membantu menyelesaikan semua cobaan yang kita hadapi dalam kehidupan ini dengan cara berdoa dan memohon agar diberikan kesabaran dalam menghadapinya. Dalam hal ini Islam juga mengajarkan kepada kita untuk bersabar sama sepertinya dengan Nabi yang memiliki keteguhan yang kuat dalam menghadapi cobaan hidup, yaitu Nabi Nuh, Nabi Ibrahim, Nabi Musa, Nabi Isa dan Nabi Muhammad saw. </w:t>
      </w:r>
    </w:p>
    <w:p w:rsidR="00467A2A" w:rsidRPr="00235EDB" w:rsidRDefault="00467A2A" w:rsidP="00235EDB">
      <w:pPr>
        <w:pStyle w:val="ListParagraph"/>
        <w:numPr>
          <w:ilvl w:val="0"/>
          <w:numId w:val="20"/>
        </w:numPr>
        <w:spacing w:after="0"/>
        <w:ind w:right="19"/>
        <w:jc w:val="both"/>
        <w:rPr>
          <w:rFonts w:ascii="Georgia" w:hAnsi="Georgia" w:cs="Times New Roman"/>
          <w:b/>
        </w:rPr>
      </w:pPr>
      <w:r w:rsidRPr="00235EDB">
        <w:rPr>
          <w:rFonts w:ascii="Georgia" w:hAnsi="Georgia" w:cs="Times New Roman"/>
          <w:b/>
        </w:rPr>
        <w:t xml:space="preserve">Optimis </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 xml:space="preserve">Hal yang paling mendasar dalam mengahadapi situasi New Normal saat ini, selain tawakal dan sabar dalam menghadapi wabah penyakit ataupun cobaan dalam kehidupan ini yaitu dengan menanamkan dalam diri agar selalu optimis dan </w:t>
      </w:r>
      <w:r w:rsidRPr="00B92838">
        <w:rPr>
          <w:rFonts w:ascii="Georgia" w:hAnsi="Georgia" w:cs="Times New Roman"/>
          <w:bCs/>
          <w:i/>
          <w:iCs/>
        </w:rPr>
        <w:t xml:space="preserve">haqqul yaqin </w:t>
      </w:r>
      <w:r w:rsidRPr="00B92838">
        <w:rPr>
          <w:rFonts w:ascii="Georgia" w:hAnsi="Georgia" w:cs="Times New Roman"/>
          <w:bCs/>
        </w:rPr>
        <w:t>atas segala ketentuan dan ketetapan yang telah Allah SWT berikan, sama halnya yang dianjurkan oleh baginda kita Nabi Muhammad saw yang mengajarkan para sahabatnya untuk tidak menyerah, mengeluh ataupun tidak mengerutu atas musibah ataupun cobaan yang menimpa kita, justru Rasulullah saw mengajarkan untuk selalu berprasangka baik serta optimis dalam menghadapi musibah. Sebagai dalam hadits disebutkan sebagai berikut:</w:t>
      </w:r>
    </w:p>
    <w:p w:rsidR="00467A2A" w:rsidRPr="00B92838" w:rsidRDefault="00467A2A" w:rsidP="00467A2A">
      <w:pPr>
        <w:spacing w:after="0"/>
        <w:ind w:left="720" w:right="19"/>
        <w:jc w:val="both"/>
        <w:rPr>
          <w:rFonts w:ascii="Georgia" w:hAnsi="Georgia" w:cs="Times New Roman"/>
        </w:rPr>
      </w:pPr>
      <w:r w:rsidRPr="00B92838">
        <w:rPr>
          <w:rFonts w:ascii="Georgia" w:hAnsi="Georgia" w:cs="Times New Roman"/>
          <w:rtl/>
        </w:rPr>
        <w:t>وَعَنْ اَنَسٍ رَضِىَ اللهُ عَنْهُ قَالَ: جَاءَرَجُلٌ اِلَى النَبِيَ صَلَى اللهُ عَلَيْهِ وَسَلَمَ قَالَ: يَارَسُوْلَ اللهِ اَصَبْتُ حَدًافَاَقِمْهُ عَلَيَ وَحَضَرَتِ الصَلاَةُ فَصَلَ مَعَ رَسُوْلِ اللهِ صَلَ اللهُ عَلَيْهِ وَسَلَمْ فَلَمَا قَضَى الصَلاَةُ قَالَ يَارَسُوْلَ اللهِ اِنِى اَصَبْتُ حَدًافَاَقِمْ فِى كِتَابِ اللهِ قَالَ: هَلْ حَضَرْتَ مَعَنَاالصَلاَةَ؟ قَالَ: نَعَمْ, قَالَ: قَدْ غُفِرَلَكَ. متفق عليه</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 xml:space="preserve">Artinya: Dan dari Anas ra berkata: Seorang datang kepada Nabi Muhammad saw dan berkata, “Saya terkena hukuman Hadd, maka laksanakanlah atas diriku”. Ketika itu bertepatan dengan waktu shalat, maka ia shalat bersama Rasulullah saw. Dan sesudah selesai shalat, ia berkata, “Ya Rasulullah, saya telah terkena Hadd, maka laksanakan atas diriku”. Rasulullah saw bertanya, “Apakah engkau telah shalat bersama kami?” Jawabnya, “Ya” Sabda Nabi, “Telah diampuni bagimu.” </w:t>
      </w:r>
      <w:r w:rsidRPr="00B92838">
        <w:rPr>
          <w:rFonts w:ascii="Georgia" w:hAnsi="Georgia" w:cs="Times New Roman"/>
          <w:bCs/>
        </w:rPr>
        <w:t xml:space="preserve">HR. Bukhari dan Muslim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{"citationItems":[{"id":"ITEM-1","itemData":{"author":[{"dropping-particle":"","family":"Hajar","given":"Ibnu","non-dropping-particle":"","parse-names":false,"suffix":""}],"id":"ITEM-1","issued":{"date-parts":[["2017"]]},"publisher":"Akbar Media","publisher-place":"Jakarta","title":"Terjemah Lengkap Bulughul Maram.","type":"book"},"uris":["http://www.mendeley.com/documents/?uuid=dd607793-c8d8-47c1-a115-2c72c7f8cd5d"]}],"mendeley":{"formattedCitation":"(Hajar, 2017)","plainTextFormattedCitation":"(Hajar, 2017)","previouslyFormattedCitation":"(Hajar, 2017)"},"properties":{"noteIndex":0},"schema":"https://github.com/citation-style-language/schema/raw/master/csl-citation.json"}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(Hajar, 2017)</w:t>
      </w:r>
      <w:r w:rsidRPr="00B92838">
        <w:rPr>
          <w:rFonts w:ascii="Georgia" w:hAnsi="Georgia" w:cs="Times New Roman"/>
          <w:bCs/>
        </w:rPr>
        <w:fldChar w:fldCharType="end"/>
      </w:r>
      <w:r w:rsidRPr="00B92838">
        <w:rPr>
          <w:rFonts w:ascii="Georgia" w:hAnsi="Georgia" w:cs="Times New Roman"/>
          <w:bCs/>
        </w:rPr>
        <w:t>.</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 xml:space="preserve">Dari penjelasan hadits diatas maka jelaslah bahwa kita sebagai seorang muslim yang beriman dan meyakini segala sesuatu atas ketentuan Allah SWT, tentu kita tidak boleh sampai membuat nilai-nilai ibadah kita menurun, karena kita harus yakin dan optimis akan selalu ada hikmah besar yang terkandung dari setiap musibah yang kita hadapi dalam kehidupan ini. </w:t>
      </w:r>
    </w:p>
    <w:p w:rsidR="00467A2A" w:rsidRPr="00235EDB" w:rsidRDefault="00467A2A" w:rsidP="00235EDB">
      <w:pPr>
        <w:pStyle w:val="ListParagraph"/>
        <w:numPr>
          <w:ilvl w:val="0"/>
          <w:numId w:val="20"/>
        </w:numPr>
        <w:spacing w:after="0"/>
        <w:ind w:right="19"/>
        <w:jc w:val="both"/>
        <w:rPr>
          <w:rFonts w:ascii="Georgia" w:hAnsi="Georgia" w:cs="Times New Roman"/>
          <w:b/>
        </w:rPr>
      </w:pPr>
      <w:r w:rsidRPr="00235EDB">
        <w:rPr>
          <w:rFonts w:ascii="Georgia" w:hAnsi="Georgia" w:cs="Times New Roman"/>
          <w:b/>
        </w:rPr>
        <w:t>Ikhtiar</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 xml:space="preserve">Salah satu bentuk keyakinan kita dalam situasi New Normal saat ini atas musibah atau wabah pandemi yang belum berakhir hingga detik ini, yaitu dengan menyerahkan diri sebagaimana yang dianjurkan oleh Allah SWT untuk selalu bertawakkal, sabar, optimis serta ikhtiar dalam situasi apapun, terlebih ketika keluar dari kediaman masing-masing, untuk selalu menjaga diri dengan memakai masker, menjaga jarak dan juga mencuci tangan hal ini semua kita lakukan adalah salah satu bentuk ikhtiar kita dalam menghadapi wabah penyakit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Al-Fatih","given":"Suryadilaga","non-dropping-particle":"","parse-names":false,"suffix":""}],"id":"ITEM-1","issued":{"date-parts":[["2013"]]},"number-of-pages":"121","publisher":"Esensia","publisher-place":"Yogyakarta","title":"Pemahaman Hadits Tentang Bencana: Sebuah Kajian Teologis Terhadap Hadits-hadits Tentang Bencana","type":"book"},"uris":["http://www.mendeley.com/documents/?uuid=d1c124fe-db29-49e5-8e97-5e2a8351c25e"]}],"mendeley":{"formattedCitation":"(Al-Fatih, 2013)","plainTextFormattedCitation":"(Al-Fatih, 2013)","previouslyFormattedCitation":"(Al-Fatih, 2013)"},"properties":{"noteIndex":0},"schema":"https://github.com/citation-style-language/schema/raw/master/csl-citation.json"}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(Al-Fatih, 2013)</w:t>
      </w:r>
      <w:r w:rsidRPr="00B92838">
        <w:rPr>
          <w:rFonts w:ascii="Georgia" w:hAnsi="Georgia" w:cs="Times New Roman"/>
          <w:bCs/>
        </w:rPr>
        <w:fldChar w:fldCharType="end"/>
      </w:r>
      <w:r w:rsidRPr="00B92838">
        <w:rPr>
          <w:rFonts w:ascii="Georgia" w:hAnsi="Georgia" w:cs="Times New Roman"/>
          <w:bCs/>
        </w:rPr>
        <w:t>. Seperti firman Allah SWT dalam surat Ar-Ra’d ayat 11 sebagai berikut:</w:t>
      </w:r>
    </w:p>
    <w:p w:rsidR="00467A2A" w:rsidRPr="00B92838" w:rsidRDefault="00467A2A" w:rsidP="00467A2A">
      <w:pPr>
        <w:spacing w:after="0"/>
        <w:ind w:left="720" w:right="19"/>
        <w:jc w:val="both"/>
        <w:rPr>
          <w:rFonts w:ascii="Georgia" w:hAnsi="Georgia" w:cs="Times New Roman"/>
        </w:rPr>
      </w:pPr>
      <w:r w:rsidRPr="00B92838">
        <w:rPr>
          <w:rFonts w:ascii="Georgia" w:hAnsi="Georgia" w:cs="Times New Roman"/>
          <w:rtl/>
        </w:rPr>
        <w:t>إِنَّ اللهَ لا يُغَيِّرُ مَا بِقَوْمٍ حَتَّى يُغَيِّرُوا مَا بِأَنْفُسِهِمْ</w:t>
      </w:r>
    </w:p>
    <w:p w:rsidR="00467A2A" w:rsidRPr="00B92838" w:rsidRDefault="00467A2A" w:rsidP="00467A2A">
      <w:pPr>
        <w:spacing w:after="0"/>
        <w:ind w:right="19" w:firstLine="720"/>
        <w:jc w:val="both"/>
        <w:rPr>
          <w:rFonts w:ascii="Georgia" w:hAnsi="Georgia" w:cs="Times New Roman"/>
          <w:bCs/>
          <w:i/>
          <w:iCs/>
        </w:rPr>
      </w:pPr>
      <w:r w:rsidRPr="00B92838">
        <w:rPr>
          <w:rFonts w:ascii="Georgia" w:hAnsi="Georgia" w:cs="Times New Roman"/>
          <w:bCs/>
          <w:i/>
          <w:iCs/>
        </w:rPr>
        <w:t>Artinya: “Sesungguhnya Allah tidak akan mengubah keadaan suatu kaum sehingga mereka mengubah keadaan yang ada pada diri mereka sendiri”.</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Dalam hadits Rasulullah saw pernah menyampaikan kepada sahabatnya tentang berikhtiar dalam menghadapi musibah ataupun wabah penyakit, dikutip sebagai berikut:</w:t>
      </w:r>
    </w:p>
    <w:p w:rsidR="00467A2A" w:rsidRPr="00B92838" w:rsidRDefault="00467A2A" w:rsidP="00467A2A">
      <w:pPr>
        <w:spacing w:after="0"/>
        <w:ind w:left="720" w:right="19" w:firstLine="720"/>
        <w:jc w:val="both"/>
        <w:rPr>
          <w:rFonts w:ascii="Georgia" w:hAnsi="Georgia" w:cs="Times New Roman"/>
          <w:bCs/>
        </w:rPr>
      </w:pPr>
    </w:p>
    <w:p w:rsidR="00467A2A" w:rsidRPr="00B92838" w:rsidRDefault="00467A2A" w:rsidP="00467A2A">
      <w:pPr>
        <w:spacing w:after="0"/>
        <w:ind w:left="720" w:right="19"/>
        <w:jc w:val="both"/>
        <w:rPr>
          <w:rFonts w:ascii="Georgia" w:hAnsi="Georgia" w:cs="Times New Roman"/>
        </w:rPr>
      </w:pPr>
      <w:r w:rsidRPr="00B92838">
        <w:rPr>
          <w:rFonts w:ascii="Georgia" w:hAnsi="Georgia" w:cs="Times New Roman"/>
          <w:rtl/>
        </w:rPr>
        <w:t>إِذَا سَمِعْتُمْ بِالطَّاعُونِ بِأَرْضٍ فَلاَ تَدْخُلُوهَا، وَإِذَا وَقَعَ بِأَرْضٍ وَأَنْتُمْ بِهَا فَلاَ تَخْرُجُوا مِنْهَا</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 xml:space="preserve">Artinya: “Jika kamu mendengar wabah di suatu wilayah, maka janganlah kalian memasukinya. Tapi jika terjadi wabah di tempat kamu berada, maka jangan tinggalkan tempat itu.” </w:t>
      </w:r>
      <w:r w:rsidRPr="00B92838">
        <w:rPr>
          <w:rFonts w:ascii="Georgia" w:hAnsi="Georgia" w:cs="Times New Roman"/>
          <w:bCs/>
        </w:rPr>
        <w:t>HR. Bukhari</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Selain dengan menjaga jarak, memakai masker dan juga mencuci tangan yang merupakan bentuk dari ikhtiar kita dalam menghadapi wabah dalam masa New Normal ini, maka Rasulullah saw juga menganjurkan untk menjaga kebersihan demi kesehatan, dalam hadits sebagai berikut:</w:t>
      </w:r>
    </w:p>
    <w:p w:rsidR="00467A2A" w:rsidRPr="00B92838" w:rsidRDefault="00467A2A" w:rsidP="00467A2A">
      <w:pPr>
        <w:spacing w:after="0"/>
        <w:ind w:left="720" w:right="19" w:firstLine="720"/>
        <w:jc w:val="both"/>
        <w:rPr>
          <w:rFonts w:ascii="Georgia" w:hAnsi="Georgia" w:cs="Times New Roman"/>
          <w:bCs/>
        </w:rPr>
      </w:pPr>
    </w:p>
    <w:p w:rsidR="00467A2A" w:rsidRPr="00B92838" w:rsidRDefault="00467A2A" w:rsidP="00467A2A">
      <w:pPr>
        <w:spacing w:after="0"/>
        <w:ind w:left="720" w:right="19"/>
        <w:jc w:val="both"/>
        <w:rPr>
          <w:rFonts w:ascii="Georgia" w:hAnsi="Georgia" w:cs="Times New Roman"/>
          <w:bCs/>
        </w:rPr>
      </w:pPr>
      <w:r w:rsidRPr="00B92838">
        <w:rPr>
          <w:rFonts w:ascii="Georgia" w:hAnsi="Georgia" w:cs="Times New Roman"/>
          <w:rtl/>
        </w:rPr>
        <w:t>قَالَ قَالَ رَسُولُ اللَّهِ صلى الله عليه وسلم ‏ "‏ الطُّهُورُ شَطْرُ الإِيمَانِ وَالْحَمْدُ لِلَّهِ تَمْلأُ الْمِيزَانَ ‏.‏ وَسُبْحَانَ اللَّهِ وَالْحَمْدُ لِلَّهِ تَمْلآنِ - أَوْ تَمْلأُ - مَا بَيْنَ السَّمَوَاتِ وَالأَرْضِ وَالصَّلاَةُ نُورٌ وَالصَّدَقَةُ بُرْهَانٌ وَالصَّبْرُ ضِيَاءٌ وَالْقُرْآنُ حُجَّةٌ لَكَ أَوْ عَلَيْكَ كُلُّ النَّاسِ يَغْدُو فَبَائِعٌ نَفْسَهُ فَمُعْتِقُهَا أَوْ مُوبِقُهَا ‏</w:t>
      </w:r>
      <w:r w:rsidRPr="00B92838">
        <w:rPr>
          <w:rFonts w:ascii="Georgia" w:hAnsi="Georgia" w:cs="Times New Roman"/>
        </w:rPr>
        <w:t>"</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 xml:space="preserve">Artinya: Rasulullah saw berkata, “Kebersihan adalah sebagian dari iman dan Alhamdulillah (Segala puji bagi Allah SWT) memenuhi timbangan, Subhanallah (Maha Suci Allah SWT) dan Alhamdulillah memenuhi celah antara dunia dan surga. Doa adalah petunjuk, amal adalah bukti keimanan, kemauan adalah cahaya, dan kitab suci Al-Qur’an adalah yang mendorong atau justru melawan kamu. Semua orang berusaha sebaik-baiknya sejak dini hari, yang kemudian bisa dilihat apakah meninggikan derajat atau justru merusaknya.” </w:t>
      </w:r>
      <w:r w:rsidRPr="00B92838">
        <w:rPr>
          <w:rFonts w:ascii="Georgia" w:hAnsi="Georgia" w:cs="Times New Roman"/>
          <w:bCs/>
        </w:rPr>
        <w:t xml:space="preserve">HR. Muslim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Smeer","given":"Z.B","non-dropping-particle":"","parse-names":false,"suffix":""}],"id":"ITEM-1","issued":{"date-parts":[["2009"]]},"number-of-pages":"98","publisher":"El-Harakah","publisher-place":"Bandung","title":"Kajian Hadis: Hadis Etika Makan Ditinjau dari Aspek Kesehatan","type":"book"},"uris":["http://www.mendeley.com/documents/?uuid=09b3ec32-e090-401c-b061-d9f31c44d727"]}],"mendeley":{"formattedCitation":"(Smeer, 2009)","plainTextFormattedCitation":"(Smeer, 2009)","previouslyFormattedCitation":"(Smeer, 2009)"},"properties":{"noteIndex":0},"schema":"https://github.com/citation-style-language/schema/raw/master/csl-citation.json"}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(Smeer, 2009)</w:t>
      </w:r>
      <w:r w:rsidRPr="00B92838">
        <w:rPr>
          <w:rFonts w:ascii="Georgia" w:hAnsi="Georgia" w:cs="Times New Roman"/>
          <w:bCs/>
        </w:rPr>
        <w:fldChar w:fldCharType="end"/>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 xml:space="preserve">Maka dari penjelasan hadits diatas bahwa jika seorang muslim mengharapkan sesuatu atau mengharapkan agar Allah SWT menjauhkan dirinya dari marabahaya penyakit maka sudah semestinya melakukan segala upaya lahiriyahnya dengan aktif dan nyata, dan inilah yang dinamakan bentuk ikhtiar sebagai seorang hamba dalam menghadapi wabah di masa New Normal saat ini. Dengan harapan agar kehidupan tetap berjalan dengan normal dan sebagaimana semestinya. </w:t>
      </w:r>
    </w:p>
    <w:p w:rsidR="00467A2A" w:rsidRPr="00B92838" w:rsidRDefault="00467A2A" w:rsidP="00467A2A">
      <w:pPr>
        <w:pStyle w:val="ListParagraph"/>
        <w:numPr>
          <w:ilvl w:val="0"/>
          <w:numId w:val="15"/>
        </w:numPr>
        <w:spacing w:after="0"/>
        <w:ind w:right="19"/>
        <w:jc w:val="both"/>
        <w:rPr>
          <w:rFonts w:ascii="Georgia" w:hAnsi="Georgia" w:cs="Times New Roman"/>
          <w:b/>
        </w:rPr>
      </w:pPr>
      <w:r w:rsidRPr="00B92838">
        <w:rPr>
          <w:rFonts w:ascii="Georgia" w:hAnsi="Georgia" w:cs="Times New Roman"/>
          <w:b/>
        </w:rPr>
        <w:t>Hadits-hadits Tentang Kehidupan New Normal di Masa Rasulullah saw</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rPr>
        <w:t>Dalam kehidupan Rasulullah saw 1400 tahun silam bersama para sahabatnya telah menjelaskan tentang New Normal dengan menjaga kesehatan melihat situasi dan kondisi terhadap wabah penyakit yang sedang melanda kehidupan kita saat ini. Seperti yang disampaikan dalam hadits berikut ini</w:t>
      </w:r>
    </w:p>
    <w:p w:rsidR="00467A2A" w:rsidRPr="00B92838" w:rsidRDefault="00467A2A" w:rsidP="00467A2A">
      <w:pPr>
        <w:spacing w:after="0"/>
        <w:ind w:left="720" w:right="19"/>
        <w:jc w:val="both"/>
        <w:rPr>
          <w:rFonts w:ascii="Georgia" w:hAnsi="Georgia" w:cs="Times New Roman"/>
          <w:bCs/>
        </w:rPr>
      </w:pPr>
      <w:r w:rsidRPr="00B92838">
        <w:rPr>
          <w:rFonts w:ascii="Georgia" w:hAnsi="Georgia" w:cs="Times New Roman"/>
          <w:rtl/>
        </w:rPr>
        <w:t>عَنْ أَبِي سَعِيْدٍ سَعَدْ بْنِ سِنَانِ الْخُدْرِي رَضِيَ اللهُ عَنْهُ أَنَّ رَسُوْلَ اللهِ صَلَّى الله عليه وسلَّمَ قَالَ : لاَ ضَرَرَ وَلاَ ضِرَارَ</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 xml:space="preserve">Artinya: Dari Abu Sa’id bin Sinan al-Khudri ra, sesungguhnya Rasulullah saw bersabda: “Tidak boleh melakukan perbuatan yang bisa membahayakan diri sendri dan membahayakan orang lain.” </w:t>
      </w:r>
      <w:r w:rsidRPr="00B92838">
        <w:rPr>
          <w:rFonts w:ascii="Georgia" w:hAnsi="Georgia" w:cs="Times New Roman"/>
          <w:bCs/>
        </w:rPr>
        <w:t xml:space="preserve">HR. Ibnu Majah, No 2340 dan 2341. </w:t>
      </w:r>
      <w:r w:rsidRPr="00B92838">
        <w:rPr>
          <w:rStyle w:val="FootnoteReference"/>
          <w:rFonts w:ascii="Georgia" w:hAnsi="Georgia" w:cs="Times New Roman"/>
        </w:rPr>
        <w:fldChar w:fldCharType="begin" w:fldLock="1"/>
      </w:r>
      <w:r w:rsidRPr="00B92838">
        <w:rPr>
          <w:rFonts w:ascii="Georgia" w:hAnsi="Georgia" w:cs="Times New Roman"/>
        </w:rPr>
        <w:instrText>ADDIN CSL_CITATION {"citationItems":[{"id":"ITEM-1","itemData":{"author":[{"dropping-particle":"","family":"Al-Nawawi","given":"A Z","non-dropping-particle":"","parse-names":false,"suffix":""}],"id":"ITEM-1","issued":{"date-parts":[["2010"]]},"publisher":"Dar al-Kitab Fikr","publisher-place":"Mesir","title":"Al-Majmu' Syarah Muhadzab","type":"book"},"uris":["http://www.mendeley.com/documents/?uuid=ed45a8dc-b5bf-4ecc-804a-0a208c2e18b8"]}],"mendeley":{"formattedCitation":"(Al-Nawawi, 2010)","plainTextFormattedCitation":"(Al-Nawawi, 2010)","previouslyFormattedCitation":"(Al-Nawawi, 2010)"},"properties":{"noteIndex":0},"schema":"https://github.com/citation-style-language/schema/raw/master/csl-citation.json"}</w:instrText>
      </w:r>
      <w:r w:rsidRPr="00B92838">
        <w:rPr>
          <w:rStyle w:val="FootnoteReference"/>
          <w:rFonts w:ascii="Georgia" w:hAnsi="Georgia" w:cs="Times New Roman"/>
        </w:rPr>
        <w:fldChar w:fldCharType="separate"/>
      </w:r>
      <w:r w:rsidRPr="00B92838">
        <w:rPr>
          <w:rFonts w:ascii="Georgia" w:hAnsi="Georgia" w:cs="Times New Roman"/>
          <w:noProof/>
        </w:rPr>
        <w:t>(Al-Nawawi, 2010)</w:t>
      </w:r>
      <w:r w:rsidRPr="00B92838">
        <w:rPr>
          <w:rStyle w:val="FootnoteReference"/>
          <w:rFonts w:ascii="Georgia" w:hAnsi="Georgia" w:cs="Times New Roman"/>
        </w:rPr>
        <w:fldChar w:fldCharType="end"/>
      </w:r>
    </w:p>
    <w:p w:rsidR="00467A2A" w:rsidRPr="00B92838" w:rsidRDefault="00467A2A" w:rsidP="00467A2A">
      <w:pPr>
        <w:spacing w:after="0"/>
        <w:ind w:right="19"/>
        <w:jc w:val="both"/>
        <w:rPr>
          <w:rFonts w:ascii="Georgia" w:hAnsi="Georgia" w:cs="Times New Roman"/>
          <w:bCs/>
        </w:rPr>
      </w:pPr>
      <w:r w:rsidRPr="00B92838">
        <w:rPr>
          <w:rFonts w:ascii="Georgia" w:hAnsi="Georgia" w:cs="Times New Roman"/>
          <w:bCs/>
        </w:rPr>
        <w:t>Dalam hadits lain pun Rasulullah saw menyampaikan</w:t>
      </w:r>
    </w:p>
    <w:p w:rsidR="00467A2A" w:rsidRPr="00B92838" w:rsidRDefault="00467A2A" w:rsidP="00467A2A">
      <w:pPr>
        <w:spacing w:after="0"/>
        <w:ind w:left="720" w:right="19"/>
        <w:jc w:val="both"/>
        <w:rPr>
          <w:rFonts w:ascii="Georgia" w:hAnsi="Georgia" w:cs="Times New Roman"/>
        </w:rPr>
      </w:pPr>
      <w:r w:rsidRPr="00B92838">
        <w:rPr>
          <w:rFonts w:ascii="Georgia" w:hAnsi="Georgia" w:cs="Times New Roman"/>
          <w:rtl/>
        </w:rPr>
        <w:t>عن أبي هريرة رضي الله عنه قال: قال رسول الله  صلى الله عليه وسلم: من ضارّ ضار الله به . ومن شاقّ شاق الله عليه</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 xml:space="preserve">Artinya: Abi Hurairah ra dia berkata: bahwa Rasulllah saw bersabda: “Barang siapa membahayakan orang lain maka Allah akan membalas bahaya kepadanya dan barang siapa menysahkan atau menyulitkan orang lain maka Allah akan menyulitkannya.” </w:t>
      </w:r>
      <w:r w:rsidRPr="00B92838">
        <w:rPr>
          <w:rFonts w:ascii="Georgia" w:hAnsi="Georgia" w:cs="Times New Roman"/>
          <w:bCs/>
        </w:rPr>
        <w:t>HR. Al-Tirmidzi dan Ibnu Majah.</w:t>
      </w:r>
    </w:p>
    <w:p w:rsidR="00467A2A" w:rsidRPr="00B92838" w:rsidRDefault="00467A2A" w:rsidP="00467A2A">
      <w:pPr>
        <w:spacing w:after="0"/>
        <w:ind w:left="720" w:right="19"/>
        <w:jc w:val="both"/>
        <w:rPr>
          <w:rFonts w:ascii="Georgia" w:hAnsi="Georgia" w:cs="Times New Roman"/>
          <w:bCs/>
        </w:rPr>
      </w:pPr>
      <w:r w:rsidRPr="00B92838">
        <w:rPr>
          <w:rFonts w:ascii="Georgia" w:hAnsi="Georgia" w:cs="Times New Roman"/>
          <w:rtl/>
        </w:rPr>
        <w:t xml:space="preserve">عن أبي هريرة  قال: قال رسول الله </w:t>
      </w:r>
      <w:r w:rsidRPr="00B92838">
        <w:rPr>
          <w:rFonts w:ascii="Georgia" w:eastAsia="Arial Unicode MS" w:hAnsi="Georgia" w:cs="Sakkal Majalla"/>
          <w:rtl/>
        </w:rPr>
        <w:t>ﷺ</w:t>
      </w:r>
      <w:r w:rsidRPr="00B92838">
        <w:rPr>
          <w:rFonts w:ascii="Georgia" w:hAnsi="Georgia" w:cs="Times New Roman"/>
          <w:rtl/>
        </w:rPr>
        <w:t>: المؤمن القوي خير وأحب إلى الله من المؤمن الضعيف</w:t>
      </w:r>
    </w:p>
    <w:p w:rsidR="00467A2A" w:rsidRPr="00B92838" w:rsidRDefault="00467A2A" w:rsidP="00467A2A">
      <w:pPr>
        <w:spacing w:after="0"/>
        <w:ind w:right="19" w:firstLine="720"/>
        <w:jc w:val="both"/>
        <w:rPr>
          <w:rFonts w:ascii="Georgia" w:hAnsi="Georgia" w:cs="Times New Roman"/>
          <w:bCs/>
          <w:i/>
          <w:iCs/>
        </w:rPr>
      </w:pPr>
      <w:r w:rsidRPr="00B92838">
        <w:rPr>
          <w:rFonts w:ascii="Georgia" w:hAnsi="Georgia" w:cs="Times New Roman"/>
          <w:bCs/>
          <w:i/>
          <w:iCs/>
        </w:rPr>
        <w:t>Artinya: “Dari Abu Hurairah ra ia berkata, Rasulullah saw bersabda: “Orang mukmin yang kuat lebih baik dan lebih dicintai Allah daripada orang mukmin yang lemah.”</w:t>
      </w:r>
      <w:r w:rsidRPr="00B92838">
        <w:rPr>
          <w:rFonts w:ascii="Georgia" w:hAnsi="Georgia" w:cs="Times New Roman"/>
          <w:bCs/>
        </w:rPr>
        <w:t xml:space="preserve">HR. Muslim, no. 2052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{"citationItems":[{"id":"ITEM-1","itemData":{"author":[{"dropping-particle":"","family":"Fuad","given":"Muhammad","non-dropping-particle":"","parse-names":false,"suffix":""}],"id":"ITEM-1","issued":{"date-parts":[["2017"]]},"title":"Kumpulan Hadits Shahih Bukhari dan Muslim","type":"book"},"uris":["http://www.mendeley.com/documents/?uuid=b717e599-2500-404c-8ae2-dab235f0d0cc"]}],"mendeley":{"formattedCitation":"(Fuad, 2017)","plainTextFormattedCitation":"(Fuad, 2017)","previouslyFormattedCitation":"(Fuad, 2017)"},"properties":{"noteIndex":0},"schema":"https://github.com/citation-style-language/schema/raw/master/csl-citation.json"}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(Fuad, 2017)</w:t>
      </w:r>
      <w:r w:rsidRPr="00B92838">
        <w:rPr>
          <w:rFonts w:ascii="Georgia" w:hAnsi="Georgia" w:cs="Times New Roman"/>
          <w:bCs/>
        </w:rPr>
        <w:fldChar w:fldCharType="end"/>
      </w:r>
      <w:r w:rsidRPr="00B92838">
        <w:rPr>
          <w:rFonts w:ascii="Georgia" w:hAnsi="Georgia" w:cs="Times New Roman"/>
          <w:bCs/>
        </w:rPr>
        <w:t xml:space="preserve">. Kerasulan Nabi Muhammad saw bertujuan untuk mengajarkan manusia dengan membersihkan dan mensucikan jiwa raga dan hatinya demi kehidupan yang lebih sehat dan kuat </w:t>
      </w:r>
      <w:r w:rsidRPr="00B92838">
        <w:rPr>
          <w:rFonts w:ascii="Georgia" w:hAnsi="Georgia" w:cs="Times New Roman"/>
          <w:bCs/>
        </w:rPr>
        <w:fldChar w:fldCharType="begin" w:fldLock="1"/>
      </w:r>
      <w:r w:rsidRPr="00B92838">
        <w:rPr>
          <w:rFonts w:ascii="Georgia" w:hAnsi="Georgia" w:cs="Times New Roman"/>
          <w:bCs/>
        </w:rPr>
        <w:instrText>ADDIN CSL_CITATION {"citationItems":[{"id":"ITEM-1","itemData":{"author":[{"dropping-particle":"","family":"Hasanah","given":"","non-dropping-particle":"","parse-names":false,"suffix":""},{"dropping-particle":"","family":"Tamarli","given":"","non-dropping-particle":"","parse-names":false,"suffix":""},{"dropping-particle":"","family":"Aryani","given":"Irma","non-dropping-particle":"","parse-names":false,"suffix":""}],"container-title":"Jurnal Dedikasi Pendidikan","id":"ITEM-1","issue":"2","issued":{"date-parts":[["2020"]]},"page":"183-192","title":"ASPEK PEMBENTUKAN AKHLAK MENURUT IBNU QAYYIM AL-JAUZIYYAH","type":"article-journal","volume":"8848"},"uris":["http://www.mendeley.com/documents/?uuid=1ad469c2-24ff-4c9c-ae7e-5cfcf1cc1710"]}],"mendeley":{"formattedCitation":"(Hasanah et al., 2020)","plainTextFormattedCitation":"(Hasanah et al., 2020)","previouslyFormattedCitation":"(Hasanah et al., 2020)"},"properties":{"noteIndex":0},"schema":"https://github.com/citation-style-language/schema/raw/master/csl-citation.json"}</w:instrText>
      </w:r>
      <w:r w:rsidRPr="00B92838">
        <w:rPr>
          <w:rFonts w:ascii="Georgia" w:hAnsi="Georgia" w:cs="Times New Roman"/>
          <w:bCs/>
        </w:rPr>
        <w:fldChar w:fldCharType="separate"/>
      </w:r>
      <w:r w:rsidRPr="00B92838">
        <w:rPr>
          <w:rFonts w:ascii="Georgia" w:hAnsi="Georgia" w:cs="Times New Roman"/>
          <w:bCs/>
          <w:noProof/>
        </w:rPr>
        <w:t>(Hasanah et al., 2020)</w:t>
      </w:r>
      <w:r w:rsidRPr="00B92838">
        <w:rPr>
          <w:rFonts w:ascii="Georgia" w:hAnsi="Georgia" w:cs="Times New Roman"/>
          <w:bCs/>
        </w:rPr>
        <w:fldChar w:fldCharType="end"/>
      </w:r>
    </w:p>
    <w:p w:rsidR="00467A2A" w:rsidRPr="00B92838" w:rsidRDefault="00467A2A" w:rsidP="00467A2A">
      <w:pPr>
        <w:spacing w:after="0"/>
        <w:ind w:left="720" w:right="19"/>
        <w:jc w:val="both"/>
        <w:rPr>
          <w:rFonts w:ascii="Georgia" w:hAnsi="Georgia" w:cs="Times New Roman"/>
          <w:bCs/>
        </w:rPr>
      </w:pPr>
      <w:r w:rsidRPr="00B92838">
        <w:rPr>
          <w:rFonts w:ascii="Georgia" w:hAnsi="Georgia" w:cs="Times New Roman"/>
          <w:rtl/>
        </w:rPr>
        <w:t>يَا أَيُّهَا النَّاسُ كُلُوا مِمَّا فِي الْأَرْضِ حَلَالًا طَيِّبًا وَلَا تَتَّبِعُوا خُطُوَاتِ الشَّيْطَانِ ۚ إِنَّهُ لَكُمْ عَدُوٌّ مُبِينٌ</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Artinya: “</w:t>
      </w:r>
      <w:r w:rsidRPr="00B92838">
        <w:rPr>
          <w:rFonts w:ascii="Georgia" w:hAnsi="Georgia" w:cs="Times New Roman"/>
          <w:i/>
          <w:iCs/>
        </w:rPr>
        <w:t>Hai sekalian manusia, makanlah yang halal lagi tayib (baik) dari apa yang terdapat di bumi, dan janganlah kamu mengikuti langkah-langkah syaitan; karena sesungguhnya syaitan itu adalah musuh yang nyata bagimu”</w:t>
      </w:r>
      <w:r w:rsidRPr="00B92838">
        <w:rPr>
          <w:rFonts w:ascii="Georgia" w:hAnsi="Georgia" w:cs="Times New Roman"/>
        </w:rPr>
        <w:t xml:space="preserve"> (Al-Baqarah: 168) </w:t>
      </w:r>
      <w:r w:rsidRPr="00B92838">
        <w:rPr>
          <w:rFonts w:ascii="Georgia" w:hAnsi="Georgia" w:cs="Times New Roman"/>
        </w:rPr>
        <w:fldChar w:fldCharType="begin" w:fldLock="1"/>
      </w:r>
      <w:r w:rsidRPr="00B92838">
        <w:rPr>
          <w:rFonts w:ascii="Georgia" w:hAnsi="Georgia" w:cs="Times New Roman"/>
        </w:rPr>
        <w:instrText>ADDIN CSL_CITATION {"citationItems":[{"id":"ITEM-1","itemData":{"author":[{"dropping-particle":"","family":"Departemen Agama","given":"","non-dropping-particle":"","parse-names":false,"suffix":""}],"id":"ITEM-1","issued":{"date-parts":[["2000"]]},"publisher":"Yayasan Penyelenggara Penterjemah","publisher-place":"Jakarta","title":"Al-Qur'an dan Terjemahannya","type":"book"},"uris":["http://www.mendeley.com/documents/?uuid=2f8ed52b-a8d1-4829-8437-c959d743d818"]}],"mendeley":{"formattedCitation":"(Departemen Agama, 2000)","plainTextFormattedCitation":"(Departemen Agama, 2000)","previouslyFormattedCitation":"(Departemen Agama, 2000)"},"properties":{"noteIndex":0},"schema":"https://github.com/citation-style-language/schema/raw/master/csl-citation.json"}</w:instrText>
      </w:r>
      <w:r w:rsidRPr="00B92838">
        <w:rPr>
          <w:rFonts w:ascii="Georgia" w:hAnsi="Georgia" w:cs="Times New Roman"/>
        </w:rPr>
        <w:fldChar w:fldCharType="separate"/>
      </w:r>
      <w:r w:rsidRPr="00B92838">
        <w:rPr>
          <w:rFonts w:ascii="Georgia" w:hAnsi="Georgia" w:cs="Times New Roman"/>
          <w:noProof/>
        </w:rPr>
        <w:t>(Departemen Agama, 2000)</w:t>
      </w:r>
      <w:r w:rsidRPr="00B92838">
        <w:rPr>
          <w:rFonts w:ascii="Georgia" w:hAnsi="Georgia" w:cs="Times New Roman"/>
        </w:rPr>
        <w:fldChar w:fldCharType="end"/>
      </w:r>
    </w:p>
    <w:p w:rsidR="00467A2A" w:rsidRPr="00B92838" w:rsidRDefault="00467A2A" w:rsidP="00467A2A">
      <w:pPr>
        <w:spacing w:after="0"/>
        <w:ind w:right="19" w:firstLine="720"/>
        <w:jc w:val="both"/>
        <w:rPr>
          <w:rFonts w:ascii="Georgia" w:hAnsi="Georgia" w:cs="Times New Roman"/>
        </w:rPr>
      </w:pPr>
      <w:r w:rsidRPr="00B92838">
        <w:rPr>
          <w:rFonts w:ascii="Georgia" w:hAnsi="Georgia" w:cs="Times New Roman"/>
        </w:rPr>
        <w:t>Dari Abu Hurairah disampaikan dalam sebuah hadits berikut ini</w:t>
      </w:r>
    </w:p>
    <w:p w:rsidR="00467A2A" w:rsidRPr="00B92838" w:rsidRDefault="00467A2A" w:rsidP="00467A2A">
      <w:pPr>
        <w:spacing w:after="0"/>
        <w:ind w:left="720" w:right="19"/>
        <w:jc w:val="both"/>
        <w:rPr>
          <w:rFonts w:ascii="Georgia" w:hAnsi="Georgia" w:cs="Times New Roman"/>
          <w:bCs/>
        </w:rPr>
      </w:pPr>
      <w:r w:rsidRPr="00B92838">
        <w:rPr>
          <w:rFonts w:ascii="Georgia" w:hAnsi="Georgia" w:cs="Times New Roman"/>
          <w:rtl/>
        </w:rPr>
        <w:t>قَالَ النَّبِيُّ صَلَّى اللَّهُ عَلَيْهِ وَسَلَّمَ لَا يُورِدَنَّ مُمْرِضٌ عَلَى مُصِحٍّ</w:t>
      </w:r>
    </w:p>
    <w:p w:rsidR="00467A2A" w:rsidRPr="00B92838" w:rsidRDefault="00467A2A" w:rsidP="00467A2A">
      <w:pPr>
        <w:spacing w:after="0"/>
        <w:ind w:right="19" w:firstLine="720"/>
        <w:jc w:val="both"/>
        <w:rPr>
          <w:rFonts w:ascii="Georgia" w:hAnsi="Georgia" w:cs="Times New Roman"/>
          <w:bCs/>
        </w:rPr>
      </w:pPr>
      <w:r w:rsidRPr="00B92838">
        <w:rPr>
          <w:rFonts w:ascii="Georgia" w:hAnsi="Georgia" w:cs="Times New Roman"/>
          <w:bCs/>
          <w:i/>
          <w:iCs/>
        </w:rPr>
        <w:t>Artinya: Nabi Muhammad saw bersabda: “Janganlah yang sakit dicampur baurkan dengan yang sehat.”</w:t>
      </w:r>
      <w:r w:rsidRPr="00B92838">
        <w:rPr>
          <w:rFonts w:ascii="Georgia" w:hAnsi="Georgia" w:cs="Times New Roman"/>
          <w:bCs/>
        </w:rPr>
        <w:t xml:space="preserve"> HR. Bukhari dan Muslim</w:t>
      </w:r>
    </w:p>
    <w:p w:rsidR="00467A2A" w:rsidRPr="00B92838" w:rsidRDefault="00467A2A" w:rsidP="00467A2A">
      <w:pPr>
        <w:spacing w:after="0"/>
        <w:ind w:left="720" w:right="19"/>
        <w:jc w:val="both"/>
        <w:rPr>
          <w:rFonts w:ascii="Georgia" w:hAnsi="Georgia" w:cs="Times New Roman"/>
        </w:rPr>
      </w:pPr>
      <w:r w:rsidRPr="00B92838">
        <w:rPr>
          <w:rFonts w:ascii="Georgia" w:hAnsi="Georgia" w:cs="Times New Roman"/>
          <w:rtl/>
        </w:rPr>
        <w:t>عَنْ عَبْدِ اللَّهِ بْنِ عَبَّاسٍ أَنَّهُ</w:t>
      </w:r>
    </w:p>
    <w:p w:rsidR="00467A2A" w:rsidRPr="00B92838" w:rsidRDefault="00467A2A" w:rsidP="00467A2A">
      <w:pPr>
        <w:spacing w:after="0"/>
        <w:ind w:left="720" w:right="19"/>
        <w:jc w:val="both"/>
        <w:rPr>
          <w:rFonts w:ascii="Georgia" w:hAnsi="Georgia" w:cs="Times New Roman"/>
        </w:rPr>
      </w:pPr>
      <w:r w:rsidRPr="00B92838">
        <w:rPr>
          <w:rFonts w:ascii="Georgia" w:hAnsi="Georgia" w:cs="Times New Roman"/>
          <w:rtl/>
        </w:rPr>
        <w:t>قَالَ لِمُؤَذِّنِهِ فِي يَوْمٍ مَطِيرٍ إِذَا قُلْتَ أَشْهَدُ أَنْ لَا إِلَهَ إِلَّا اللَّهُ أَشْهَدُ أَنَّ مُحَمَّدًا رَسُولُ اللَّهِ فَلَا تَقُلْ حَيَّ عَلَى الصَّلَاةِ قُلْ صَلُّوا فِي بُيُوتِكُمْ قَالَ فَكَأَنَّ النَّاسَ اسْتَنْكَرُوا ذَاكَ فَقَالَ أَتَعْجَبُونَ مِنْ ذَا قَدْ فَعَلَ ذَا مَنْ هُوَ خَيْرٌ مِنِّي إِنَّ الْجُمُعَةَ عَزْمَةٌ وَإِنِّي كَرِهْتُ أَنْ أُخْرِجَكُمْ فَتَمْشُوا فِي الطِّينِ وَالدَّحْضِ</w:t>
      </w:r>
    </w:p>
    <w:p w:rsidR="00467A2A" w:rsidRDefault="00467A2A" w:rsidP="00235EDB">
      <w:pPr>
        <w:spacing w:after="0"/>
        <w:ind w:right="19" w:firstLine="720"/>
        <w:jc w:val="both"/>
        <w:rPr>
          <w:rFonts w:ascii="Georgia" w:hAnsi="Georgia" w:cs="Times New Roman"/>
          <w:bCs/>
        </w:rPr>
      </w:pPr>
      <w:r w:rsidRPr="00B92838">
        <w:rPr>
          <w:rFonts w:ascii="Georgia" w:hAnsi="Georgia" w:cs="Times New Roman"/>
          <w:bCs/>
          <w:i/>
          <w:iCs/>
        </w:rPr>
        <w:t xml:space="preserve">Artinya: Dari Abdullah bin Abbas dia mengatakan kepada muadzinnya ketika turun hujan (pada hari jum’at), jika engkau telah mengucapkan ”Asyhaduan lailaa haillahaah, asyaduanna Muhammadan Rasulullah,” maka jangan kamu mengucapkan “Hayya alashalaah”, namun ucapkanlah “shalluu fiibuyutikum” (shalatlah kalian di persinggahan atau rumah kalian).” Abdullah bin Abbas berkata; “Ternyata orang-orang sepertinya tidak menyetujui hal ini, lalu ia berkata; apakah kalian merasa heran terhadap ini semua? Padahal yang demikian pernah dilakukan oleh orang yang lebih baik dariku (maksdunya Rasulullah saw). Shalat jum’at memang wajib, namun aku tidak suka jika harus membuat kalian keluar sehingga berjalan di lumpur dan comberan.” </w:t>
      </w:r>
      <w:r w:rsidRPr="00B92838">
        <w:rPr>
          <w:rFonts w:ascii="Georgia" w:hAnsi="Georgia" w:cs="Times New Roman"/>
          <w:bCs/>
        </w:rPr>
        <w:t>HR. Bukhari dan Muslim.</w:t>
      </w:r>
      <w:r>
        <w:rPr>
          <w:rFonts w:ascii="Georgia" w:hAnsi="Georgia" w:cs="Times New Roman"/>
          <w:bCs/>
        </w:rPr>
        <w:t xml:space="preserve"> </w:t>
      </w:r>
    </w:p>
    <w:p w:rsidR="00235EDB" w:rsidRPr="00B92838" w:rsidRDefault="00235EDB" w:rsidP="00235EDB">
      <w:pPr>
        <w:spacing w:after="0"/>
        <w:ind w:right="19" w:firstLine="720"/>
        <w:jc w:val="both"/>
        <w:rPr>
          <w:rFonts w:ascii="Georgia" w:hAnsi="Georgia" w:cs="Times New Roman"/>
          <w:bCs/>
        </w:rPr>
        <w:sectPr w:rsidR="00235EDB" w:rsidRPr="00B92838" w:rsidSect="00467A2A">
          <w:type w:val="oddPage"/>
          <w:pgSz w:w="11906" w:h="16838"/>
          <w:pgMar w:top="1440" w:right="1440" w:bottom="1440" w:left="1440" w:header="708" w:footer="708" w:gutter="0"/>
          <w:cols w:space="568"/>
          <w:docGrid w:linePitch="360"/>
        </w:sectPr>
      </w:pPr>
    </w:p>
    <w:p w:rsidR="007F1160" w:rsidRPr="00235EDB" w:rsidRDefault="007F1160" w:rsidP="00467A2A">
      <w:pPr>
        <w:spacing w:after="0" w:line="240" w:lineRule="auto"/>
        <w:jc w:val="both"/>
        <w:rPr>
          <w:rFonts w:ascii="Georgia" w:eastAsia="Times New Roman" w:hAnsi="Georgia" w:cs="Times New Roman"/>
          <w:bCs/>
        </w:rPr>
      </w:pPr>
    </w:p>
    <w:p w:rsidR="00F70FF8" w:rsidRPr="00467A2A" w:rsidRDefault="00D44197" w:rsidP="00467A2A">
      <w:pPr>
        <w:spacing w:after="0" w:line="360" w:lineRule="auto"/>
        <w:jc w:val="both"/>
        <w:rPr>
          <w:rFonts w:ascii="Georgia" w:eastAsia="Arial" w:hAnsi="Georgia" w:cs="Times New Roman"/>
          <w:b/>
        </w:rPr>
      </w:pPr>
      <w:r>
        <w:rPr>
          <w:rFonts w:ascii="Georgia" w:eastAsia="Arial" w:hAnsi="Georgia" w:cs="Times New Roman"/>
          <w:b/>
          <w:lang w:val="en-US"/>
        </w:rPr>
        <w:t>SIMPULAN</w:t>
      </w:r>
    </w:p>
    <w:p w:rsidR="00467A2A" w:rsidRPr="00B92838" w:rsidRDefault="00467A2A" w:rsidP="00467A2A">
      <w:pPr>
        <w:pStyle w:val="NormalWeb"/>
        <w:spacing w:before="0" w:beforeAutospacing="0" w:after="0" w:afterAutospacing="0" w:line="276" w:lineRule="auto"/>
        <w:ind w:firstLine="720"/>
        <w:jc w:val="both"/>
        <w:rPr>
          <w:rFonts w:ascii="Georgia" w:hAnsi="Georgia"/>
          <w:bCs/>
          <w:sz w:val="22"/>
          <w:szCs w:val="22"/>
          <w:lang w:val="id-ID"/>
        </w:rPr>
      </w:pPr>
      <w:r w:rsidRPr="00B92838">
        <w:rPr>
          <w:rFonts w:ascii="Georgia" w:hAnsi="Georgia"/>
          <w:bCs/>
          <w:sz w:val="22"/>
          <w:szCs w:val="22"/>
          <w:lang w:val="id-ID"/>
        </w:rPr>
        <w:t xml:space="preserve">Berdasarkan pembahasan dalam uraian diatas, maka dapat diambil kesimpulan bahwa dalam kehidupan pada masa Rasulullah saw ketika menghadapi wabah penyakit atau saat-saat tersulit, maka hal yang utama yang diajarkan oleh Rasulullah saw kepada para sahabat, keluarga dan juga pengikutnya yang terdapat dalam berbagai hadits, yang seharusnya kita terapkan dalam masa new normal saat ini antara lain dengan memperhatikan beberapa hal yaitu; </w:t>
      </w:r>
      <w:r w:rsidRPr="00B92838">
        <w:rPr>
          <w:rFonts w:ascii="Georgia" w:hAnsi="Georgia"/>
          <w:bCs/>
          <w:i/>
          <w:iCs/>
          <w:sz w:val="22"/>
          <w:szCs w:val="22"/>
          <w:lang w:val="id-ID"/>
        </w:rPr>
        <w:t xml:space="preserve">Pertama </w:t>
      </w:r>
      <w:r w:rsidRPr="00B92838">
        <w:rPr>
          <w:rFonts w:ascii="Georgia" w:hAnsi="Georgia"/>
          <w:bCs/>
          <w:sz w:val="22"/>
          <w:szCs w:val="22"/>
          <w:lang w:val="id-ID"/>
        </w:rPr>
        <w:t>Tawakkal yaitu dengan cara yang</w:t>
      </w:r>
      <w:r w:rsidRPr="00B92838">
        <w:rPr>
          <w:rFonts w:ascii="Georgia" w:hAnsi="Georgia"/>
          <w:bCs/>
          <w:i/>
          <w:iCs/>
          <w:sz w:val="22"/>
          <w:szCs w:val="22"/>
          <w:lang w:val="id-ID"/>
        </w:rPr>
        <w:t xml:space="preserve">, </w:t>
      </w:r>
      <w:r w:rsidRPr="00B92838">
        <w:rPr>
          <w:rFonts w:ascii="Georgia" w:hAnsi="Georgia"/>
          <w:bCs/>
          <w:sz w:val="22"/>
          <w:szCs w:val="22"/>
          <w:lang w:val="id-ID"/>
        </w:rPr>
        <w:t xml:space="preserve">suatu penyakit tidak akan dapat menular dengan sendirinya. Akan tetapi tidak menutup kemungkinan, karena kita punya Sang Khaliq Allah SWT yang menjadikan penularan penyakit itu tentu ada faktor-faktornya, seperti berbaurnya orang yang sedang sakit dengan orang yang sehat. </w:t>
      </w:r>
      <w:r w:rsidRPr="00B92838">
        <w:rPr>
          <w:rFonts w:ascii="Georgia" w:hAnsi="Georgia"/>
          <w:bCs/>
          <w:i/>
          <w:iCs/>
          <w:sz w:val="22"/>
          <w:szCs w:val="22"/>
          <w:lang w:val="id-ID"/>
        </w:rPr>
        <w:t xml:space="preserve">Kedua </w:t>
      </w:r>
      <w:r w:rsidRPr="00B92838">
        <w:rPr>
          <w:rFonts w:ascii="Georgia" w:hAnsi="Georgia"/>
          <w:bCs/>
          <w:sz w:val="22"/>
          <w:szCs w:val="22"/>
          <w:lang w:val="id-ID"/>
        </w:rPr>
        <w:t xml:space="preserve">bersabar; Sikap sabar dalam menghadapi musibah dan cobaan tentu sangat dianjurkan dalam ajaran Islam terlebih dalam lingkungan kita saat dimana semuanya berlaku kondisi New Normal, selain itu sangat banyak hadits yang menjelaskan tentang keutamaan sabar dalam menghadapi wabah penyakit, salah satunya sabar dapat mengugurkan dosa. </w:t>
      </w:r>
      <w:r w:rsidRPr="00B92838">
        <w:rPr>
          <w:rFonts w:ascii="Georgia" w:hAnsi="Georgia"/>
          <w:bCs/>
          <w:i/>
          <w:iCs/>
          <w:sz w:val="22"/>
          <w:szCs w:val="22"/>
          <w:lang w:val="id-ID"/>
        </w:rPr>
        <w:t xml:space="preserve">Ketiga </w:t>
      </w:r>
      <w:r w:rsidRPr="00B92838">
        <w:rPr>
          <w:rFonts w:ascii="Georgia" w:hAnsi="Georgia"/>
          <w:bCs/>
          <w:sz w:val="22"/>
          <w:szCs w:val="22"/>
          <w:lang w:val="id-ID"/>
        </w:rPr>
        <w:t xml:space="preserve">Optimis, selain dengan tawakkal dan sabar dalam menghadapi wabah penyakit yaitu dengan menanamkan dalam diri agar selalu optimis dan </w:t>
      </w:r>
      <w:r w:rsidRPr="00B92838">
        <w:rPr>
          <w:rFonts w:ascii="Georgia" w:hAnsi="Georgia"/>
          <w:bCs/>
          <w:i/>
          <w:iCs/>
          <w:sz w:val="22"/>
          <w:szCs w:val="22"/>
          <w:lang w:val="id-ID"/>
        </w:rPr>
        <w:t xml:space="preserve">haqqul yaqin </w:t>
      </w:r>
      <w:r w:rsidRPr="00B92838">
        <w:rPr>
          <w:rFonts w:ascii="Georgia" w:hAnsi="Georgia"/>
          <w:bCs/>
          <w:sz w:val="22"/>
          <w:szCs w:val="22"/>
          <w:lang w:val="id-ID"/>
        </w:rPr>
        <w:t xml:space="preserve">atas segala ketentuan dan ketetapan yang telah Allah SWT berikan, sama halnya yang dianjurkan oleh baginda kita Nabi Muhammad saw yang mengajarkan para sahabatnya untuk tidak menyerah, mengeluh ataupun tidak mengerutu atas musibah ataupun cobaan yang menimpa kita, justru Rasulullah saw mengajarkan untuk selalu berprasangka baik serta optimis dalam menghadapi musibah. </w:t>
      </w:r>
      <w:r w:rsidRPr="00B92838">
        <w:rPr>
          <w:rFonts w:ascii="Georgia" w:hAnsi="Georgia"/>
          <w:bCs/>
          <w:i/>
          <w:iCs/>
          <w:sz w:val="22"/>
          <w:szCs w:val="22"/>
          <w:lang w:val="id-ID"/>
        </w:rPr>
        <w:t xml:space="preserve">Keempat </w:t>
      </w:r>
      <w:r w:rsidRPr="00B92838">
        <w:rPr>
          <w:rFonts w:ascii="Georgia" w:hAnsi="Georgia"/>
          <w:bCs/>
          <w:sz w:val="22"/>
          <w:szCs w:val="22"/>
          <w:lang w:val="id-ID"/>
        </w:rPr>
        <w:t xml:space="preserve">Ikhtiar, bentuk terakhir dalam menghadapi wabah penyakit dimasa pandemi atau </w:t>
      </w:r>
      <w:r w:rsidRPr="00B92838">
        <w:rPr>
          <w:rFonts w:ascii="Georgia" w:hAnsi="Georgia"/>
          <w:bCs/>
          <w:i/>
          <w:iCs/>
          <w:sz w:val="22"/>
          <w:szCs w:val="22"/>
          <w:lang w:val="id-ID"/>
        </w:rPr>
        <w:t xml:space="preserve">New Normal </w:t>
      </w:r>
      <w:r w:rsidRPr="00B92838">
        <w:rPr>
          <w:rFonts w:ascii="Georgia" w:hAnsi="Georgia"/>
          <w:bCs/>
          <w:sz w:val="22"/>
          <w:szCs w:val="22"/>
          <w:lang w:val="id-ID"/>
        </w:rPr>
        <w:t>yaitu dengan berserah diri sepenuhnya kepada Allah SWT dan ikhtiar dalam situasi apapun.</w:t>
      </w:r>
    </w:p>
    <w:p w:rsidR="00191E4B" w:rsidRPr="00723B12" w:rsidRDefault="00191E4B" w:rsidP="00F70FF8">
      <w:pPr>
        <w:spacing w:after="0" w:line="240" w:lineRule="auto"/>
        <w:jc w:val="both"/>
        <w:rPr>
          <w:rFonts w:ascii="Georgia" w:eastAsia="Times New Roman" w:hAnsi="Georgia" w:cs="Times New Roman"/>
          <w:b/>
        </w:rPr>
      </w:pPr>
    </w:p>
    <w:p w:rsidR="00F70FF8" w:rsidRDefault="00D44197" w:rsidP="00467A2A">
      <w:pPr>
        <w:spacing w:after="0"/>
        <w:jc w:val="both"/>
        <w:rPr>
          <w:rFonts w:ascii="Georgia" w:eastAsia="Arial" w:hAnsi="Georgia" w:cs="Times New Roman"/>
          <w:b/>
        </w:rPr>
      </w:pPr>
      <w:r w:rsidRPr="00533AF0">
        <w:rPr>
          <w:rFonts w:ascii="Georgia" w:eastAsia="Arial" w:hAnsi="Georgia" w:cs="Times New Roman"/>
          <w:b/>
        </w:rPr>
        <w:t>DAFTAR PUSTAKA</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Pr>
          <w:rFonts w:ascii="Georgia" w:eastAsia="Times New Roman" w:hAnsi="Georgia" w:cs="Times New Roman"/>
          <w:b/>
        </w:rPr>
        <w:fldChar w:fldCharType="begin" w:fldLock="1"/>
      </w:r>
      <w:r>
        <w:rPr>
          <w:rFonts w:ascii="Georgia" w:eastAsia="Times New Roman" w:hAnsi="Georgia" w:cs="Times New Roman"/>
          <w:b/>
        </w:rPr>
        <w:instrText xml:space="preserve">ADDIN Mendeley Bibliography CSL_BIBLIOGRAPHY </w:instrText>
      </w:r>
      <w:r>
        <w:rPr>
          <w:rFonts w:ascii="Georgia" w:eastAsia="Times New Roman" w:hAnsi="Georgia" w:cs="Times New Roman"/>
          <w:b/>
        </w:rPr>
        <w:fldChar w:fldCharType="separate"/>
      </w:r>
      <w:r w:rsidRPr="00467A2A">
        <w:rPr>
          <w:rFonts w:ascii="Georgia" w:hAnsi="Georgia" w:cs="Times New Roman"/>
          <w:noProof/>
          <w:szCs w:val="24"/>
        </w:rPr>
        <w:t xml:space="preserve">Al-Fatih, S. (2013). </w:t>
      </w:r>
      <w:r w:rsidRPr="00467A2A">
        <w:rPr>
          <w:rFonts w:ascii="Georgia" w:hAnsi="Georgia" w:cs="Times New Roman"/>
          <w:i/>
          <w:iCs/>
          <w:noProof/>
          <w:szCs w:val="24"/>
        </w:rPr>
        <w:t>Pemahaman Hadits Tentang Bencana: Sebuah Kajian Teologis Terhadap Hadits-hadits Tentang Bencana</w:t>
      </w:r>
      <w:r w:rsidRPr="00467A2A">
        <w:rPr>
          <w:rFonts w:ascii="Georgia" w:hAnsi="Georgia" w:cs="Times New Roman"/>
          <w:noProof/>
          <w:szCs w:val="24"/>
        </w:rPr>
        <w:t>. Esensia.</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Al-Nawawi, A. Z. (2010). </w:t>
      </w:r>
      <w:r w:rsidRPr="00467A2A">
        <w:rPr>
          <w:rFonts w:ascii="Georgia" w:hAnsi="Georgia" w:cs="Times New Roman"/>
          <w:i/>
          <w:iCs/>
          <w:noProof/>
          <w:szCs w:val="24"/>
        </w:rPr>
        <w:t>Al-Majmu’ Syarah Muhadzab</w:t>
      </w:r>
      <w:r w:rsidRPr="00467A2A">
        <w:rPr>
          <w:rFonts w:ascii="Georgia" w:hAnsi="Georgia" w:cs="Times New Roman"/>
          <w:noProof/>
          <w:szCs w:val="24"/>
        </w:rPr>
        <w:t>. Dar al-Kitab Fikr.</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An-Nawami, I. (2015). </w:t>
      </w:r>
      <w:r w:rsidRPr="00467A2A">
        <w:rPr>
          <w:rFonts w:ascii="Georgia" w:hAnsi="Georgia" w:cs="Times New Roman"/>
          <w:i/>
          <w:iCs/>
          <w:noProof/>
          <w:szCs w:val="24"/>
        </w:rPr>
        <w:t>Al-Majmu’ Syarah Muhadzah</w:t>
      </w:r>
      <w:r w:rsidRPr="00467A2A">
        <w:rPr>
          <w:rFonts w:ascii="Georgia" w:hAnsi="Georgia" w:cs="Times New Roman"/>
          <w:noProof/>
          <w:szCs w:val="24"/>
        </w:rPr>
        <w:t>. Pustaka Azzam.</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Baqi, M. F. A. (2017). </w:t>
      </w:r>
      <w:r w:rsidRPr="00467A2A">
        <w:rPr>
          <w:rFonts w:ascii="Georgia" w:hAnsi="Georgia" w:cs="Times New Roman"/>
          <w:i/>
          <w:iCs/>
          <w:noProof/>
          <w:szCs w:val="24"/>
        </w:rPr>
        <w:t>Kumpulan Hadits Shahih Bukhari Muslim.</w:t>
      </w:r>
      <w:r w:rsidRPr="00467A2A">
        <w:rPr>
          <w:rFonts w:ascii="Georgia" w:hAnsi="Georgia" w:cs="Times New Roman"/>
          <w:noProof/>
          <w:szCs w:val="24"/>
        </w:rPr>
        <w:t xml:space="preserve"> Insan Kamil.</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Darmalaksana, W. (2018). Paradigma Pemikiran Hadits. </w:t>
      </w:r>
      <w:r w:rsidRPr="00467A2A">
        <w:rPr>
          <w:rFonts w:ascii="Georgia" w:hAnsi="Georgia" w:cs="Times New Roman"/>
          <w:i/>
          <w:iCs/>
          <w:noProof/>
          <w:szCs w:val="24"/>
        </w:rPr>
        <w:t>Jurnal Aqidah Dan Filsafat Islam</w:t>
      </w:r>
      <w:r w:rsidRPr="00467A2A">
        <w:rPr>
          <w:rFonts w:ascii="Georgia" w:hAnsi="Georgia" w:cs="Times New Roman"/>
          <w:noProof/>
          <w:szCs w:val="24"/>
        </w:rPr>
        <w:t xml:space="preserve">, </w:t>
      </w:r>
      <w:r w:rsidRPr="00467A2A">
        <w:rPr>
          <w:rFonts w:ascii="Georgia" w:hAnsi="Georgia" w:cs="Times New Roman"/>
          <w:i/>
          <w:iCs/>
          <w:noProof/>
          <w:szCs w:val="24"/>
        </w:rPr>
        <w:t>2</w:t>
      </w:r>
      <w:r w:rsidRPr="00467A2A">
        <w:rPr>
          <w:rFonts w:ascii="Georgia" w:hAnsi="Georgia" w:cs="Times New Roman"/>
          <w:noProof/>
          <w:szCs w:val="24"/>
        </w:rPr>
        <w:t>(1), 95–106. http://journal.uinsgd.ac.id/index.php/jaqfi/index</w:t>
      </w:r>
      <w:r>
        <w:rPr>
          <w:rFonts w:ascii="Georgia" w:hAnsi="Georgia" w:cs="Times New Roman"/>
          <w:noProof/>
          <w:szCs w:val="24"/>
        </w:rPr>
        <w:t xml:space="preserve">  </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Departemen Agama. (2000). </w:t>
      </w:r>
      <w:r w:rsidRPr="00467A2A">
        <w:rPr>
          <w:rFonts w:ascii="Georgia" w:hAnsi="Georgia" w:cs="Times New Roman"/>
          <w:i/>
          <w:iCs/>
          <w:noProof/>
          <w:szCs w:val="24"/>
        </w:rPr>
        <w:t>Al-Qur’an dan Terjemahannya</w:t>
      </w:r>
      <w:r w:rsidRPr="00467A2A">
        <w:rPr>
          <w:rFonts w:ascii="Georgia" w:hAnsi="Georgia" w:cs="Times New Roman"/>
          <w:noProof/>
          <w:szCs w:val="24"/>
        </w:rPr>
        <w:t>. Yayasan Penyelenggara Penterjemah.</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Fuad, M. (2017). </w:t>
      </w:r>
      <w:r w:rsidRPr="00467A2A">
        <w:rPr>
          <w:rFonts w:ascii="Georgia" w:hAnsi="Georgia" w:cs="Times New Roman"/>
          <w:i/>
          <w:iCs/>
          <w:noProof/>
          <w:szCs w:val="24"/>
        </w:rPr>
        <w:t>Kumpulan Hadits Shahih Bukhari dan Muslim</w:t>
      </w:r>
      <w:r w:rsidRPr="00467A2A">
        <w:rPr>
          <w:rFonts w:ascii="Georgia" w:hAnsi="Georgia" w:cs="Times New Roman"/>
          <w:noProof/>
          <w:szCs w:val="24"/>
        </w:rPr>
        <w:t>.</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Hajar, I. (2017). </w:t>
      </w:r>
      <w:r w:rsidRPr="00467A2A">
        <w:rPr>
          <w:rFonts w:ascii="Georgia" w:hAnsi="Georgia" w:cs="Times New Roman"/>
          <w:i/>
          <w:iCs/>
          <w:noProof/>
          <w:szCs w:val="24"/>
        </w:rPr>
        <w:t>Terjemah Lengkap Bulughul Maram.</w:t>
      </w:r>
      <w:r w:rsidRPr="00467A2A">
        <w:rPr>
          <w:rFonts w:ascii="Georgia" w:hAnsi="Georgia" w:cs="Times New Roman"/>
          <w:noProof/>
          <w:szCs w:val="24"/>
        </w:rPr>
        <w:t xml:space="preserve"> Akbar Media.</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Hakim, H. (2018). Epidemi Dalam Alquran (Suatu Kajian Tafsir Maudhu’I Dengan Corak Ilmi). </w:t>
      </w:r>
      <w:r w:rsidRPr="00467A2A">
        <w:rPr>
          <w:rFonts w:ascii="Georgia" w:hAnsi="Georgia" w:cs="Times New Roman"/>
          <w:i/>
          <w:iCs/>
          <w:noProof/>
          <w:szCs w:val="24"/>
        </w:rPr>
        <w:t>Kordinat: Jurnal Komunikasi Antar Perguruan Tinggi Agama Islam</w:t>
      </w:r>
      <w:r w:rsidRPr="00467A2A">
        <w:rPr>
          <w:rFonts w:ascii="Georgia" w:hAnsi="Georgia" w:cs="Times New Roman"/>
          <w:noProof/>
          <w:szCs w:val="24"/>
        </w:rPr>
        <w:t xml:space="preserve">, </w:t>
      </w:r>
      <w:r w:rsidRPr="00467A2A">
        <w:rPr>
          <w:rFonts w:ascii="Georgia" w:hAnsi="Georgia" w:cs="Times New Roman"/>
          <w:i/>
          <w:iCs/>
          <w:noProof/>
          <w:szCs w:val="24"/>
        </w:rPr>
        <w:t>17</w:t>
      </w:r>
      <w:r w:rsidRPr="00467A2A">
        <w:rPr>
          <w:rFonts w:ascii="Georgia" w:hAnsi="Georgia" w:cs="Times New Roman"/>
          <w:noProof/>
          <w:szCs w:val="24"/>
        </w:rPr>
        <w:t>(1), 113–128. https://doi.org/10.15408/kordinat.v17i1.8097</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Hasanah, &amp; Muzana, S. R. (2018). Pendidik Dalam Perspektif Hadits Rasulullah Saw. </w:t>
      </w:r>
      <w:r w:rsidRPr="00467A2A">
        <w:rPr>
          <w:rFonts w:ascii="Georgia" w:hAnsi="Georgia" w:cs="Times New Roman"/>
          <w:i/>
          <w:iCs/>
          <w:noProof/>
          <w:szCs w:val="24"/>
        </w:rPr>
        <w:t>Prosiding Seminar Nasional Pendidikan Dasar 2018</w:t>
      </w:r>
      <w:r w:rsidRPr="00467A2A">
        <w:rPr>
          <w:rFonts w:ascii="Georgia" w:hAnsi="Georgia" w:cs="Times New Roman"/>
          <w:noProof/>
          <w:szCs w:val="24"/>
        </w:rPr>
        <w:t xml:space="preserve">, </w:t>
      </w:r>
      <w:r w:rsidRPr="00467A2A">
        <w:rPr>
          <w:rFonts w:ascii="Georgia" w:hAnsi="Georgia" w:cs="Times New Roman"/>
          <w:i/>
          <w:iCs/>
          <w:noProof/>
          <w:szCs w:val="24"/>
        </w:rPr>
        <w:t>1</w:t>
      </w:r>
      <w:r w:rsidRPr="00467A2A">
        <w:rPr>
          <w:rFonts w:ascii="Georgia" w:hAnsi="Georgia" w:cs="Times New Roman"/>
          <w:noProof/>
          <w:szCs w:val="24"/>
        </w:rPr>
        <w:t>(1), 33–37. https://doi.org/10.47647/jsr.v9i1.54</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Hasanah, Tamarli, &amp; Aryani, I. (2020). ASPEK PEMBENTUKAN AKHLAK MENURUT IBNU QAYYIM AL-JAUZIYYAH. </w:t>
      </w:r>
      <w:r w:rsidRPr="00467A2A">
        <w:rPr>
          <w:rFonts w:ascii="Georgia" w:hAnsi="Georgia" w:cs="Times New Roman"/>
          <w:i/>
          <w:iCs/>
          <w:noProof/>
          <w:szCs w:val="24"/>
        </w:rPr>
        <w:t>Jurnal Dedikasi Pendidikan</w:t>
      </w:r>
      <w:r w:rsidRPr="00467A2A">
        <w:rPr>
          <w:rFonts w:ascii="Georgia" w:hAnsi="Georgia" w:cs="Times New Roman"/>
          <w:noProof/>
          <w:szCs w:val="24"/>
        </w:rPr>
        <w:t xml:space="preserve">, </w:t>
      </w:r>
      <w:r w:rsidRPr="00467A2A">
        <w:rPr>
          <w:rFonts w:ascii="Georgia" w:hAnsi="Georgia" w:cs="Times New Roman"/>
          <w:i/>
          <w:iCs/>
          <w:noProof/>
          <w:szCs w:val="24"/>
        </w:rPr>
        <w:t>8848</w:t>
      </w:r>
      <w:r w:rsidRPr="00467A2A">
        <w:rPr>
          <w:rFonts w:ascii="Georgia" w:hAnsi="Georgia" w:cs="Times New Roman"/>
          <w:noProof/>
          <w:szCs w:val="24"/>
        </w:rPr>
        <w:t>(2), 183–192.</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Qaradhawi, Y. (2002). </w:t>
      </w:r>
      <w:r w:rsidRPr="00467A2A">
        <w:rPr>
          <w:rFonts w:ascii="Georgia" w:hAnsi="Georgia" w:cs="Times New Roman"/>
          <w:i/>
          <w:iCs/>
          <w:noProof/>
          <w:szCs w:val="24"/>
        </w:rPr>
        <w:t>Fiqih Wanita: Segala Hal Mengenai Wanita</w:t>
      </w:r>
      <w:r w:rsidRPr="00467A2A">
        <w:rPr>
          <w:rFonts w:ascii="Georgia" w:hAnsi="Georgia" w:cs="Times New Roman"/>
          <w:noProof/>
          <w:szCs w:val="24"/>
        </w:rPr>
        <w:t>. Ummul Qura.</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Smeer, Z. . (2009). </w:t>
      </w:r>
      <w:r w:rsidRPr="00467A2A">
        <w:rPr>
          <w:rFonts w:ascii="Georgia" w:hAnsi="Georgia" w:cs="Times New Roman"/>
          <w:i/>
          <w:iCs/>
          <w:noProof/>
          <w:szCs w:val="24"/>
        </w:rPr>
        <w:t>Kajian Hadis: Hadis Etika Makan Ditinjau dari Aspek Kesehatan</w:t>
      </w:r>
      <w:r w:rsidRPr="00467A2A">
        <w:rPr>
          <w:rFonts w:ascii="Georgia" w:hAnsi="Georgia" w:cs="Times New Roman"/>
          <w:noProof/>
          <w:szCs w:val="24"/>
        </w:rPr>
        <w:t>. El-Harakah.</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Soraya, D. A. (2020). </w:t>
      </w:r>
      <w:r w:rsidRPr="00467A2A">
        <w:rPr>
          <w:rFonts w:ascii="Georgia" w:hAnsi="Georgia" w:cs="Times New Roman"/>
          <w:i/>
          <w:iCs/>
          <w:noProof/>
          <w:szCs w:val="24"/>
        </w:rPr>
        <w:t>Bagaimana Sikap Muslim Menghadapi Wabah</w:t>
      </w:r>
      <w:r w:rsidRPr="00467A2A">
        <w:rPr>
          <w:rFonts w:ascii="Georgia" w:hAnsi="Georgia" w:cs="Times New Roman"/>
          <w:noProof/>
          <w:szCs w:val="24"/>
        </w:rPr>
        <w:t>. Republika.co.id. https://www.republika.co.id/berita/qc5yvj366/bagaimana-seharusnya-sikap-muslim-menghadapi-wabah</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Subagyo, J. (2015). </w:t>
      </w:r>
      <w:r w:rsidRPr="00467A2A">
        <w:rPr>
          <w:rFonts w:ascii="Georgia" w:hAnsi="Georgia" w:cs="Times New Roman"/>
          <w:i/>
          <w:iCs/>
          <w:noProof/>
          <w:szCs w:val="24"/>
        </w:rPr>
        <w:t>Metode Penelitian Dalam Teori dan Praktek</w:t>
      </w:r>
      <w:r w:rsidRPr="00467A2A">
        <w:rPr>
          <w:rFonts w:ascii="Georgia" w:hAnsi="Georgia" w:cs="Times New Roman"/>
          <w:noProof/>
          <w:szCs w:val="24"/>
        </w:rPr>
        <w:t>. Rineka Cipta.</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Supriananta, E. (2020). Wabah Corona Virus Disease Covid-19 dalam Pandangan Islam. </w:t>
      </w:r>
      <w:r w:rsidRPr="00467A2A">
        <w:rPr>
          <w:rFonts w:ascii="Georgia" w:hAnsi="Georgia" w:cs="Times New Roman"/>
          <w:i/>
          <w:iCs/>
          <w:noProof/>
          <w:szCs w:val="24"/>
        </w:rPr>
        <w:t>Jurnal SALAM</w:t>
      </w:r>
      <w:r w:rsidRPr="00467A2A">
        <w:rPr>
          <w:rFonts w:ascii="Georgia" w:hAnsi="Georgia" w:cs="Times New Roman"/>
          <w:noProof/>
          <w:szCs w:val="24"/>
        </w:rPr>
        <w:t xml:space="preserve">, </w:t>
      </w:r>
      <w:r w:rsidRPr="00467A2A">
        <w:rPr>
          <w:rFonts w:ascii="Georgia" w:hAnsi="Georgia" w:cs="Times New Roman"/>
          <w:i/>
          <w:iCs/>
          <w:noProof/>
          <w:szCs w:val="24"/>
        </w:rPr>
        <w:t>7</w:t>
      </w:r>
      <w:r w:rsidRPr="00467A2A">
        <w:rPr>
          <w:rFonts w:ascii="Georgia" w:hAnsi="Georgia" w:cs="Times New Roman"/>
          <w:noProof/>
          <w:szCs w:val="24"/>
        </w:rPr>
        <w:t>, 555–564.</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Taslim, A. (2020). </w:t>
      </w:r>
      <w:r w:rsidRPr="00467A2A">
        <w:rPr>
          <w:rFonts w:ascii="Georgia" w:hAnsi="Georgia" w:cs="Times New Roman"/>
          <w:i/>
          <w:iCs/>
          <w:noProof/>
          <w:szCs w:val="24"/>
        </w:rPr>
        <w:t>Tidaklah Allah Menurunkan Penyakit Kecuali Dia Juga Menurunkan Penawarnya</w:t>
      </w:r>
      <w:r w:rsidRPr="00467A2A">
        <w:rPr>
          <w:rFonts w:ascii="Georgia" w:hAnsi="Georgia" w:cs="Times New Roman"/>
          <w:noProof/>
          <w:szCs w:val="24"/>
        </w:rPr>
        <w:t>. https://rodja.id/1xu</w:t>
      </w:r>
    </w:p>
    <w:p w:rsidR="00467A2A" w:rsidRPr="00467A2A" w:rsidRDefault="00467A2A" w:rsidP="00467A2A">
      <w:pPr>
        <w:widowControl w:val="0"/>
        <w:autoSpaceDE w:val="0"/>
        <w:autoSpaceDN w:val="0"/>
        <w:adjustRightInd w:val="0"/>
        <w:spacing w:after="0"/>
        <w:ind w:left="480" w:hanging="480"/>
        <w:rPr>
          <w:rFonts w:ascii="Georgia" w:hAnsi="Georgia" w:cs="Times New Roman"/>
          <w:noProof/>
          <w:szCs w:val="24"/>
        </w:rPr>
      </w:pPr>
      <w:r w:rsidRPr="00467A2A">
        <w:rPr>
          <w:rFonts w:ascii="Georgia" w:hAnsi="Georgia" w:cs="Times New Roman"/>
          <w:noProof/>
          <w:szCs w:val="24"/>
        </w:rPr>
        <w:t xml:space="preserve">Wahbah, A.-Z. (2013). </w:t>
      </w:r>
      <w:r w:rsidRPr="00467A2A">
        <w:rPr>
          <w:rFonts w:ascii="Georgia" w:hAnsi="Georgia" w:cs="Times New Roman"/>
          <w:i/>
          <w:iCs/>
          <w:noProof/>
          <w:szCs w:val="24"/>
        </w:rPr>
        <w:t>Tafsir Al-Munir</w:t>
      </w:r>
      <w:r w:rsidRPr="00467A2A">
        <w:rPr>
          <w:rFonts w:ascii="Georgia" w:hAnsi="Georgia" w:cs="Times New Roman"/>
          <w:noProof/>
          <w:szCs w:val="24"/>
        </w:rPr>
        <w:t>. Gema Insani.</w:t>
      </w:r>
    </w:p>
    <w:p w:rsidR="00467A2A" w:rsidRPr="00467A2A" w:rsidRDefault="00467A2A" w:rsidP="00467A2A">
      <w:pPr>
        <w:widowControl w:val="0"/>
        <w:autoSpaceDE w:val="0"/>
        <w:autoSpaceDN w:val="0"/>
        <w:adjustRightInd w:val="0"/>
        <w:spacing w:after="0"/>
        <w:ind w:left="480" w:hanging="480"/>
        <w:rPr>
          <w:rFonts w:ascii="Georgia" w:hAnsi="Georgia"/>
          <w:noProof/>
        </w:rPr>
      </w:pPr>
      <w:r w:rsidRPr="00467A2A">
        <w:rPr>
          <w:rFonts w:ascii="Georgia" w:hAnsi="Georgia" w:cs="Times New Roman"/>
          <w:noProof/>
          <w:szCs w:val="24"/>
        </w:rPr>
        <w:t xml:space="preserve">Yeni, F. M. D. (2016). Hadits-hadits tentang Farmasi; Sebuah Kajiah Intgratif dalam Memahami Hadits Rasulullah. </w:t>
      </w:r>
      <w:r w:rsidRPr="00467A2A">
        <w:rPr>
          <w:rFonts w:ascii="Georgia" w:hAnsi="Georgia" w:cs="Times New Roman"/>
          <w:i/>
          <w:iCs/>
          <w:noProof/>
          <w:szCs w:val="24"/>
        </w:rPr>
        <w:t>Batu Sangkar International Conference</w:t>
      </w:r>
      <w:r w:rsidRPr="00467A2A">
        <w:rPr>
          <w:rFonts w:ascii="Georgia" w:hAnsi="Georgia" w:cs="Times New Roman"/>
          <w:noProof/>
          <w:szCs w:val="24"/>
        </w:rPr>
        <w:t>, 311–315.</w:t>
      </w:r>
    </w:p>
    <w:p w:rsidR="00F956D0" w:rsidRPr="00723B12" w:rsidRDefault="00467A2A" w:rsidP="00467A2A">
      <w:pPr>
        <w:widowControl w:val="0"/>
        <w:autoSpaceDE w:val="0"/>
        <w:autoSpaceDN w:val="0"/>
        <w:adjustRightInd w:val="0"/>
        <w:spacing w:after="0"/>
        <w:ind w:left="480" w:hanging="480"/>
        <w:rPr>
          <w:rFonts w:ascii="Georgia" w:eastAsia="Times New Roman" w:hAnsi="Georgia" w:cs="Times New Roman"/>
          <w:b/>
        </w:rPr>
      </w:pPr>
      <w:r>
        <w:rPr>
          <w:rFonts w:ascii="Georgia" w:eastAsia="Times New Roman" w:hAnsi="Georgia" w:cs="Times New Roman"/>
          <w:b/>
        </w:rPr>
        <w:fldChar w:fldCharType="end"/>
      </w:r>
    </w:p>
    <w:p w:rsidR="00191E4B" w:rsidRPr="00723B12" w:rsidRDefault="00191E4B" w:rsidP="00F70FF8">
      <w:pPr>
        <w:spacing w:after="0" w:line="240" w:lineRule="auto"/>
        <w:jc w:val="both"/>
        <w:rPr>
          <w:rFonts w:ascii="Georgia" w:hAnsi="Georgia" w:cs="Times New Roman"/>
        </w:rPr>
      </w:pPr>
    </w:p>
    <w:sectPr w:rsidR="00191E4B" w:rsidRPr="00723B12" w:rsidSect="0065735E">
      <w:headerReference w:type="even" r:id="rId14"/>
      <w:headerReference w:type="default" r:id="rId15"/>
      <w:footerReference w:type="even" r:id="rId16"/>
      <w:footerReference w:type="default" r:id="rId17"/>
      <w:footerReference w:type="first" r:id="rId18"/>
      <w:type w:val="oddPage"/>
      <w:pgSz w:w="11906" w:h="16838" w:code="9"/>
      <w:pgMar w:top="851" w:right="851" w:bottom="851" w:left="1134"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D74" w:rsidRDefault="004C5D74">
      <w:pPr>
        <w:spacing w:after="0" w:line="240" w:lineRule="auto"/>
      </w:pPr>
      <w:r>
        <w:separator/>
      </w:r>
    </w:p>
  </w:endnote>
  <w:endnote w:type="continuationSeparator" w:id="1">
    <w:p w:rsidR="004C5D74" w:rsidRDefault="004C5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7F" w:usb1="C000204B" w:usb2="00000008" w:usb3="00000000" w:csb0="000000D3" w:csb1="00000000"/>
  </w:font>
  <w:font w:name="Lato">
    <w:altName w:val="Calibri"/>
    <w:charset w:val="00"/>
    <w:family w:val="swiss"/>
    <w:pitch w:val="variable"/>
    <w:sig w:usb0="00000001"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sz w:val="18"/>
        <w:szCs w:val="18"/>
      </w:rPr>
      <w:id w:val="52741093"/>
      <w:docPartObj>
        <w:docPartGallery w:val="Page Numbers (Bottom of Page)"/>
        <w:docPartUnique/>
      </w:docPartObj>
    </w:sdtPr>
    <w:sdtContent>
      <w:sdt>
        <w:sdtPr>
          <w:rPr>
            <w:rFonts w:ascii="Lato" w:hAnsi="Lato"/>
            <w:sz w:val="18"/>
            <w:szCs w:val="18"/>
          </w:rPr>
          <w:id w:val="-2036958135"/>
          <w:docPartObj>
            <w:docPartGallery w:val="Page Numbers (Top of Page)"/>
            <w:docPartUnique/>
          </w:docPartObj>
        </w:sdtPr>
        <w:sdtContent>
          <w:p w:rsidR="00CA133C" w:rsidRPr="00F936B2" w:rsidRDefault="00CA133C" w:rsidP="0030123D">
            <w:pPr>
              <w:pStyle w:val="Footer"/>
              <w:jc w:val="center"/>
              <w:rPr>
                <w:rFonts w:ascii="Lato" w:hAnsi="Lato"/>
                <w:sz w:val="18"/>
                <w:szCs w:val="18"/>
              </w:rPr>
            </w:pPr>
          </w:p>
          <w:p w:rsidR="003B2EC2" w:rsidRPr="00F936B2" w:rsidRDefault="0030123D" w:rsidP="0030123D">
            <w:pPr>
              <w:pStyle w:val="Footer"/>
              <w:jc w:val="center"/>
              <w:rPr>
                <w:rFonts w:ascii="Lato" w:hAnsi="Lato"/>
                <w:sz w:val="18"/>
                <w:szCs w:val="18"/>
                <w:lang w:val="en-US"/>
              </w:rPr>
            </w:pPr>
            <w:r w:rsidRPr="00F936B2">
              <w:rPr>
                <w:rFonts w:ascii="Lato" w:hAnsi="Lato"/>
                <w:sz w:val="18"/>
                <w:szCs w:val="18"/>
              </w:rPr>
              <w:t>Page</w:t>
            </w:r>
            <w:r w:rsidR="00356CC2" w:rsidRPr="00F936B2">
              <w:rPr>
                <w:rFonts w:ascii="Lato" w:hAnsi="Lato"/>
                <w:bCs/>
                <w:sz w:val="18"/>
                <w:szCs w:val="18"/>
              </w:rPr>
              <w:fldChar w:fldCharType="begin"/>
            </w:r>
            <w:r w:rsidRPr="00F936B2">
              <w:rPr>
                <w:rFonts w:ascii="Lato" w:hAnsi="Lato"/>
                <w:bCs/>
                <w:sz w:val="18"/>
                <w:szCs w:val="18"/>
              </w:rPr>
              <w:instrText xml:space="preserve"> PAGE </w:instrText>
            </w:r>
            <w:r w:rsidR="00356CC2" w:rsidRPr="00F936B2">
              <w:rPr>
                <w:rFonts w:ascii="Lato" w:hAnsi="Lato"/>
                <w:bCs/>
                <w:sz w:val="18"/>
                <w:szCs w:val="18"/>
              </w:rPr>
              <w:fldChar w:fldCharType="separate"/>
            </w:r>
            <w:r w:rsidR="00235EDB">
              <w:rPr>
                <w:rFonts w:ascii="Lato" w:hAnsi="Lato"/>
                <w:bCs/>
                <w:noProof/>
                <w:sz w:val="18"/>
                <w:szCs w:val="18"/>
              </w:rPr>
              <w:t>14</w:t>
            </w:r>
            <w:r w:rsidR="00356CC2"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15</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sz w:val="18"/>
        <w:szCs w:val="18"/>
      </w:rPr>
      <w:id w:val="1642917024"/>
      <w:docPartObj>
        <w:docPartGallery w:val="Page Numbers (Bottom of Page)"/>
        <w:docPartUnique/>
      </w:docPartObj>
    </w:sdtPr>
    <w:sdtContent>
      <w:sdt>
        <w:sdtPr>
          <w:rPr>
            <w:rFonts w:ascii="Lato" w:hAnsi="Lato"/>
            <w:sz w:val="18"/>
            <w:szCs w:val="18"/>
          </w:rPr>
          <w:id w:val="365021202"/>
          <w:docPartObj>
            <w:docPartGallery w:val="Page Numbers (Top of Page)"/>
            <w:docPartUnique/>
          </w:docPartObj>
        </w:sdtPr>
        <w:sdtContent>
          <w:p w:rsidR="00CA133C" w:rsidRPr="00F936B2" w:rsidRDefault="00CA133C" w:rsidP="00CA133C">
            <w:pPr>
              <w:pStyle w:val="Footer"/>
              <w:jc w:val="center"/>
              <w:rPr>
                <w:rFonts w:ascii="Lato" w:hAnsi="Lato"/>
                <w:sz w:val="18"/>
                <w:szCs w:val="18"/>
              </w:rPr>
            </w:pPr>
          </w:p>
          <w:p w:rsidR="003B2EC2" w:rsidRPr="00F936B2" w:rsidRDefault="00CA133C" w:rsidP="00CA133C">
            <w:pPr>
              <w:pStyle w:val="Footer"/>
              <w:jc w:val="center"/>
              <w:rPr>
                <w:rFonts w:ascii="Lato" w:hAnsi="Lato"/>
                <w:sz w:val="18"/>
                <w:szCs w:val="18"/>
                <w:lang w:val="en-US"/>
              </w:rPr>
            </w:pPr>
            <w:r w:rsidRPr="00F936B2">
              <w:rPr>
                <w:rFonts w:ascii="Lato" w:hAnsi="Lato"/>
                <w:sz w:val="18"/>
                <w:szCs w:val="18"/>
              </w:rPr>
              <w:t>Page</w:t>
            </w:r>
            <w:r w:rsidR="00356CC2" w:rsidRPr="00F936B2">
              <w:rPr>
                <w:rFonts w:ascii="Lato" w:hAnsi="Lato"/>
                <w:bCs/>
                <w:sz w:val="18"/>
                <w:szCs w:val="18"/>
              </w:rPr>
              <w:fldChar w:fldCharType="begin"/>
            </w:r>
            <w:r w:rsidRPr="00F936B2">
              <w:rPr>
                <w:rFonts w:ascii="Lato" w:hAnsi="Lato"/>
                <w:bCs/>
                <w:sz w:val="18"/>
                <w:szCs w:val="18"/>
              </w:rPr>
              <w:instrText xml:space="preserve"> PAGE </w:instrText>
            </w:r>
            <w:r w:rsidR="00356CC2" w:rsidRPr="00F936B2">
              <w:rPr>
                <w:rFonts w:ascii="Lato" w:hAnsi="Lato"/>
                <w:bCs/>
                <w:sz w:val="18"/>
                <w:szCs w:val="18"/>
              </w:rPr>
              <w:fldChar w:fldCharType="separate"/>
            </w:r>
            <w:r w:rsidR="00467A2A">
              <w:rPr>
                <w:rFonts w:ascii="Lato" w:hAnsi="Lato"/>
                <w:bCs/>
                <w:noProof/>
                <w:sz w:val="18"/>
                <w:szCs w:val="18"/>
              </w:rPr>
              <w:t>15</w:t>
            </w:r>
            <w:r w:rsidR="00356CC2"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7</w:t>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3C" w:rsidRPr="007F1160" w:rsidRDefault="00723B12"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rPr>
      <w:t>Volume;</w:t>
    </w:r>
    <w:r w:rsidR="00F72B86">
      <w:rPr>
        <w:rStyle w:val="kcmread1114"/>
        <w:rFonts w:ascii="Georgia" w:hAnsi="Georgia" w:cs="Times New Roman"/>
        <w:sz w:val="16"/>
        <w:lang w:val="id-ID"/>
      </w:rPr>
      <w:t xml:space="preserve"> </w:t>
    </w:r>
    <w:r w:rsidRPr="007F1160">
      <w:rPr>
        <w:rStyle w:val="kcmread1114"/>
        <w:rFonts w:ascii="Georgia" w:hAnsi="Georgia" w:cs="Times New Roman"/>
        <w:sz w:val="16"/>
      </w:rPr>
      <w:t>issue;</w:t>
    </w:r>
    <w:r w:rsidR="00F72B86">
      <w:rPr>
        <w:rStyle w:val="kcmread1114"/>
        <w:rFonts w:ascii="Georgia" w:hAnsi="Georgia" w:cs="Times New Roman"/>
        <w:sz w:val="16"/>
        <w:lang w:val="id-ID"/>
      </w:rPr>
      <w:t xml:space="preserve"> </w:t>
    </w:r>
    <w:r w:rsidRPr="007F1160">
      <w:rPr>
        <w:rStyle w:val="kcmread1114"/>
        <w:rFonts w:ascii="Georgia" w:hAnsi="Georgia" w:cs="Times New Roman"/>
        <w:sz w:val="16"/>
      </w:rPr>
      <w:t>month;</w:t>
    </w:r>
    <w:r w:rsidR="00F72B86">
      <w:rPr>
        <w:rStyle w:val="kcmread1114"/>
        <w:rFonts w:ascii="Georgia" w:hAnsi="Georgia" w:cs="Times New Roman"/>
        <w:sz w:val="16"/>
        <w:lang w:val="id-ID"/>
      </w:rPr>
      <w:t xml:space="preserve">   </w:t>
    </w:r>
    <w:r w:rsidRPr="007F1160">
      <w:rPr>
        <w:rStyle w:val="kcmread1114"/>
        <w:rFonts w:ascii="Georgia" w:hAnsi="Georgia" w:cs="Times New Roman"/>
        <w:sz w:val="16"/>
      </w:rPr>
      <w:t>year</w:t>
    </w:r>
  </w:p>
  <w:p w:rsidR="00CA133C" w:rsidRPr="007F1160" w:rsidRDefault="00CA133C"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Received</w:t>
    </w:r>
    <w:r w:rsidR="00F72B86">
      <w:rPr>
        <w:rStyle w:val="kcmread1114"/>
        <w:rFonts w:ascii="Georgia" w:hAnsi="Georgia" w:cs="Times New Roman"/>
        <w:sz w:val="16"/>
        <w:lang w:val="id-ID"/>
      </w:rPr>
      <w:t xml:space="preserve">: </w:t>
    </w:r>
    <w:r w:rsidR="00242F1D" w:rsidRPr="007F1160">
      <w:rPr>
        <w:rStyle w:val="kcmread1114"/>
        <w:rFonts w:ascii="Georgia" w:hAnsi="Georgia" w:cs="Times New Roman"/>
        <w:sz w:val="16"/>
        <w:lang w:val="id-ID"/>
      </w:rPr>
      <w:t>date</w:t>
    </w:r>
    <w:r w:rsidR="00F72B86">
      <w:rPr>
        <w:rStyle w:val="kcmread1114"/>
        <w:rFonts w:ascii="Georgia" w:hAnsi="Georgia" w:cs="Times New Roman"/>
        <w:sz w:val="16"/>
        <w:lang w:val="id-ID"/>
      </w:rPr>
      <w:t xml:space="preserve"> </w:t>
    </w:r>
    <w:r w:rsidR="00242F1D" w:rsidRPr="007F1160">
      <w:rPr>
        <w:rStyle w:val="kcmread1114"/>
        <w:rFonts w:ascii="Georgia" w:hAnsi="Georgia" w:cs="Times New Roman"/>
        <w:sz w:val="16"/>
        <w:lang w:val="id-ID"/>
      </w:rPr>
      <w:t>month</w:t>
    </w:r>
    <w:r w:rsidR="00F72B86">
      <w:rPr>
        <w:rStyle w:val="kcmread1114"/>
        <w:rFonts w:ascii="Georgia" w:hAnsi="Georgia" w:cs="Times New Roman"/>
        <w:sz w:val="16"/>
        <w:lang w:val="id-ID"/>
      </w:rPr>
      <w:t xml:space="preserve"> </w:t>
    </w:r>
    <w:r w:rsidR="00242F1D" w:rsidRPr="007F1160">
      <w:rPr>
        <w:rStyle w:val="kcmread1114"/>
        <w:rFonts w:ascii="Georgia" w:hAnsi="Georgia" w:cs="Times New Roman"/>
        <w:sz w:val="16"/>
        <w:lang w:val="id-ID"/>
      </w:rPr>
      <w:t>year</w:t>
    </w:r>
    <w:r w:rsidRPr="007F1160">
      <w:rPr>
        <w:rStyle w:val="kcmread1114"/>
        <w:rFonts w:ascii="Georgia" w:hAnsi="Georgia" w:cs="Times New Roman"/>
        <w:sz w:val="16"/>
        <w:lang w:val="id-ID"/>
      </w:rPr>
      <w:t>; Receivedinrevisedform</w:t>
    </w:r>
    <w:r w:rsidR="00242F1D" w:rsidRPr="007F1160">
      <w:rPr>
        <w:rStyle w:val="kcmread1114"/>
        <w:rFonts w:ascii="Georgia" w:hAnsi="Georgia" w:cs="Times New Roman"/>
        <w:sz w:val="16"/>
        <w:lang w:val="id-ID"/>
      </w:rPr>
      <w:t>datemonthyear</w:t>
    </w:r>
    <w:r w:rsidRPr="007F1160">
      <w:rPr>
        <w:rStyle w:val="kcmread1114"/>
        <w:rFonts w:ascii="Georgia" w:hAnsi="Georgia" w:cs="Times New Roman"/>
        <w:sz w:val="16"/>
        <w:lang w:val="id-ID"/>
      </w:rPr>
      <w:t>; Accepted</w:t>
    </w:r>
    <w:r w:rsidR="00242F1D" w:rsidRPr="007F1160">
      <w:rPr>
        <w:rStyle w:val="kcmread1114"/>
        <w:rFonts w:ascii="Georgia" w:hAnsi="Georgia" w:cs="Times New Roman"/>
        <w:sz w:val="16"/>
        <w:lang w:val="id-ID"/>
      </w:rPr>
      <w:t>datemonthyear</w:t>
    </w:r>
    <w:r w:rsidR="00723B12" w:rsidRPr="007F1160">
      <w:rPr>
        <w:rStyle w:val="kcmread1114"/>
        <w:rFonts w:ascii="Georgia" w:hAnsi="Georgia" w:cs="Times New Roman"/>
        <w:sz w:val="16"/>
      </w:rPr>
      <w:t>;</w:t>
    </w:r>
    <w:r w:rsidR="00723B12" w:rsidRPr="007F1160">
      <w:rPr>
        <w:rStyle w:val="kcmread1114"/>
        <w:rFonts w:ascii="Georgia" w:hAnsi="Georgia" w:cs="Times New Roman"/>
        <w:sz w:val="16"/>
        <w:lang w:val="id-ID"/>
      </w:rPr>
      <w:t>Availableonlinedatemonthyear</w:t>
    </w:r>
  </w:p>
  <w:p w:rsidR="00723B12" w:rsidRPr="00723B12" w:rsidRDefault="00723B12"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007F1160" w:rsidRPr="007F1160">
      <w:rPr>
        <w:rFonts w:ascii="Georgia" w:hAnsi="Georgia" w:cs="Arial"/>
        <w:color w:val="333333"/>
        <w:sz w:val="16"/>
        <w:szCs w:val="16"/>
        <w:shd w:val="clear" w:color="auto" w:fill="FFFFFF"/>
      </w:rPr>
      <w:t>a </w:t>
    </w:r>
    <w:hyperlink r:id="rId1" w:history="1">
      <w:r w:rsidR="007F1160" w:rsidRPr="007F1160">
        <w:rPr>
          <w:rStyle w:val="Hyperlink"/>
          <w:rFonts w:ascii="Georgia" w:hAnsi="Georgia" w:cs="Arial"/>
          <w:color w:val="0D355E"/>
          <w:sz w:val="16"/>
          <w:szCs w:val="16"/>
          <w:shd w:val="clear" w:color="auto" w:fill="FFFFFF"/>
        </w:rPr>
        <w:t>CreativeCommonsAttribution-NonCommercial-ShareAlike 4.0 International License</w:t>
      </w:r>
    </w:hyperlink>
    <w:r w:rsidR="00F72B86">
      <w:rPr>
        <w:rFonts w:ascii="Georgia" w:hAnsi="Georgia"/>
        <w:sz w:val="16"/>
        <w:szCs w:val="16"/>
      </w:rPr>
      <w:t xml:space="preserve"> </w:t>
    </w:r>
    <w:r w:rsidR="007F1160" w:rsidRPr="007F1160">
      <w:rPr>
        <w:rFonts w:ascii="Georgia" w:hAnsi="Georgia" w:cs="Arial"/>
        <w:color w:val="333333"/>
        <w:sz w:val="16"/>
        <w:szCs w:val="16"/>
        <w:shd w:val="clear" w:color="auto" w:fill="FFFFFF"/>
      </w:rPr>
      <w:t>.</w:t>
    </w:r>
  </w:p>
  <w:p w:rsidR="000A1372" w:rsidRPr="00723B12" w:rsidRDefault="000A1372" w:rsidP="000D63D4">
    <w:pPr>
      <w:pStyle w:val="ListParagraph"/>
      <w:spacing w:after="0" w:line="240" w:lineRule="auto"/>
      <w:ind w:left="0"/>
      <w:rPr>
        <w:rFonts w:ascii="Lato" w:hAnsi="Lato" w:cs="Times New Roman"/>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D74" w:rsidRDefault="004C5D74">
      <w:pPr>
        <w:spacing w:after="0" w:line="240" w:lineRule="auto"/>
      </w:pPr>
      <w:r>
        <w:separator/>
      </w:r>
    </w:p>
  </w:footnote>
  <w:footnote w:type="continuationSeparator" w:id="1">
    <w:p w:rsidR="004C5D74" w:rsidRDefault="004C5D74">
      <w:pPr>
        <w:spacing w:after="0" w:line="240" w:lineRule="auto"/>
      </w:pPr>
      <w:r>
        <w:continuationSeparator/>
      </w:r>
    </w:p>
  </w:footnote>
  <w:footnote w:id="2">
    <w:p w:rsidR="003D7C70" w:rsidRDefault="004B4465" w:rsidP="003C4663">
      <w:pPr>
        <w:pStyle w:val="NoSpacing"/>
        <w:rPr>
          <w:rFonts w:ascii="Georgia" w:hAnsi="Georgia"/>
          <w:sz w:val="18"/>
          <w:szCs w:val="18"/>
        </w:rPr>
      </w:pPr>
      <w:r w:rsidRPr="007F1160">
        <w:rPr>
          <w:rStyle w:val="FootnoteReference"/>
          <w:rFonts w:ascii="Georgia" w:hAnsi="Georgia"/>
          <w:sz w:val="18"/>
          <w:szCs w:val="18"/>
        </w:rPr>
        <w:footnoteRef/>
      </w:r>
      <w:r w:rsidR="003C4663">
        <w:rPr>
          <w:rFonts w:ascii="Georgia" w:hAnsi="Georgia"/>
          <w:sz w:val="18"/>
          <w:szCs w:val="18"/>
        </w:rPr>
        <w:t>Universitas Abulyatama, Aceh, Indonesia</w:t>
      </w:r>
    </w:p>
    <w:p w:rsidR="005F4FB1" w:rsidRPr="007F1160" w:rsidRDefault="005F4FB1" w:rsidP="003C4663">
      <w:pPr>
        <w:pStyle w:val="NoSpacing"/>
        <w:rPr>
          <w:rFonts w:ascii="Georgia" w:hAnsi="Georgia"/>
          <w:sz w:val="18"/>
          <w:szCs w:val="18"/>
        </w:rPr>
      </w:pPr>
      <w:r>
        <w:rPr>
          <w:rFonts w:ascii="Georgia" w:hAnsi="Georgia"/>
          <w:sz w:val="18"/>
          <w:szCs w:val="18"/>
        </w:rPr>
        <w:t xml:space="preserve">Emai: </w:t>
      </w:r>
      <w:hyperlink r:id="rId1" w:history="1">
        <w:r w:rsidR="00F72B86" w:rsidRPr="00F31883">
          <w:rPr>
            <w:rStyle w:val="Hyperlink"/>
            <w:rFonts w:ascii="Georgia" w:hAnsi="Georgia"/>
            <w:sz w:val="18"/>
            <w:szCs w:val="18"/>
          </w:rPr>
          <w:t>hasanah_ppkn@abulyatama.ac.id</w:t>
        </w:r>
      </w:hyperlink>
      <w:r w:rsidR="00F72B86">
        <w:rPr>
          <w:rFonts w:ascii="Georgia" w:hAnsi="Georgia"/>
          <w:sz w:val="18"/>
          <w:szCs w:val="18"/>
        </w:rPr>
        <w:t xml:space="preserve"> </w:t>
      </w:r>
    </w:p>
  </w:footnote>
  <w:footnote w:id="3">
    <w:p w:rsidR="00B24C2D" w:rsidRPr="007F1160" w:rsidRDefault="003D7C70" w:rsidP="00B24C2D">
      <w:pPr>
        <w:pStyle w:val="NoSpacing"/>
        <w:rPr>
          <w:rFonts w:ascii="Georgia" w:hAnsi="Georgia"/>
          <w:sz w:val="18"/>
          <w:szCs w:val="18"/>
        </w:rPr>
      </w:pPr>
      <w:r w:rsidRPr="007F1160">
        <w:rPr>
          <w:rStyle w:val="FootnoteReference"/>
          <w:rFonts w:ascii="Georgia" w:hAnsi="Georgia"/>
          <w:sz w:val="18"/>
          <w:szCs w:val="18"/>
          <w:vertAlign w:val="baseline"/>
        </w:rPr>
        <w:footnoteRef/>
      </w:r>
      <w:r w:rsidR="005F4FB1">
        <w:rPr>
          <w:rFonts w:ascii="Georgia" w:hAnsi="Georgia"/>
          <w:sz w:val="18"/>
          <w:szCs w:val="18"/>
        </w:rPr>
        <w:t>Universitas Abulyatama, Aceh, Indonesia</w:t>
      </w:r>
    </w:p>
    <w:p w:rsidR="003D7C70" w:rsidRPr="007F1160" w:rsidRDefault="005F4FB1" w:rsidP="00B24C2D">
      <w:pPr>
        <w:pStyle w:val="NoSpacing"/>
        <w:rPr>
          <w:rFonts w:ascii="Georgia" w:hAnsi="Georgia"/>
          <w:sz w:val="18"/>
          <w:szCs w:val="18"/>
        </w:rPr>
      </w:pPr>
      <w:r>
        <w:rPr>
          <w:rFonts w:ascii="Georgia" w:hAnsi="Georgia"/>
          <w:sz w:val="18"/>
          <w:szCs w:val="18"/>
        </w:rPr>
        <w:t xml:space="preserve">Email: </w:t>
      </w:r>
      <w:hyperlink r:id="rId2" w:history="1">
        <w:r w:rsidR="00F72B86" w:rsidRPr="00F31883">
          <w:rPr>
            <w:rStyle w:val="Hyperlink"/>
            <w:rFonts w:ascii="Georgia" w:hAnsi="Georgia"/>
            <w:sz w:val="18"/>
            <w:szCs w:val="18"/>
          </w:rPr>
          <w:t>akhyar_ppkn@abulyatama.ac.id</w:t>
        </w:r>
      </w:hyperlink>
      <w:r w:rsidR="00F72B86">
        <w:rPr>
          <w:rFonts w:ascii="Georgia" w:hAnsi="Georgia"/>
          <w:sz w:val="18"/>
          <w:szCs w:val="18"/>
        </w:rPr>
        <w:t xml:space="preserve"> </w:t>
      </w:r>
    </w:p>
  </w:footnote>
  <w:footnote w:id="4">
    <w:p w:rsidR="00B24C2D" w:rsidRPr="007F1160" w:rsidRDefault="003D7C70" w:rsidP="00B24C2D">
      <w:pPr>
        <w:pStyle w:val="NoSpacing"/>
        <w:rPr>
          <w:rFonts w:ascii="Georgia" w:hAnsi="Georgia"/>
          <w:sz w:val="18"/>
          <w:szCs w:val="18"/>
        </w:rPr>
      </w:pPr>
      <w:r w:rsidRPr="007F1160">
        <w:rPr>
          <w:rStyle w:val="FootnoteReference"/>
          <w:rFonts w:ascii="Georgia" w:hAnsi="Georgia"/>
          <w:sz w:val="18"/>
          <w:szCs w:val="18"/>
        </w:rPr>
        <w:footnoteRef/>
      </w:r>
      <w:r w:rsidR="00F72B86">
        <w:rPr>
          <w:rFonts w:ascii="Georgia" w:hAnsi="Georgia"/>
          <w:sz w:val="18"/>
          <w:szCs w:val="18"/>
        </w:rPr>
        <w:t>Universitas Abulyatama, Aceh, Indonesia</w:t>
      </w:r>
    </w:p>
    <w:p w:rsidR="00F72B86" w:rsidRDefault="00B24C2D" w:rsidP="00F72B86">
      <w:pPr>
        <w:pStyle w:val="FootnoteText"/>
        <w:rPr>
          <w:rFonts w:ascii="Georgia" w:hAnsi="Georgia"/>
          <w:sz w:val="18"/>
          <w:szCs w:val="18"/>
        </w:rPr>
      </w:pPr>
      <w:r w:rsidRPr="007F1160">
        <w:rPr>
          <w:rFonts w:ascii="Georgia" w:hAnsi="Georgia"/>
          <w:sz w:val="18"/>
          <w:szCs w:val="18"/>
        </w:rPr>
        <w:t>Em</w:t>
      </w:r>
      <w:r w:rsidR="00F72B86">
        <w:rPr>
          <w:rFonts w:ascii="Georgia" w:hAnsi="Georgia"/>
          <w:sz w:val="18"/>
          <w:szCs w:val="18"/>
        </w:rPr>
        <w:t xml:space="preserve">ail: </w:t>
      </w:r>
      <w:hyperlink r:id="rId3" w:history="1">
        <w:r w:rsidR="00F72B86" w:rsidRPr="00F31883">
          <w:rPr>
            <w:rStyle w:val="Hyperlink"/>
            <w:rFonts w:ascii="Georgia" w:hAnsi="Georgia"/>
            <w:sz w:val="18"/>
            <w:szCs w:val="18"/>
          </w:rPr>
          <w:t>ade@gmail.com</w:t>
        </w:r>
      </w:hyperlink>
    </w:p>
    <w:p w:rsidR="00F72B86" w:rsidRDefault="00F72B86" w:rsidP="00F72B86">
      <w:pPr>
        <w:pStyle w:val="FootnoteText"/>
        <w:rPr>
          <w:rFonts w:ascii="Georgia" w:hAnsi="Georgia"/>
          <w:sz w:val="18"/>
          <w:szCs w:val="18"/>
        </w:rPr>
      </w:pPr>
      <w:r>
        <w:rPr>
          <w:rFonts w:ascii="Georgia" w:hAnsi="Georgia"/>
          <w:sz w:val="18"/>
          <w:szCs w:val="18"/>
          <w:vertAlign w:val="superscript"/>
        </w:rPr>
        <w:t>4</w:t>
      </w:r>
      <w:r>
        <w:rPr>
          <w:rFonts w:ascii="Georgia" w:hAnsi="Georgia"/>
          <w:sz w:val="18"/>
          <w:szCs w:val="18"/>
        </w:rPr>
        <w:t>Universitas Abulyatama, Aceh, Indonesia</w:t>
      </w:r>
    </w:p>
    <w:p w:rsidR="00F72B86" w:rsidRPr="00F72B86" w:rsidRDefault="00F72B86" w:rsidP="00F72B86">
      <w:pPr>
        <w:pStyle w:val="FootnoteText"/>
        <w:rPr>
          <w:rFonts w:ascii="Georgia" w:hAnsi="Georgia"/>
          <w:sz w:val="18"/>
          <w:szCs w:val="18"/>
        </w:rPr>
      </w:pPr>
      <w:r>
        <w:rPr>
          <w:rFonts w:ascii="Georgia" w:hAnsi="Georgia"/>
          <w:sz w:val="18"/>
          <w:szCs w:val="18"/>
        </w:rPr>
        <w:t xml:space="preserve">Email: </w:t>
      </w:r>
      <w:hyperlink r:id="rId4" w:history="1">
        <w:r w:rsidRPr="00F31883">
          <w:rPr>
            <w:rStyle w:val="Hyperlink"/>
            <w:rFonts w:ascii="Georgia" w:hAnsi="Georgia"/>
            <w:sz w:val="18"/>
            <w:szCs w:val="18"/>
          </w:rPr>
          <w:t>astuti@gmail.com</w:t>
        </w:r>
      </w:hyperlink>
      <w:r>
        <w:rPr>
          <w:rFonts w:ascii="Georgia" w:hAnsi="Georgia"/>
          <w:sz w:val="18"/>
          <w:szCs w:val="18"/>
        </w:rPr>
        <w:t xml:space="preserve"> </w:t>
      </w:r>
    </w:p>
    <w:p w:rsidR="00F72B86" w:rsidRDefault="00F72B86" w:rsidP="00F72B86">
      <w:pPr>
        <w:pStyle w:val="FootnoteText"/>
        <w:rPr>
          <w:rFonts w:ascii="Georgia" w:hAnsi="Georgia"/>
          <w:sz w:val="18"/>
          <w:szCs w:val="18"/>
        </w:rPr>
      </w:pPr>
    </w:p>
    <w:p w:rsidR="00F72B86" w:rsidRDefault="00F72B86" w:rsidP="00F72B86">
      <w:pPr>
        <w:pStyle w:val="FootnoteText"/>
        <w:rPr>
          <w:rFonts w:ascii="Georgia" w:hAnsi="Georgia"/>
          <w:sz w:val="18"/>
          <w:szCs w:val="18"/>
        </w:rPr>
      </w:pPr>
    </w:p>
    <w:p w:rsidR="00F72B86" w:rsidRDefault="00F72B86" w:rsidP="00F72B86">
      <w:pPr>
        <w:pStyle w:val="FootnoteText"/>
        <w:rPr>
          <w:rFonts w:ascii="Georgia" w:hAnsi="Georgia"/>
          <w:sz w:val="18"/>
          <w:szCs w:val="18"/>
        </w:rPr>
      </w:pPr>
    </w:p>
    <w:p w:rsidR="00F72B86" w:rsidRDefault="00F72B86" w:rsidP="00F72B86">
      <w:pPr>
        <w:pStyle w:val="FootnoteText"/>
        <w:rPr>
          <w:rFonts w:ascii="Georgia" w:hAnsi="Georgia"/>
          <w:sz w:val="18"/>
          <w:szCs w:val="18"/>
        </w:rPr>
      </w:pPr>
    </w:p>
    <w:p w:rsidR="00F72B86" w:rsidRDefault="00F72B86" w:rsidP="00F72B86">
      <w:pPr>
        <w:pStyle w:val="FootnoteText"/>
        <w:rPr>
          <w:rFonts w:ascii="Georgia" w:hAnsi="Georgia"/>
          <w:sz w:val="18"/>
          <w:szCs w:val="18"/>
        </w:rPr>
      </w:pPr>
    </w:p>
    <w:p w:rsidR="00F72B86" w:rsidRDefault="00F72B86" w:rsidP="00F72B86">
      <w:pPr>
        <w:pStyle w:val="FootnoteText"/>
        <w:rPr>
          <w:rFonts w:ascii="Georgia" w:hAnsi="Georgia"/>
          <w:sz w:val="18"/>
          <w:szCs w:val="18"/>
        </w:rPr>
      </w:pPr>
    </w:p>
    <w:p w:rsidR="00F72B86" w:rsidRDefault="00F72B86" w:rsidP="00F72B86">
      <w:pPr>
        <w:pStyle w:val="FootnoteText"/>
        <w:rPr>
          <w:rFonts w:ascii="Georgia" w:hAnsi="Georgia"/>
          <w:sz w:val="18"/>
          <w:szCs w:val="18"/>
        </w:rPr>
      </w:pPr>
    </w:p>
    <w:p w:rsidR="00F72B86" w:rsidRDefault="00F72B86" w:rsidP="00B24C2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rsidR="003D31E3" w:rsidRPr="0065735E" w:rsidRDefault="007F1160"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Al- Ishlah: JurnalPendidikan</w:t>
        </w:r>
        <w:r w:rsidR="00F052E7" w:rsidRPr="0065735E">
          <w:rPr>
            <w:rStyle w:val="kcmread1114"/>
            <w:rFonts w:ascii="Georgia" w:hAnsi="Georgia"/>
            <w:sz w:val="16"/>
            <w:szCs w:val="16"/>
          </w:rPr>
          <w:t>,</w:t>
        </w:r>
        <w:r w:rsidR="00E00691" w:rsidRPr="0065735E">
          <w:rPr>
            <w:rStyle w:val="kcmread1114"/>
            <w:rFonts w:ascii="Georgia" w:hAnsi="Georgia"/>
            <w:sz w:val="16"/>
            <w:szCs w:val="16"/>
            <w:lang w:val="en-US"/>
          </w:rPr>
          <w:t xml:space="preserve"> year, vol(issue),</w:t>
        </w:r>
        <w:r w:rsidR="00F052E7" w:rsidRPr="0065735E">
          <w:rPr>
            <w:rStyle w:val="kcmread1114"/>
            <w:rFonts w:ascii="Georgia" w:hAnsi="Georgia"/>
            <w:sz w:val="16"/>
            <w:szCs w:val="16"/>
          </w:rPr>
          <w:t>Pages</w:t>
        </w:r>
        <w:r w:rsidR="004D6996" w:rsidRPr="0065735E">
          <w:rPr>
            <w:rStyle w:val="kcmread1114"/>
            <w:rFonts w:ascii="Georgia" w:hAnsi="Georgia"/>
            <w:sz w:val="16"/>
            <w:szCs w:val="16"/>
          </w:rPr>
          <w:t>.....-.....</w:t>
        </w:r>
      </w:p>
      <w:p w:rsidR="0065735E" w:rsidRPr="0065735E" w:rsidRDefault="0065735E" w:rsidP="0065735E">
        <w:pPr>
          <w:pStyle w:val="Header"/>
          <w:pBdr>
            <w:bottom w:val="single" w:sz="4" w:space="1" w:color="D9D9D9" w:themeColor="background1" w:themeShade="D9"/>
          </w:pBdr>
          <w:ind w:left="284"/>
          <w:rPr>
            <w:rStyle w:val="kcmread1114"/>
            <w:rFonts w:ascii="Georgia" w:hAnsi="Georgia"/>
            <w:sz w:val="16"/>
            <w:szCs w:val="16"/>
            <w:lang w:val="en-US"/>
          </w:rPr>
        </w:pPr>
      </w:p>
      <w:p w:rsidR="00F052E7" w:rsidRPr="0065735E" w:rsidRDefault="00A95509"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rPr>
          <w:t>Hasanah,  Akhyar,  Ade Ulfa Syakniah,  Mailina Astuti</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rsidR="00D704E1" w:rsidRPr="0065735E" w:rsidRDefault="00D704E1"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Al- Ishlah: JurnalPendidikan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Pages .....-.....</w:t>
            </w:r>
          </w:p>
          <w:p w:rsidR="00D704E1" w:rsidRPr="0065735E" w:rsidRDefault="00D704E1"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rsidR="00D704E1" w:rsidRDefault="00D704E1"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r w:rsidRPr="0065735E">
              <w:rPr>
                <w:rStyle w:val="kcmread1114"/>
                <w:rFonts w:ascii="Georgia" w:hAnsi="Georgia"/>
                <w:i/>
                <w:iCs/>
                <w:sz w:val="16"/>
                <w:szCs w:val="16"/>
                <w:lang w:val="en-US"/>
              </w:rPr>
              <w:t>Manucript Title</w:t>
            </w:r>
          </w:p>
        </w:sdtContent>
      </w:sdt>
      <w:p w:rsidR="0030123D" w:rsidRPr="0030123D" w:rsidRDefault="00356CC2" w:rsidP="00D704E1">
        <w:pPr>
          <w:pStyle w:val="Header"/>
          <w:pBdr>
            <w:bottom w:val="single" w:sz="4" w:space="1" w:color="D9D9D9" w:themeColor="background1" w:themeShade="D9"/>
          </w:pBdr>
          <w:jc w:val="both"/>
          <w:rPr>
            <w:rFonts w:ascii="Lato" w:hAnsi="Lato"/>
            <w:b/>
            <w:bCs/>
            <w:sz w:val="18"/>
            <w:szCs w:val="18"/>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E04F9"/>
    <w:multiLevelType w:val="hybridMultilevel"/>
    <w:tmpl w:val="8744DF68"/>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C73C1"/>
    <w:multiLevelType w:val="hybridMultilevel"/>
    <w:tmpl w:val="407090E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5496B33"/>
    <w:multiLevelType w:val="hybridMultilevel"/>
    <w:tmpl w:val="A718CB4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677E19A1"/>
    <w:multiLevelType w:val="hybridMultilevel"/>
    <w:tmpl w:val="ACF816D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E15790C"/>
    <w:multiLevelType w:val="hybridMultilevel"/>
    <w:tmpl w:val="BAEC8E30"/>
    <w:lvl w:ilvl="0" w:tplc="0421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7D1C6B2B"/>
    <w:multiLevelType w:val="hybridMultilevel"/>
    <w:tmpl w:val="588C6AB0"/>
    <w:lvl w:ilvl="0" w:tplc="0CDA4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6"/>
  </w:num>
  <w:num w:numId="16">
    <w:abstractNumId w:val="1"/>
  </w:num>
  <w:num w:numId="17">
    <w:abstractNumId w:val="0"/>
  </w:num>
  <w:num w:numId="18">
    <w:abstractNumId w:val="7"/>
  </w:num>
  <w:num w:numId="19">
    <w:abstractNumId w:val="8"/>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defaultTabStop w:val="720"/>
  <w:evenAndOddHeaders/>
  <w:characterSpacingControl w:val="doNotCompress"/>
  <w:hdrShapeDefaults>
    <o:shapedefaults v:ext="edit" spidmax="4097"/>
  </w:hdrShapeDefaults>
  <w:footnotePr>
    <w:footnote w:id="0"/>
    <w:footnote w:id="1"/>
  </w:footnotePr>
  <w:endnotePr>
    <w:endnote w:id="0"/>
    <w:endnote w:id="1"/>
  </w:endnotePr>
  <w:compat>
    <w:useFELayout/>
  </w:compat>
  <w:rsids>
    <w:rsidRoot w:val="00195DC3"/>
    <w:rsid w:val="00004FDF"/>
    <w:rsid w:val="00023216"/>
    <w:rsid w:val="00045523"/>
    <w:rsid w:val="000A1372"/>
    <w:rsid w:val="000D63D4"/>
    <w:rsid w:val="000E10A5"/>
    <w:rsid w:val="00142499"/>
    <w:rsid w:val="00187215"/>
    <w:rsid w:val="00191E4B"/>
    <w:rsid w:val="00195DC3"/>
    <w:rsid w:val="001A43E8"/>
    <w:rsid w:val="001B56A4"/>
    <w:rsid w:val="001C1C20"/>
    <w:rsid w:val="001C1DBB"/>
    <w:rsid w:val="001E6580"/>
    <w:rsid w:val="00226D20"/>
    <w:rsid w:val="00235EDB"/>
    <w:rsid w:val="00242F1D"/>
    <w:rsid w:val="00276A73"/>
    <w:rsid w:val="002B204C"/>
    <w:rsid w:val="002E1B85"/>
    <w:rsid w:val="0030123D"/>
    <w:rsid w:val="00310E75"/>
    <w:rsid w:val="003224CF"/>
    <w:rsid w:val="00337425"/>
    <w:rsid w:val="00342595"/>
    <w:rsid w:val="00356CC2"/>
    <w:rsid w:val="00374492"/>
    <w:rsid w:val="00386B0D"/>
    <w:rsid w:val="003979C0"/>
    <w:rsid w:val="003B1980"/>
    <w:rsid w:val="003B2EC2"/>
    <w:rsid w:val="003C335A"/>
    <w:rsid w:val="003C4663"/>
    <w:rsid w:val="003D31E3"/>
    <w:rsid w:val="003D7C70"/>
    <w:rsid w:val="003F41DE"/>
    <w:rsid w:val="0041029B"/>
    <w:rsid w:val="004120BF"/>
    <w:rsid w:val="00467A2A"/>
    <w:rsid w:val="004877B4"/>
    <w:rsid w:val="004B4465"/>
    <w:rsid w:val="004C5D74"/>
    <w:rsid w:val="004D042C"/>
    <w:rsid w:val="004D0B4C"/>
    <w:rsid w:val="004D277C"/>
    <w:rsid w:val="004D6996"/>
    <w:rsid w:val="004F5E88"/>
    <w:rsid w:val="005272FD"/>
    <w:rsid w:val="00533AF0"/>
    <w:rsid w:val="005C6962"/>
    <w:rsid w:val="005F4FB1"/>
    <w:rsid w:val="00603B75"/>
    <w:rsid w:val="00637B7B"/>
    <w:rsid w:val="00653CA6"/>
    <w:rsid w:val="0065735E"/>
    <w:rsid w:val="006B3DA0"/>
    <w:rsid w:val="006E7F44"/>
    <w:rsid w:val="00723B12"/>
    <w:rsid w:val="007C0351"/>
    <w:rsid w:val="007F1160"/>
    <w:rsid w:val="00882628"/>
    <w:rsid w:val="008A2DFB"/>
    <w:rsid w:val="008B059D"/>
    <w:rsid w:val="008D3325"/>
    <w:rsid w:val="00901769"/>
    <w:rsid w:val="009029D4"/>
    <w:rsid w:val="00917B41"/>
    <w:rsid w:val="0094100F"/>
    <w:rsid w:val="00954C41"/>
    <w:rsid w:val="00A1672C"/>
    <w:rsid w:val="00A225F2"/>
    <w:rsid w:val="00A95509"/>
    <w:rsid w:val="00AC6481"/>
    <w:rsid w:val="00B04340"/>
    <w:rsid w:val="00B10F0A"/>
    <w:rsid w:val="00B24C2D"/>
    <w:rsid w:val="00B252FF"/>
    <w:rsid w:val="00B3417F"/>
    <w:rsid w:val="00B55E4A"/>
    <w:rsid w:val="00BC2EA3"/>
    <w:rsid w:val="00CA133C"/>
    <w:rsid w:val="00CA3287"/>
    <w:rsid w:val="00CC3C5F"/>
    <w:rsid w:val="00CE0D27"/>
    <w:rsid w:val="00D44197"/>
    <w:rsid w:val="00D46931"/>
    <w:rsid w:val="00D704E1"/>
    <w:rsid w:val="00D806DB"/>
    <w:rsid w:val="00DE16E4"/>
    <w:rsid w:val="00E00691"/>
    <w:rsid w:val="00E14796"/>
    <w:rsid w:val="00E25823"/>
    <w:rsid w:val="00E72365"/>
    <w:rsid w:val="00E77675"/>
    <w:rsid w:val="00ED6711"/>
    <w:rsid w:val="00F052E7"/>
    <w:rsid w:val="00F6210B"/>
    <w:rsid w:val="00F701AA"/>
    <w:rsid w:val="00F70FF8"/>
    <w:rsid w:val="00F72B86"/>
    <w:rsid w:val="00F92943"/>
    <w:rsid w:val="00F936B2"/>
    <w:rsid w:val="00F956D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
    <w:name w:val="Unresolved Mention"/>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character" w:customStyle="1" w:styleId="y2iqfc">
    <w:name w:val="y2iqfc"/>
    <w:basedOn w:val="DefaultParagraphFont"/>
    <w:rsid w:val="00533AF0"/>
  </w:style>
  <w:style w:type="paragraph" w:styleId="NormalWeb">
    <w:name w:val="Normal (Web)"/>
    <w:basedOn w:val="Normal"/>
    <w:uiPriority w:val="99"/>
    <w:rsid w:val="00467A2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
    <w:name w:val="Unresolved Mention"/>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21710173">
      <w:bodyDiv w:val="1"/>
      <w:marLeft w:val="0"/>
      <w:marRight w:val="0"/>
      <w:marTop w:val="0"/>
      <w:marBottom w:val="0"/>
      <w:divBdr>
        <w:top w:val="none" w:sz="0" w:space="0" w:color="auto"/>
        <w:left w:val="none" w:sz="0" w:space="0" w:color="auto"/>
        <w:bottom w:val="none" w:sz="0" w:space="0" w:color="auto"/>
        <w:right w:val="none" w:sz="0" w:space="0" w:color="auto"/>
      </w:divBdr>
    </w:div>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283338818">
      <w:bodyDiv w:val="1"/>
      <w:marLeft w:val="0"/>
      <w:marRight w:val="0"/>
      <w:marTop w:val="0"/>
      <w:marBottom w:val="0"/>
      <w:divBdr>
        <w:top w:val="none" w:sz="0" w:space="0" w:color="auto"/>
        <w:left w:val="none" w:sz="0" w:space="0" w:color="auto"/>
        <w:bottom w:val="none" w:sz="0" w:space="0" w:color="auto"/>
        <w:right w:val="none" w:sz="0" w:space="0" w:color="auto"/>
      </w:divBdr>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1510831544">
          <w:marLeft w:val="0"/>
          <w:marRight w:val="0"/>
          <w:marTop w:val="0"/>
          <w:marBottom w:val="0"/>
          <w:divBdr>
            <w:top w:val="none" w:sz="0" w:space="0" w:color="auto"/>
            <w:left w:val="none" w:sz="0" w:space="0" w:color="auto"/>
            <w:bottom w:val="none" w:sz="0" w:space="0" w:color="auto"/>
            <w:right w:val="none" w:sz="0" w:space="0" w:color="auto"/>
          </w:divBdr>
        </w:div>
        <w:div w:id="916062858">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ournal.staihubbulwathan.id/index.php/alishla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49517956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u.lipi.go.id/14323647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aj.org/"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ade@gmail.com" TargetMode="External"/><Relationship Id="rId2" Type="http://schemas.openxmlformats.org/officeDocument/2006/relationships/hyperlink" Target="mailto:akhyar_ppkn@abulyatama.ac.id" TargetMode="External"/><Relationship Id="rId1" Type="http://schemas.openxmlformats.org/officeDocument/2006/relationships/hyperlink" Target="mailto:hasanah_ppkn@abulyatama.ac.id" TargetMode="External"/><Relationship Id="rId4" Type="http://schemas.openxmlformats.org/officeDocument/2006/relationships/hyperlink" Target="mailto:astu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2F931F-2A8F-4358-871B-B91364B1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9490</Words>
  <Characters>54097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Y.Novitasari</dc:creator>
  <cp:lastModifiedBy>Acer</cp:lastModifiedBy>
  <cp:revision>3</cp:revision>
  <cp:lastPrinted>2020-04-21T08:50:00Z</cp:lastPrinted>
  <dcterms:created xsi:type="dcterms:W3CDTF">2021-11-30T06:51:00Z</dcterms:created>
  <dcterms:modified xsi:type="dcterms:W3CDTF">2021-11-30T06:59:00Z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92fdf04f-51a5-3f3b-8e43-3c7ba47bb63d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