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DF60FB" w14:paraId="0BE170AE" w14:textId="77777777" w:rsidTr="008D3325">
        <w:trPr>
          <w:jc w:val="center"/>
        </w:trPr>
        <w:tc>
          <w:tcPr>
            <w:tcW w:w="1276" w:type="dxa"/>
            <w:vAlign w:val="center"/>
          </w:tcPr>
          <w:p w14:paraId="10A7AEB0" w14:textId="77777777" w:rsidR="003979C0" w:rsidRPr="00DF60FB" w:rsidRDefault="003979C0" w:rsidP="009719DE">
            <w:pPr>
              <w:spacing w:line="276" w:lineRule="auto"/>
              <w:rPr>
                <w:rFonts w:ascii="Georgia" w:hAnsi="Georgia"/>
                <w:sz w:val="6"/>
                <w:lang w:val="id-ID"/>
              </w:rPr>
            </w:pPr>
          </w:p>
          <w:p w14:paraId="0BE5551B" w14:textId="5DB3E1EF" w:rsidR="003979C0" w:rsidRPr="00DF60FB" w:rsidRDefault="003C335A" w:rsidP="009719DE">
            <w:pPr>
              <w:spacing w:line="276" w:lineRule="auto"/>
              <w:rPr>
                <w:rFonts w:ascii="Georgia" w:hAnsi="Georgia"/>
                <w:sz w:val="6"/>
                <w:lang w:val="id-ID"/>
              </w:rPr>
            </w:pPr>
            <w:r w:rsidRPr="00DF60FB">
              <w:rPr>
                <w:rFonts w:ascii="Georgia" w:hAnsi="Georgia"/>
                <w:noProof/>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DF60FB" w:rsidRDefault="003979C0" w:rsidP="009719DE">
            <w:pPr>
              <w:spacing w:line="276" w:lineRule="auto"/>
              <w:rPr>
                <w:rFonts w:ascii="Georgia" w:hAnsi="Georgia"/>
                <w:sz w:val="6"/>
                <w:lang w:val="id-ID"/>
              </w:rPr>
            </w:pPr>
          </w:p>
        </w:tc>
        <w:tc>
          <w:tcPr>
            <w:tcW w:w="7824" w:type="dxa"/>
            <w:vAlign w:val="center"/>
          </w:tcPr>
          <w:p w14:paraId="5C1DA159" w14:textId="77777777" w:rsidR="003979C0" w:rsidRPr="00DF60FB" w:rsidRDefault="003979C0" w:rsidP="009719DE">
            <w:pPr>
              <w:spacing w:line="276" w:lineRule="auto"/>
              <w:jc w:val="center"/>
              <w:rPr>
                <w:rFonts w:ascii="Georgia" w:hAnsi="Georgia"/>
                <w:sz w:val="16"/>
                <w:lang w:val="id-ID"/>
              </w:rPr>
            </w:pPr>
            <w:r w:rsidRPr="00DF60FB">
              <w:rPr>
                <w:rFonts w:ascii="Georgia" w:hAnsi="Georgia"/>
                <w:sz w:val="16"/>
                <w:lang w:val="id-ID"/>
              </w:rPr>
              <w:t xml:space="preserve">Contents list avaliable at </w:t>
            </w:r>
            <w:hyperlink r:id="rId10" w:history="1">
              <w:r w:rsidRPr="00DF60FB">
                <w:rPr>
                  <w:rStyle w:val="Hyperlink"/>
                  <w:rFonts w:ascii="Georgia" w:hAnsi="Georgia"/>
                  <w:sz w:val="16"/>
                  <w:u w:val="none"/>
                  <w:lang w:val="id-ID"/>
                </w:rPr>
                <w:t>Directory of Open Access Journals (DOAJ)</w:t>
              </w:r>
            </w:hyperlink>
          </w:p>
          <w:p w14:paraId="77C3B7CF" w14:textId="15022337" w:rsidR="003979C0" w:rsidRPr="00DF60FB" w:rsidRDefault="003979C0" w:rsidP="009719DE">
            <w:pPr>
              <w:spacing w:line="276" w:lineRule="auto"/>
              <w:jc w:val="center"/>
              <w:rPr>
                <w:rFonts w:ascii="Georgia" w:hAnsi="Georgia"/>
                <w:b/>
                <w:sz w:val="28"/>
                <w:szCs w:val="28"/>
                <w:lang w:val="id-ID"/>
              </w:rPr>
            </w:pPr>
            <w:r w:rsidRPr="00DF60FB">
              <w:rPr>
                <w:rFonts w:ascii="Georgia" w:hAnsi="Georgia"/>
                <w:b/>
                <w:sz w:val="28"/>
                <w:szCs w:val="28"/>
                <w:lang w:val="id-ID"/>
              </w:rPr>
              <w:t>Al-</w:t>
            </w:r>
            <w:r w:rsidR="00004FDF" w:rsidRPr="00DF60FB">
              <w:rPr>
                <w:rFonts w:ascii="Georgia" w:hAnsi="Georgia"/>
                <w:b/>
                <w:sz w:val="28"/>
                <w:szCs w:val="28"/>
                <w:lang w:val="id-ID"/>
              </w:rPr>
              <w:t>Ishlah</w:t>
            </w:r>
            <w:r w:rsidRPr="00DF60FB">
              <w:rPr>
                <w:rFonts w:ascii="Georgia" w:hAnsi="Georgia"/>
                <w:b/>
                <w:sz w:val="28"/>
                <w:szCs w:val="28"/>
                <w:lang w:val="id-ID"/>
              </w:rPr>
              <w:t xml:space="preserve">: </w:t>
            </w:r>
            <w:r w:rsidR="00882628" w:rsidRPr="00DF60FB">
              <w:rPr>
                <w:rFonts w:ascii="Georgia" w:hAnsi="Georgia"/>
                <w:b/>
                <w:sz w:val="28"/>
                <w:szCs w:val="28"/>
                <w:lang w:val="id-ID"/>
              </w:rPr>
              <w:t>J</w:t>
            </w:r>
            <w:r w:rsidR="008D3325" w:rsidRPr="00DF60FB">
              <w:rPr>
                <w:rFonts w:ascii="Georgia" w:hAnsi="Georgia"/>
                <w:b/>
                <w:sz w:val="28"/>
                <w:szCs w:val="28"/>
                <w:lang w:val="id-ID"/>
              </w:rPr>
              <w:t>urnal Pendidikan</w:t>
            </w:r>
          </w:p>
          <w:p w14:paraId="2A6F704B" w14:textId="4CA00511" w:rsidR="003979C0" w:rsidRPr="00DF60FB" w:rsidRDefault="003979C0" w:rsidP="009719DE">
            <w:pPr>
              <w:pStyle w:val="Footer"/>
              <w:spacing w:line="276" w:lineRule="auto"/>
              <w:jc w:val="center"/>
              <w:rPr>
                <w:rFonts w:ascii="Georgia" w:hAnsi="Georgia"/>
                <w:lang w:val="id-ID"/>
              </w:rPr>
            </w:pPr>
            <w:r w:rsidRPr="00DF60FB">
              <w:rPr>
                <w:rFonts w:ascii="Georgia" w:hAnsi="Georgia"/>
                <w:shd w:val="clear" w:color="auto" w:fill="FFFFFF"/>
              </w:rPr>
              <w:t>ISSN: </w:t>
            </w:r>
            <w:hyperlink r:id="rId11" w:history="1">
              <w:r w:rsidR="001C1DBB" w:rsidRPr="00DF60FB">
                <w:rPr>
                  <w:rStyle w:val="Hyperlink"/>
                  <w:rFonts w:ascii="Georgia" w:hAnsi="Georgia"/>
                  <w:u w:val="none"/>
                  <w:shd w:val="clear" w:color="auto" w:fill="FFFFFF"/>
                  <w:lang w:val="id-ID"/>
                </w:rPr>
                <w:t>2087-9490</w:t>
              </w:r>
              <w:r w:rsidRPr="00DF60FB">
                <w:rPr>
                  <w:rStyle w:val="Hyperlink"/>
                  <w:rFonts w:ascii="Georgia" w:hAnsi="Georgia"/>
                  <w:shd w:val="clear" w:color="auto" w:fill="FFFFFF"/>
                </w:rPr>
                <w:t> </w:t>
              </w:r>
            </w:hyperlink>
            <w:r w:rsidRPr="00DF60FB">
              <w:rPr>
                <w:rFonts w:ascii="Georgia" w:hAnsi="Georgia"/>
                <w:shd w:val="clear" w:color="auto" w:fill="FFFFFF"/>
              </w:rPr>
              <w:t>(Printed); </w:t>
            </w:r>
            <w:hyperlink r:id="rId12" w:history="1">
              <w:r w:rsidR="001C1DBB" w:rsidRPr="00DF60FB">
                <w:rPr>
                  <w:rStyle w:val="Hyperlink"/>
                  <w:rFonts w:ascii="Georgia" w:hAnsi="Georgia"/>
                  <w:shd w:val="clear" w:color="auto" w:fill="FFFFFF"/>
                  <w:lang w:val="id-ID"/>
                </w:rPr>
                <w:t>2597-940X</w:t>
              </w:r>
            </w:hyperlink>
            <w:r w:rsidR="001C1DBB" w:rsidRPr="00DF60FB">
              <w:rPr>
                <w:rFonts w:ascii="Georgia" w:hAnsi="Georgia"/>
                <w:shd w:val="clear" w:color="auto" w:fill="FFFFFF"/>
                <w:lang w:val="id-ID"/>
              </w:rPr>
              <w:t xml:space="preserve"> (Online)</w:t>
            </w:r>
          </w:p>
          <w:p w14:paraId="1F30D34E" w14:textId="1C2A3C9E" w:rsidR="003979C0" w:rsidRPr="00DF60FB" w:rsidRDefault="003979C0" w:rsidP="009719DE">
            <w:pPr>
              <w:spacing w:line="276" w:lineRule="auto"/>
              <w:jc w:val="center"/>
              <w:rPr>
                <w:rFonts w:ascii="Georgia" w:hAnsi="Georgia"/>
                <w:lang w:val="id-ID"/>
              </w:rPr>
            </w:pPr>
            <w:r w:rsidRPr="00DF60FB">
              <w:rPr>
                <w:rFonts w:ascii="Georgia" w:hAnsi="Georgia"/>
                <w:lang w:val="id-ID"/>
              </w:rPr>
              <w:t xml:space="preserve">Journal Homepage: </w:t>
            </w:r>
            <w:hyperlink r:id="rId13" w:history="1">
              <w:r w:rsidR="001C1DBB" w:rsidRPr="00DF60FB">
                <w:rPr>
                  <w:rStyle w:val="Hyperlink"/>
                  <w:rFonts w:ascii="Georgia" w:hAnsi="Georgia"/>
                  <w:u w:val="none"/>
                  <w:lang w:val="id-ID"/>
                </w:rPr>
                <w:t>http://www.journal.staihubbulwathan.id/index.php/alishlah</w:t>
              </w:r>
            </w:hyperlink>
          </w:p>
        </w:tc>
        <w:tc>
          <w:tcPr>
            <w:tcW w:w="1243" w:type="dxa"/>
            <w:vAlign w:val="center"/>
          </w:tcPr>
          <w:p w14:paraId="2F2725CA" w14:textId="77777777" w:rsidR="003979C0" w:rsidRPr="00DF60FB" w:rsidRDefault="003979C0" w:rsidP="009719DE">
            <w:pPr>
              <w:spacing w:line="276" w:lineRule="auto"/>
              <w:jc w:val="right"/>
              <w:rPr>
                <w:rFonts w:ascii="Georgia" w:hAnsi="Georgia"/>
                <w:lang w:val="id-ID"/>
              </w:rPr>
            </w:pPr>
            <w:r w:rsidRPr="00DF60FB">
              <w:rPr>
                <w:rFonts w:ascii="Georgia" w:hAnsi="Georgia"/>
                <w:noProof/>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0A27B863" w14:textId="3A86620B" w:rsidR="00F052E7" w:rsidRPr="00DF60FB" w:rsidRDefault="00F052E7" w:rsidP="009719DE">
      <w:pPr>
        <w:spacing w:after="0"/>
        <w:rPr>
          <w:rFonts w:ascii="Georgia" w:hAnsi="Georgia"/>
          <w:sz w:val="20"/>
          <w:szCs w:val="20"/>
        </w:rPr>
      </w:pPr>
    </w:p>
    <w:p w14:paraId="506C1F9B" w14:textId="77777777" w:rsidR="003979C0" w:rsidRPr="00DF60FB" w:rsidRDefault="003979C0" w:rsidP="009719DE">
      <w:pPr>
        <w:spacing w:after="0"/>
        <w:rPr>
          <w:rFonts w:ascii="Georgia" w:hAnsi="Georgia"/>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F052E7" w:rsidRPr="00DF60FB" w14:paraId="70E098E1" w14:textId="77777777" w:rsidTr="00045523">
        <w:trPr>
          <w:jc w:val="center"/>
        </w:trPr>
        <w:tc>
          <w:tcPr>
            <w:tcW w:w="9883" w:type="dxa"/>
            <w:gridSpan w:val="2"/>
            <w:tcBorders>
              <w:bottom w:val="nil"/>
            </w:tcBorders>
            <w:vAlign w:val="center"/>
          </w:tcPr>
          <w:p w14:paraId="10D01A1F" w14:textId="6CEC5018" w:rsidR="00B10F0A" w:rsidRPr="00DF60FB" w:rsidRDefault="007C0517" w:rsidP="009719DE">
            <w:pPr>
              <w:pStyle w:val="ListParagraph"/>
              <w:spacing w:line="276" w:lineRule="auto"/>
              <w:ind w:left="0"/>
              <w:rPr>
                <w:rStyle w:val="kcmread1114"/>
                <w:rFonts w:ascii="Georgia" w:hAnsi="Georgia"/>
                <w:b/>
                <w:sz w:val="36"/>
              </w:rPr>
            </w:pPr>
            <w:r w:rsidRPr="00DF60FB">
              <w:rPr>
                <w:rStyle w:val="kcmread1114"/>
                <w:rFonts w:ascii="Georgia" w:hAnsi="Georgia"/>
                <w:b/>
                <w:sz w:val="36"/>
              </w:rPr>
              <w:t>PENGARUH STRATEGI PEMBELAJARAN DAN MOTIVASI MENULIS PADA PEMBELAJARAN ONLINE SAAT PANDEMI COVID-19 TERHADAP KEMAMPUAN MENULIS TEKS CERPEN SISWA SMA DIPONEGORO DI KABUPATEN ASAHAN</w:t>
            </w:r>
          </w:p>
          <w:p w14:paraId="651D7035" w14:textId="77777777" w:rsidR="003D7C70" w:rsidRPr="00DF60FB" w:rsidRDefault="003D7C70" w:rsidP="009719DE">
            <w:pPr>
              <w:pStyle w:val="ListParagraph"/>
              <w:spacing w:line="276" w:lineRule="auto"/>
              <w:ind w:left="0"/>
              <w:rPr>
                <w:rStyle w:val="kcmread1114"/>
                <w:rFonts w:ascii="Georgia" w:hAnsi="Georgia"/>
                <w:b/>
              </w:rPr>
            </w:pPr>
          </w:p>
          <w:p w14:paraId="383724AA" w14:textId="4B111BA9" w:rsidR="004B4465" w:rsidRPr="00DF60FB" w:rsidRDefault="007C0517" w:rsidP="009719DE">
            <w:pPr>
              <w:shd w:val="clear" w:color="auto" w:fill="FFFFFF"/>
              <w:spacing w:line="276" w:lineRule="auto"/>
              <w:jc w:val="both"/>
              <w:rPr>
                <w:rFonts w:ascii="Georgia" w:hAnsi="Georgia"/>
                <w:b/>
                <w:bCs/>
                <w:sz w:val="24"/>
              </w:rPr>
            </w:pPr>
            <w:r w:rsidRPr="00DF60FB">
              <w:rPr>
                <w:rFonts w:ascii="Georgia" w:hAnsi="Georgia"/>
                <w:b/>
                <w:bCs/>
                <w:sz w:val="24"/>
              </w:rPr>
              <w:t>Arif Yuandana Sinaga</w:t>
            </w:r>
            <w:r w:rsidR="00BC2EA3" w:rsidRPr="00DF60FB">
              <w:rPr>
                <w:rFonts w:ascii="Georgia" w:hAnsi="Georgia"/>
                <w:b/>
                <w:bCs/>
                <w:sz w:val="24"/>
              </w:rPr>
              <w:t xml:space="preserve"> </w:t>
            </w:r>
            <w:r w:rsidR="004B4465" w:rsidRPr="00DF60FB">
              <w:rPr>
                <w:rStyle w:val="FootnoteReference"/>
                <w:rFonts w:ascii="Georgia" w:hAnsi="Georgia"/>
                <w:b/>
                <w:bCs/>
                <w:sz w:val="24"/>
              </w:rPr>
              <w:footnoteReference w:id="1"/>
            </w:r>
            <w:r w:rsidR="004B4465" w:rsidRPr="00DF60FB">
              <w:rPr>
                <w:rFonts w:ascii="Georgia" w:hAnsi="Georgia"/>
                <w:b/>
                <w:bCs/>
                <w:sz w:val="24"/>
                <w:lang w:val="id-ID"/>
              </w:rPr>
              <w:t xml:space="preserve">, </w:t>
            </w:r>
            <w:r w:rsidRPr="00DF60FB">
              <w:rPr>
                <w:rFonts w:ascii="Georgia" w:hAnsi="Georgia"/>
                <w:b/>
                <w:bCs/>
                <w:sz w:val="24"/>
              </w:rPr>
              <w:t>Nova Erawati Sidabalok</w:t>
            </w:r>
            <w:r w:rsidR="00BC2EA3" w:rsidRPr="00DF60FB">
              <w:rPr>
                <w:rFonts w:ascii="Georgia" w:hAnsi="Georgia"/>
                <w:b/>
                <w:bCs/>
                <w:sz w:val="24"/>
              </w:rPr>
              <w:t xml:space="preserve"> </w:t>
            </w:r>
            <w:r w:rsidR="003D7C70" w:rsidRPr="00DF60FB">
              <w:rPr>
                <w:rStyle w:val="FootnoteReference"/>
                <w:rFonts w:ascii="Georgia" w:hAnsi="Georgia"/>
                <w:b/>
                <w:bCs/>
                <w:sz w:val="24"/>
                <w:lang w:val="id-ID"/>
              </w:rPr>
              <w:footnoteReference w:id="2"/>
            </w:r>
          </w:p>
          <w:p w14:paraId="34557390" w14:textId="6F9E2EC3" w:rsidR="000D63D4" w:rsidRPr="00DF60FB" w:rsidRDefault="000D63D4" w:rsidP="009719DE">
            <w:pPr>
              <w:shd w:val="clear" w:color="auto" w:fill="FFFFFF"/>
              <w:spacing w:line="276" w:lineRule="auto"/>
              <w:jc w:val="both"/>
              <w:rPr>
                <w:rFonts w:ascii="Georgia" w:hAnsi="Georgia"/>
                <w:b/>
                <w:bCs/>
                <w:sz w:val="24"/>
                <w:lang w:val="id-ID"/>
              </w:rPr>
            </w:pPr>
            <w:r w:rsidRPr="00DF60FB">
              <w:rPr>
                <w:rFonts w:ascii="Georgia" w:hAnsi="Georgia"/>
                <w:sz w:val="24"/>
              </w:rPr>
              <w:t>DOI</w:t>
            </w:r>
            <w:r w:rsidRPr="00DF60FB">
              <w:rPr>
                <w:rFonts w:ascii="Georgia" w:hAnsi="Georgia"/>
                <w:b/>
                <w:bCs/>
                <w:sz w:val="24"/>
              </w:rPr>
              <w:t>:</w:t>
            </w:r>
          </w:p>
          <w:p w14:paraId="40900A1C" w14:textId="483F1C8D" w:rsidR="00F052E7" w:rsidRPr="00DF60FB" w:rsidRDefault="00F052E7" w:rsidP="009719DE">
            <w:pPr>
              <w:shd w:val="clear" w:color="auto" w:fill="FFFFFF"/>
              <w:spacing w:line="276" w:lineRule="auto"/>
              <w:jc w:val="both"/>
              <w:rPr>
                <w:rStyle w:val="kcmread1114"/>
                <w:rFonts w:ascii="Georgia" w:hAnsi="Georgia"/>
                <w:lang w:val="id-ID"/>
              </w:rPr>
            </w:pPr>
          </w:p>
        </w:tc>
      </w:tr>
      <w:tr w:rsidR="00F052E7" w:rsidRPr="00DF60FB" w14:paraId="00EBA08F" w14:textId="77777777" w:rsidTr="00045523">
        <w:trPr>
          <w:jc w:val="center"/>
        </w:trPr>
        <w:tc>
          <w:tcPr>
            <w:tcW w:w="2499" w:type="dxa"/>
            <w:tcBorders>
              <w:bottom w:val="single" w:sz="2" w:space="0" w:color="auto"/>
              <w:right w:val="nil"/>
            </w:tcBorders>
            <w:vAlign w:val="center"/>
          </w:tcPr>
          <w:p w14:paraId="7355DF3B" w14:textId="77777777" w:rsidR="00F052E7" w:rsidRPr="00DF60FB" w:rsidRDefault="00F052E7" w:rsidP="009719DE">
            <w:pPr>
              <w:shd w:val="clear" w:color="auto" w:fill="FFFFFF"/>
              <w:spacing w:line="276" w:lineRule="auto"/>
              <w:rPr>
                <w:rFonts w:ascii="Georgia" w:hAnsi="Georgia"/>
                <w:b/>
                <w:bCs/>
                <w:lang w:val="id-ID"/>
              </w:rPr>
            </w:pPr>
          </w:p>
        </w:tc>
        <w:tc>
          <w:tcPr>
            <w:tcW w:w="7384" w:type="dxa"/>
            <w:tcBorders>
              <w:left w:val="nil"/>
              <w:bottom w:val="single" w:sz="2" w:space="0" w:color="auto"/>
            </w:tcBorders>
          </w:tcPr>
          <w:p w14:paraId="4061BF10" w14:textId="77777777" w:rsidR="00F052E7" w:rsidRPr="00DF60FB" w:rsidRDefault="00F052E7" w:rsidP="009719DE">
            <w:pPr>
              <w:pStyle w:val="ListParagraph"/>
              <w:spacing w:line="276" w:lineRule="auto"/>
              <w:ind w:left="0"/>
              <w:rPr>
                <w:rStyle w:val="kcmread1114"/>
                <w:rFonts w:ascii="Georgia" w:hAnsi="Georgia"/>
                <w:b/>
                <w:lang w:val="id-ID"/>
              </w:rPr>
            </w:pPr>
          </w:p>
        </w:tc>
      </w:tr>
      <w:tr w:rsidR="00F052E7" w:rsidRPr="00DF60FB" w14:paraId="792626A5" w14:textId="77777777" w:rsidTr="00045523">
        <w:trPr>
          <w:trHeight w:val="454"/>
          <w:jc w:val="center"/>
        </w:trPr>
        <w:tc>
          <w:tcPr>
            <w:tcW w:w="2499" w:type="dxa"/>
            <w:tcBorders>
              <w:top w:val="single" w:sz="2" w:space="0" w:color="auto"/>
              <w:bottom w:val="single" w:sz="2" w:space="0" w:color="auto"/>
              <w:right w:val="nil"/>
            </w:tcBorders>
            <w:vAlign w:val="center"/>
          </w:tcPr>
          <w:p w14:paraId="6A7B35F5" w14:textId="25BC9395" w:rsidR="00F052E7" w:rsidRPr="00DF60FB" w:rsidRDefault="004120BF" w:rsidP="009719DE">
            <w:pPr>
              <w:shd w:val="clear" w:color="auto" w:fill="FFFFFF"/>
              <w:spacing w:line="276" w:lineRule="auto"/>
              <w:rPr>
                <w:rFonts w:ascii="Georgia" w:hAnsi="Georgia"/>
                <w:b/>
                <w:bCs/>
              </w:rPr>
            </w:pPr>
            <w:r w:rsidRPr="00DF60FB">
              <w:rPr>
                <w:rFonts w:ascii="Georgia" w:hAnsi="Georgia"/>
                <w:b/>
                <w:bCs/>
              </w:rPr>
              <w:t>Info Artikel</w:t>
            </w:r>
          </w:p>
        </w:tc>
        <w:tc>
          <w:tcPr>
            <w:tcW w:w="7384" w:type="dxa"/>
            <w:tcBorders>
              <w:top w:val="single" w:sz="2" w:space="0" w:color="auto"/>
              <w:left w:val="nil"/>
              <w:bottom w:val="single" w:sz="2" w:space="0" w:color="auto"/>
            </w:tcBorders>
            <w:vAlign w:val="center"/>
          </w:tcPr>
          <w:p w14:paraId="13D1F80F" w14:textId="07869F01" w:rsidR="00F052E7" w:rsidRPr="00DF60FB" w:rsidRDefault="004120BF" w:rsidP="009719DE">
            <w:pPr>
              <w:tabs>
                <w:tab w:val="left" w:pos="3268"/>
              </w:tabs>
              <w:spacing w:line="276" w:lineRule="auto"/>
              <w:rPr>
                <w:rFonts w:ascii="Georgia" w:eastAsia="DFKai-SB" w:hAnsi="Georgia"/>
                <w:b/>
              </w:rPr>
            </w:pPr>
            <w:r w:rsidRPr="00DF60FB">
              <w:rPr>
                <w:rFonts w:ascii="Georgia" w:eastAsia="DFKai-SB" w:hAnsi="Georgia"/>
                <w:b/>
                <w:lang w:val="id-ID"/>
              </w:rPr>
              <w:t>Abstr</w:t>
            </w:r>
            <w:r w:rsidRPr="00DF60FB">
              <w:rPr>
                <w:rFonts w:ascii="Georgia" w:eastAsia="DFKai-SB" w:hAnsi="Georgia"/>
                <w:b/>
              </w:rPr>
              <w:t>act</w:t>
            </w:r>
          </w:p>
        </w:tc>
      </w:tr>
      <w:tr w:rsidR="00F052E7" w:rsidRPr="00DF60FB" w14:paraId="4E178541" w14:textId="77777777" w:rsidTr="00045523">
        <w:trPr>
          <w:trHeight w:val="20"/>
          <w:jc w:val="center"/>
        </w:trPr>
        <w:tc>
          <w:tcPr>
            <w:tcW w:w="2499" w:type="dxa"/>
            <w:tcBorders>
              <w:top w:val="single" w:sz="2" w:space="0" w:color="auto"/>
              <w:bottom w:val="nil"/>
              <w:right w:val="nil"/>
            </w:tcBorders>
            <w:vAlign w:val="center"/>
          </w:tcPr>
          <w:p w14:paraId="47A587EB" w14:textId="77777777" w:rsidR="00F052E7" w:rsidRPr="00DF60FB" w:rsidRDefault="00F052E7" w:rsidP="009719DE">
            <w:pPr>
              <w:shd w:val="clear" w:color="auto" w:fill="FFFFFF"/>
              <w:spacing w:line="276" w:lineRule="auto"/>
              <w:rPr>
                <w:rFonts w:ascii="Georgia" w:hAnsi="Georgia"/>
                <w:b/>
                <w:bCs/>
                <w:lang w:val="id-ID"/>
              </w:rPr>
            </w:pPr>
          </w:p>
        </w:tc>
        <w:tc>
          <w:tcPr>
            <w:tcW w:w="7384" w:type="dxa"/>
            <w:tcBorders>
              <w:top w:val="single" w:sz="2" w:space="0" w:color="auto"/>
              <w:left w:val="nil"/>
              <w:bottom w:val="nil"/>
            </w:tcBorders>
            <w:vAlign w:val="center"/>
          </w:tcPr>
          <w:p w14:paraId="14A5A2BF" w14:textId="77777777" w:rsidR="00AB5610" w:rsidRPr="00DF60FB" w:rsidRDefault="00AB5610" w:rsidP="003063C2">
            <w:pPr>
              <w:tabs>
                <w:tab w:val="left" w:pos="3268"/>
              </w:tabs>
              <w:spacing w:line="276" w:lineRule="auto"/>
              <w:jc w:val="both"/>
              <w:rPr>
                <w:rFonts w:ascii="Georgia" w:hAnsi="Georgia"/>
                <w:spacing w:val="-3"/>
                <w:sz w:val="22"/>
                <w:szCs w:val="22"/>
              </w:rPr>
            </w:pPr>
          </w:p>
          <w:p w14:paraId="35B1A113" w14:textId="71A83908" w:rsidR="003063C2" w:rsidRPr="003063C2" w:rsidRDefault="003063C2" w:rsidP="003063C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Georgia" w:hAnsi="Georgia" w:cs="Courier New"/>
                <w:color w:val="202124"/>
                <w:sz w:val="22"/>
                <w:szCs w:val="22"/>
              </w:rPr>
            </w:pPr>
            <w:r w:rsidRPr="00DF60FB">
              <w:rPr>
                <w:rFonts w:ascii="Georgia" w:hAnsi="Georgia" w:cs="Courier New"/>
                <w:color w:val="202124"/>
                <w:sz w:val="22"/>
                <w:szCs w:val="22"/>
              </w:rPr>
              <w:t xml:space="preserve">In March 2020, the Covid-19 </w:t>
            </w:r>
            <w:proofErr w:type="gramStart"/>
            <w:r w:rsidRPr="00DF60FB">
              <w:rPr>
                <w:rFonts w:ascii="Georgia" w:hAnsi="Georgia" w:cs="Courier New"/>
                <w:color w:val="202124"/>
                <w:sz w:val="22"/>
                <w:szCs w:val="22"/>
              </w:rPr>
              <w:t>virus attacked Indonesia and create</w:t>
            </w:r>
            <w:proofErr w:type="gramEnd"/>
            <w:r w:rsidRPr="00DF60FB">
              <w:rPr>
                <w:rFonts w:ascii="Georgia" w:hAnsi="Georgia" w:cs="Courier New"/>
                <w:color w:val="202124"/>
                <w:sz w:val="22"/>
                <w:szCs w:val="22"/>
              </w:rPr>
              <w:t xml:space="preserve"> issuance of various policies to minimize the spreading of the Covid-19 virus, including changing the way of teaching from face to face to online. This study aims to determine differences in the ability to write short stories between students who are taught with SPPKB and expository learning strategies, to determine differences in students' short story writing abilities between students who have high and low writing motivation in online learning, and to determine the interaction between learning strategies and writing motivation in influencing the ability to write short stories in online learning at Diponegoro High School, Asaha</w:t>
            </w:r>
            <w:r w:rsidR="00B27BE1">
              <w:rPr>
                <w:rFonts w:ascii="Georgia" w:hAnsi="Georgia" w:cs="Courier New"/>
                <w:color w:val="202124"/>
                <w:sz w:val="22"/>
                <w:szCs w:val="22"/>
              </w:rPr>
              <w:t xml:space="preserve">n Regency. This research was carried out at </w:t>
            </w:r>
            <w:r w:rsidRPr="00DF60FB">
              <w:rPr>
                <w:rFonts w:ascii="Georgia" w:hAnsi="Georgia" w:cs="Courier New"/>
                <w:color w:val="202124"/>
                <w:sz w:val="22"/>
                <w:szCs w:val="22"/>
              </w:rPr>
              <w:t>Diponegoro</w:t>
            </w:r>
            <w:r w:rsidR="00B27BE1">
              <w:rPr>
                <w:rFonts w:ascii="Georgia" w:hAnsi="Georgia" w:cs="Courier New"/>
                <w:color w:val="202124"/>
                <w:sz w:val="22"/>
                <w:szCs w:val="22"/>
              </w:rPr>
              <w:t xml:space="preserve"> Senior High </w:t>
            </w:r>
            <w:proofErr w:type="gramStart"/>
            <w:r w:rsidR="00B27BE1">
              <w:rPr>
                <w:rFonts w:ascii="Georgia" w:hAnsi="Georgia" w:cs="Courier New"/>
                <w:color w:val="202124"/>
                <w:sz w:val="22"/>
                <w:szCs w:val="22"/>
              </w:rPr>
              <w:t>School</w:t>
            </w:r>
            <w:r w:rsidRPr="00DF60FB">
              <w:rPr>
                <w:rFonts w:ascii="Georgia" w:hAnsi="Georgia" w:cs="Courier New"/>
                <w:color w:val="202124"/>
                <w:sz w:val="22"/>
                <w:szCs w:val="22"/>
              </w:rPr>
              <w:t>,</w:t>
            </w:r>
            <w:proofErr w:type="gramEnd"/>
            <w:r w:rsidRPr="00DF60FB">
              <w:rPr>
                <w:rFonts w:ascii="Georgia" w:hAnsi="Georgia" w:cs="Courier New"/>
                <w:color w:val="202124"/>
                <w:sz w:val="22"/>
                <w:szCs w:val="22"/>
              </w:rPr>
              <w:t xml:space="preserve"> Asahan Regency wi</w:t>
            </w:r>
            <w:r w:rsidR="00B27BE1">
              <w:rPr>
                <w:rFonts w:ascii="Georgia" w:hAnsi="Georgia" w:cs="Courier New"/>
                <w:color w:val="202124"/>
                <w:sz w:val="22"/>
                <w:szCs w:val="22"/>
              </w:rPr>
              <w:t>th the research population was tenth grade</w:t>
            </w:r>
            <w:r w:rsidRPr="00DF60FB">
              <w:rPr>
                <w:rFonts w:ascii="Georgia" w:hAnsi="Georgia" w:cs="Courier New"/>
                <w:color w:val="202124"/>
                <w:sz w:val="22"/>
                <w:szCs w:val="22"/>
              </w:rPr>
              <w:t>. This research is a quantitative research using quasi-experimental research methods. The research design used was a Randomized Control Group Pretest-Postest Design. The instruments used are treatment instruments in the form of syllabus, lesson plans, questionnaires, and measurement instruments in the form of short story texts. The results of the study indicate that there is a difference in the ability to write short stories between the treatment of learning strategies and writing motivation and there is an interaction in it.</w:t>
            </w:r>
          </w:p>
          <w:p w14:paraId="345C2581" w14:textId="71250EB1" w:rsidR="00F052E7" w:rsidRPr="00DF60FB" w:rsidRDefault="00F052E7" w:rsidP="003063C2">
            <w:pPr>
              <w:tabs>
                <w:tab w:val="left" w:pos="3268"/>
              </w:tabs>
              <w:spacing w:line="276" w:lineRule="auto"/>
              <w:jc w:val="both"/>
              <w:rPr>
                <w:rFonts w:ascii="Georgia" w:eastAsia="DFKai-SB" w:hAnsi="Georgia"/>
                <w:b/>
                <w:lang w:val="id-ID"/>
              </w:rPr>
            </w:pPr>
          </w:p>
        </w:tc>
      </w:tr>
      <w:tr w:rsidR="00F052E7" w:rsidRPr="00DF60FB" w14:paraId="07699943" w14:textId="77777777" w:rsidTr="00A23245">
        <w:trPr>
          <w:trHeight w:val="7081"/>
          <w:jc w:val="center"/>
        </w:trPr>
        <w:tc>
          <w:tcPr>
            <w:tcW w:w="2499" w:type="dxa"/>
            <w:tcBorders>
              <w:top w:val="nil"/>
              <w:bottom w:val="single" w:sz="2" w:space="0" w:color="auto"/>
              <w:right w:val="nil"/>
            </w:tcBorders>
          </w:tcPr>
          <w:p w14:paraId="2D32716D" w14:textId="77777777" w:rsidR="003D7C70" w:rsidRPr="00DF60FB" w:rsidRDefault="003D7C70" w:rsidP="009719DE">
            <w:pPr>
              <w:shd w:val="clear" w:color="auto" w:fill="FFFFFF"/>
              <w:spacing w:line="276" w:lineRule="auto"/>
              <w:rPr>
                <w:rFonts w:ascii="Georgia" w:hAnsi="Georgia"/>
                <w:bCs/>
                <w:iCs/>
                <w:lang w:val="id-ID"/>
              </w:rPr>
            </w:pPr>
            <w:r w:rsidRPr="00DF60FB">
              <w:rPr>
                <w:rFonts w:ascii="Georgia" w:hAnsi="Georgia"/>
                <w:iCs/>
                <w:shd w:val="clear" w:color="auto" w:fill="FFFFFF"/>
                <w:lang w:val="id-ID"/>
              </w:rPr>
              <w:lastRenderedPageBreak/>
              <w:t>Keywords</w:t>
            </w:r>
            <w:r w:rsidRPr="00DF60FB">
              <w:rPr>
                <w:rFonts w:ascii="Georgia" w:hAnsi="Georgia"/>
                <w:bCs/>
                <w:iCs/>
                <w:lang w:val="id-ID"/>
              </w:rPr>
              <w:t>:</w:t>
            </w:r>
          </w:p>
          <w:p w14:paraId="03361D32" w14:textId="77777777" w:rsidR="003D7C70" w:rsidRPr="00DF60FB" w:rsidRDefault="003D7C70" w:rsidP="009719DE">
            <w:pPr>
              <w:shd w:val="clear" w:color="auto" w:fill="FFFFFF"/>
              <w:spacing w:line="276" w:lineRule="auto"/>
              <w:rPr>
                <w:rFonts w:ascii="Georgia" w:hAnsi="Georgia"/>
                <w:i/>
                <w:shd w:val="clear" w:color="auto" w:fill="FFFFFF"/>
                <w:lang w:val="id-ID"/>
              </w:rPr>
            </w:pPr>
            <w:r w:rsidRPr="00DF60FB">
              <w:rPr>
                <w:rFonts w:ascii="Georgia" w:hAnsi="Georgia"/>
                <w:i/>
                <w:shd w:val="clear" w:color="auto" w:fill="FFFFFF"/>
                <w:lang w:val="id-ID"/>
              </w:rPr>
              <w:t>Keyword 1</w:t>
            </w:r>
          </w:p>
          <w:p w14:paraId="4E0ABC4A" w14:textId="77777777" w:rsidR="003D7C70" w:rsidRPr="00DF60FB" w:rsidRDefault="003D7C70" w:rsidP="009719DE">
            <w:pPr>
              <w:shd w:val="clear" w:color="auto" w:fill="FFFFFF"/>
              <w:spacing w:line="276" w:lineRule="auto"/>
              <w:rPr>
                <w:rFonts w:ascii="Georgia" w:hAnsi="Georgia"/>
                <w:i/>
                <w:shd w:val="clear" w:color="auto" w:fill="FFFFFF"/>
                <w:lang w:val="id-ID"/>
              </w:rPr>
            </w:pPr>
            <w:r w:rsidRPr="00DF60FB">
              <w:rPr>
                <w:rFonts w:ascii="Georgia" w:hAnsi="Georgia"/>
                <w:i/>
                <w:shd w:val="clear" w:color="auto" w:fill="FFFFFF"/>
                <w:lang w:val="id-ID"/>
              </w:rPr>
              <w:t>Keyword 2</w:t>
            </w:r>
          </w:p>
          <w:p w14:paraId="0CE63469" w14:textId="77777777" w:rsidR="003D7C70" w:rsidRPr="00DF60FB" w:rsidRDefault="003D7C70" w:rsidP="009719DE">
            <w:pPr>
              <w:shd w:val="clear" w:color="auto" w:fill="FFFFFF"/>
              <w:spacing w:line="276" w:lineRule="auto"/>
              <w:rPr>
                <w:rFonts w:ascii="Georgia" w:hAnsi="Georgia"/>
                <w:i/>
                <w:shd w:val="clear" w:color="auto" w:fill="FFFFFF"/>
                <w:lang w:val="id-ID"/>
              </w:rPr>
            </w:pPr>
            <w:r w:rsidRPr="00DF60FB">
              <w:rPr>
                <w:rFonts w:ascii="Georgia" w:hAnsi="Georgia"/>
                <w:i/>
                <w:shd w:val="clear" w:color="auto" w:fill="FFFFFF"/>
                <w:lang w:val="id-ID"/>
              </w:rPr>
              <w:t>Keyword 3</w:t>
            </w:r>
          </w:p>
          <w:p w14:paraId="76755C3C" w14:textId="77777777" w:rsidR="003D7C70" w:rsidRPr="00DF60FB" w:rsidRDefault="003D7C70" w:rsidP="009719DE">
            <w:pPr>
              <w:shd w:val="clear" w:color="auto" w:fill="FFFFFF"/>
              <w:spacing w:line="276" w:lineRule="auto"/>
              <w:rPr>
                <w:rFonts w:ascii="Georgia" w:hAnsi="Georgia"/>
                <w:i/>
                <w:shd w:val="clear" w:color="auto" w:fill="FFFFFF"/>
                <w:lang w:val="id-ID"/>
              </w:rPr>
            </w:pPr>
            <w:r w:rsidRPr="00DF60FB">
              <w:rPr>
                <w:rFonts w:ascii="Georgia" w:hAnsi="Georgia"/>
                <w:i/>
                <w:shd w:val="clear" w:color="auto" w:fill="FFFFFF"/>
                <w:lang w:val="id-ID"/>
              </w:rPr>
              <w:t>Keyword 4</w:t>
            </w:r>
          </w:p>
          <w:p w14:paraId="0F605D90" w14:textId="77777777" w:rsidR="003D7C70" w:rsidRPr="00DF60FB" w:rsidRDefault="003D7C70" w:rsidP="009719DE">
            <w:pPr>
              <w:shd w:val="clear" w:color="auto" w:fill="FFFFFF"/>
              <w:spacing w:line="276" w:lineRule="auto"/>
              <w:rPr>
                <w:rFonts w:ascii="Georgia" w:hAnsi="Georgia"/>
                <w:i/>
                <w:shd w:val="clear" w:color="auto" w:fill="FFFFFF"/>
                <w:lang w:val="id-ID"/>
              </w:rPr>
            </w:pPr>
            <w:r w:rsidRPr="00DF60FB">
              <w:rPr>
                <w:rFonts w:ascii="Georgia" w:hAnsi="Georgia"/>
                <w:i/>
                <w:shd w:val="clear" w:color="auto" w:fill="FFFFFF"/>
                <w:lang w:val="id-ID"/>
              </w:rPr>
              <w:t>Keyword 5</w:t>
            </w:r>
          </w:p>
          <w:p w14:paraId="0DB3F5D8" w14:textId="77777777" w:rsidR="00F052E7" w:rsidRPr="00DF60FB" w:rsidRDefault="00F052E7" w:rsidP="009719DE">
            <w:pPr>
              <w:shd w:val="clear" w:color="auto" w:fill="FFFFFF"/>
              <w:spacing w:line="276" w:lineRule="auto"/>
              <w:rPr>
                <w:rFonts w:ascii="Georgia" w:hAnsi="Georgia"/>
                <w:bCs/>
                <w:i/>
                <w:lang w:val="id-ID"/>
              </w:rPr>
            </w:pPr>
          </w:p>
          <w:p w14:paraId="4BEB1411" w14:textId="77777777" w:rsidR="00F052E7" w:rsidRPr="00DF60FB" w:rsidRDefault="00F052E7" w:rsidP="009719DE">
            <w:pPr>
              <w:shd w:val="clear" w:color="auto" w:fill="FFFFFF"/>
              <w:spacing w:line="276" w:lineRule="auto"/>
              <w:rPr>
                <w:rFonts w:ascii="Georgia" w:hAnsi="Georgia"/>
                <w:bCs/>
                <w:i/>
                <w:lang w:val="id-ID"/>
              </w:rPr>
            </w:pPr>
          </w:p>
          <w:p w14:paraId="146DBDA6" w14:textId="1EA9B5D5" w:rsidR="00F052E7" w:rsidRPr="00DF60FB" w:rsidRDefault="00F052E7" w:rsidP="009719DE">
            <w:pPr>
              <w:shd w:val="clear" w:color="auto" w:fill="FFFFFF"/>
              <w:spacing w:line="276" w:lineRule="auto"/>
              <w:rPr>
                <w:rFonts w:ascii="Georgia" w:hAnsi="Georgia"/>
                <w:bCs/>
                <w:i/>
                <w:lang w:val="id-ID"/>
              </w:rPr>
            </w:pPr>
          </w:p>
          <w:p w14:paraId="6FB181A5" w14:textId="07C78BE9" w:rsidR="003D7C70" w:rsidRPr="00DF60FB" w:rsidRDefault="003D7C70" w:rsidP="009719DE">
            <w:pPr>
              <w:shd w:val="clear" w:color="auto" w:fill="FFFFFF"/>
              <w:spacing w:line="276" w:lineRule="auto"/>
              <w:rPr>
                <w:rFonts w:ascii="Georgia" w:hAnsi="Georgia"/>
                <w:bCs/>
                <w:i/>
                <w:lang w:val="id-ID"/>
              </w:rPr>
            </w:pPr>
          </w:p>
          <w:p w14:paraId="0D4F0B97" w14:textId="77777777" w:rsidR="003D7C70" w:rsidRPr="00DF60FB" w:rsidRDefault="003D7C70" w:rsidP="009719DE">
            <w:pPr>
              <w:shd w:val="clear" w:color="auto" w:fill="FFFFFF"/>
              <w:spacing w:line="276" w:lineRule="auto"/>
              <w:rPr>
                <w:rFonts w:ascii="Georgia" w:hAnsi="Georgia"/>
                <w:bCs/>
                <w:i/>
                <w:lang w:val="id-ID"/>
              </w:rPr>
            </w:pPr>
          </w:p>
          <w:p w14:paraId="3428C3CE" w14:textId="77777777" w:rsidR="003D7C70" w:rsidRPr="00DF60FB" w:rsidRDefault="003D7C70" w:rsidP="009719DE">
            <w:pPr>
              <w:shd w:val="clear" w:color="auto" w:fill="FFFFFF"/>
              <w:spacing w:line="276" w:lineRule="auto"/>
              <w:rPr>
                <w:rFonts w:ascii="Georgia" w:hAnsi="Georgia"/>
                <w:bCs/>
                <w:iCs/>
                <w:lang w:val="id-ID"/>
              </w:rPr>
            </w:pPr>
            <w:r w:rsidRPr="00DF60FB">
              <w:rPr>
                <w:rFonts w:ascii="Georgia" w:hAnsi="Georgia"/>
                <w:bCs/>
                <w:iCs/>
                <w:lang w:val="id-ID"/>
              </w:rPr>
              <w:t>Kata kunci:</w:t>
            </w:r>
          </w:p>
          <w:p w14:paraId="1AEC97B2" w14:textId="77777777" w:rsidR="003D7C70" w:rsidRPr="00DF60FB" w:rsidRDefault="003D7C70" w:rsidP="009719DE">
            <w:pPr>
              <w:spacing w:line="276" w:lineRule="auto"/>
              <w:jc w:val="both"/>
              <w:rPr>
                <w:rFonts w:ascii="Georgia" w:hAnsi="Georgia"/>
                <w:i/>
                <w:lang w:val="id-ID"/>
              </w:rPr>
            </w:pPr>
            <w:r w:rsidRPr="00DF60FB">
              <w:rPr>
                <w:rFonts w:ascii="Georgia" w:hAnsi="Georgia"/>
                <w:i/>
                <w:lang w:val="id-ID"/>
              </w:rPr>
              <w:t>Kata kunci 1</w:t>
            </w:r>
          </w:p>
          <w:p w14:paraId="01845AB0" w14:textId="77777777" w:rsidR="003D7C70" w:rsidRPr="00DF60FB" w:rsidRDefault="003D7C70" w:rsidP="009719DE">
            <w:pPr>
              <w:spacing w:line="276" w:lineRule="auto"/>
              <w:jc w:val="both"/>
              <w:rPr>
                <w:rFonts w:ascii="Georgia" w:hAnsi="Georgia"/>
                <w:i/>
                <w:lang w:val="id-ID"/>
              </w:rPr>
            </w:pPr>
            <w:r w:rsidRPr="00DF60FB">
              <w:rPr>
                <w:rFonts w:ascii="Georgia" w:hAnsi="Georgia"/>
                <w:i/>
                <w:lang w:val="id-ID"/>
              </w:rPr>
              <w:t>Kata kunci 2</w:t>
            </w:r>
          </w:p>
          <w:p w14:paraId="4D97CF4E" w14:textId="77777777" w:rsidR="003D7C70" w:rsidRPr="00DF60FB" w:rsidRDefault="003D7C70" w:rsidP="009719DE">
            <w:pPr>
              <w:spacing w:line="276" w:lineRule="auto"/>
              <w:jc w:val="both"/>
              <w:rPr>
                <w:rFonts w:ascii="Georgia" w:hAnsi="Georgia"/>
                <w:i/>
                <w:lang w:val="id-ID"/>
              </w:rPr>
            </w:pPr>
            <w:r w:rsidRPr="00DF60FB">
              <w:rPr>
                <w:rFonts w:ascii="Georgia" w:hAnsi="Georgia"/>
                <w:i/>
                <w:lang w:val="id-ID"/>
              </w:rPr>
              <w:t>Kata kunci 3</w:t>
            </w:r>
          </w:p>
          <w:p w14:paraId="53F8B41C" w14:textId="77777777" w:rsidR="003D7C70" w:rsidRPr="00DF60FB" w:rsidRDefault="003D7C70" w:rsidP="009719DE">
            <w:pPr>
              <w:spacing w:line="276" w:lineRule="auto"/>
              <w:jc w:val="both"/>
              <w:rPr>
                <w:rFonts w:ascii="Georgia" w:hAnsi="Georgia"/>
                <w:i/>
                <w:lang w:val="id-ID"/>
              </w:rPr>
            </w:pPr>
            <w:r w:rsidRPr="00DF60FB">
              <w:rPr>
                <w:rFonts w:ascii="Georgia" w:hAnsi="Georgia"/>
                <w:i/>
                <w:lang w:val="id-ID"/>
              </w:rPr>
              <w:t>Kata kunci 4</w:t>
            </w:r>
          </w:p>
          <w:p w14:paraId="07227423" w14:textId="77777777" w:rsidR="003D7C70" w:rsidRPr="00DF60FB" w:rsidRDefault="003D7C70" w:rsidP="009719DE">
            <w:pPr>
              <w:spacing w:line="276" w:lineRule="auto"/>
              <w:jc w:val="both"/>
              <w:rPr>
                <w:rFonts w:ascii="Georgia" w:hAnsi="Georgia"/>
                <w:i/>
                <w:lang w:val="id-ID"/>
              </w:rPr>
            </w:pPr>
            <w:r w:rsidRPr="00DF60FB">
              <w:rPr>
                <w:rFonts w:ascii="Georgia" w:hAnsi="Georgia"/>
                <w:i/>
                <w:lang w:val="id-ID"/>
              </w:rPr>
              <w:t>Kata kunci 5</w:t>
            </w:r>
          </w:p>
          <w:p w14:paraId="567155A9" w14:textId="77777777" w:rsidR="00F052E7" w:rsidRPr="00DF60FB" w:rsidRDefault="00F052E7" w:rsidP="009719DE">
            <w:pPr>
              <w:shd w:val="clear" w:color="auto" w:fill="FFFFFF"/>
              <w:spacing w:line="276" w:lineRule="auto"/>
              <w:rPr>
                <w:rFonts w:ascii="Georgia" w:hAnsi="Georgia"/>
                <w:i/>
                <w:spacing w:val="-3"/>
                <w:position w:val="-1"/>
                <w:lang w:val="id-ID"/>
              </w:rPr>
            </w:pPr>
          </w:p>
        </w:tc>
        <w:tc>
          <w:tcPr>
            <w:tcW w:w="7384" w:type="dxa"/>
            <w:tcBorders>
              <w:top w:val="nil"/>
              <w:left w:val="nil"/>
              <w:bottom w:val="single" w:sz="2" w:space="0" w:color="auto"/>
            </w:tcBorders>
          </w:tcPr>
          <w:p w14:paraId="1C7E026D" w14:textId="3B4003D2" w:rsidR="00F052E7" w:rsidRPr="00DF60FB" w:rsidRDefault="00DE16E4" w:rsidP="009719DE">
            <w:pPr>
              <w:tabs>
                <w:tab w:val="left" w:pos="3268"/>
              </w:tabs>
              <w:autoSpaceDE w:val="0"/>
              <w:autoSpaceDN w:val="0"/>
              <w:adjustRightInd w:val="0"/>
              <w:spacing w:line="276" w:lineRule="auto"/>
              <w:rPr>
                <w:rFonts w:ascii="Georgia" w:hAnsi="Georgia"/>
                <w:b/>
                <w:bCs/>
              </w:rPr>
            </w:pPr>
            <w:r w:rsidRPr="00DF60FB">
              <w:rPr>
                <w:rFonts w:ascii="Georgia" w:hAnsi="Georgia"/>
                <w:b/>
                <w:bCs/>
              </w:rPr>
              <w:t>Abstra</w:t>
            </w:r>
            <w:r w:rsidR="004120BF" w:rsidRPr="00DF60FB">
              <w:rPr>
                <w:rFonts w:ascii="Georgia" w:hAnsi="Georgia"/>
                <w:b/>
                <w:bCs/>
              </w:rPr>
              <w:t>k</w:t>
            </w:r>
          </w:p>
          <w:p w14:paraId="292FC566" w14:textId="77777777" w:rsidR="00F052E7" w:rsidRPr="00DF60FB" w:rsidRDefault="00F052E7" w:rsidP="009719DE">
            <w:pPr>
              <w:tabs>
                <w:tab w:val="left" w:pos="3268"/>
              </w:tabs>
              <w:autoSpaceDE w:val="0"/>
              <w:autoSpaceDN w:val="0"/>
              <w:adjustRightInd w:val="0"/>
              <w:spacing w:line="276" w:lineRule="auto"/>
              <w:rPr>
                <w:rFonts w:ascii="Georgia" w:hAnsi="Georgia"/>
                <w:b/>
                <w:bCs/>
                <w:lang w:val="id-ID"/>
              </w:rPr>
            </w:pPr>
          </w:p>
          <w:p w14:paraId="340D9067" w14:textId="6D3E47D7" w:rsidR="00F052E7" w:rsidRPr="00DF60FB" w:rsidRDefault="009B4CC4" w:rsidP="00A23245">
            <w:pPr>
              <w:tabs>
                <w:tab w:val="left" w:pos="3268"/>
              </w:tabs>
              <w:spacing w:line="276" w:lineRule="auto"/>
              <w:jc w:val="both"/>
              <w:rPr>
                <w:rStyle w:val="kcmread1114"/>
                <w:rFonts w:ascii="Georgia" w:eastAsiaTheme="minorHAnsi" w:hAnsi="Georgia"/>
                <w:sz w:val="22"/>
                <w:szCs w:val="22"/>
                <w:shd w:val="clear" w:color="auto" w:fill="FFFFFF"/>
                <w:lang w:val="id-ID"/>
              </w:rPr>
            </w:pPr>
            <w:r w:rsidRPr="00DF60FB">
              <w:rPr>
                <w:rFonts w:ascii="Georgia" w:hAnsi="Georgia"/>
                <w:spacing w:val="-3"/>
                <w:sz w:val="22"/>
                <w:szCs w:val="22"/>
              </w:rPr>
              <w:t xml:space="preserve">Pada Bulan </w:t>
            </w:r>
            <w:r w:rsidRPr="00DF60FB">
              <w:rPr>
                <w:rFonts w:ascii="Georgia" w:hAnsi="Georgia"/>
                <w:sz w:val="22"/>
                <w:szCs w:val="22"/>
              </w:rPr>
              <w:t xml:space="preserve">Maret 2020, </w:t>
            </w:r>
            <w:r w:rsidRPr="00DF60FB">
              <w:rPr>
                <w:rFonts w:ascii="Georgia" w:hAnsi="Georgia"/>
                <w:spacing w:val="-3"/>
                <w:sz w:val="22"/>
                <w:szCs w:val="22"/>
              </w:rPr>
              <w:t xml:space="preserve">virus </w:t>
            </w:r>
            <w:r w:rsidRPr="00DF60FB">
              <w:rPr>
                <w:rFonts w:ascii="Georgia" w:hAnsi="Georgia"/>
                <w:i/>
                <w:sz w:val="22"/>
                <w:szCs w:val="22"/>
              </w:rPr>
              <w:t xml:space="preserve">Covid-19 </w:t>
            </w:r>
            <w:r w:rsidRPr="00DF60FB">
              <w:rPr>
                <w:rFonts w:ascii="Georgia" w:hAnsi="Georgia"/>
                <w:spacing w:val="-2"/>
                <w:sz w:val="22"/>
                <w:szCs w:val="22"/>
              </w:rPr>
              <w:t xml:space="preserve">menyerang </w:t>
            </w:r>
            <w:r w:rsidRPr="00DF60FB">
              <w:rPr>
                <w:rFonts w:ascii="Georgia" w:hAnsi="Georgia"/>
                <w:sz w:val="22"/>
                <w:szCs w:val="22"/>
              </w:rPr>
              <w:t xml:space="preserve">negara </w:t>
            </w:r>
            <w:r w:rsidRPr="00DF60FB">
              <w:rPr>
                <w:rFonts w:ascii="Georgia" w:hAnsi="Georgia"/>
                <w:spacing w:val="-3"/>
                <w:sz w:val="22"/>
                <w:szCs w:val="22"/>
              </w:rPr>
              <w:t xml:space="preserve">Indonesia </w:t>
            </w:r>
            <w:r w:rsidRPr="00DF60FB">
              <w:rPr>
                <w:rFonts w:ascii="Georgia" w:hAnsi="Georgia"/>
                <w:sz w:val="22"/>
                <w:szCs w:val="22"/>
              </w:rPr>
              <w:t xml:space="preserve">dan </w:t>
            </w:r>
            <w:r w:rsidRPr="00DF60FB">
              <w:rPr>
                <w:rFonts w:ascii="Georgia" w:hAnsi="Georgia"/>
                <w:spacing w:val="-3"/>
                <w:sz w:val="22"/>
                <w:szCs w:val="22"/>
              </w:rPr>
              <w:t xml:space="preserve">mengakibatkan terbitnya berbagai kebijakan untuk memperkecil penyebaran </w:t>
            </w:r>
            <w:r w:rsidRPr="00DF60FB">
              <w:rPr>
                <w:rFonts w:ascii="Georgia" w:hAnsi="Georgia"/>
                <w:sz w:val="22"/>
                <w:szCs w:val="22"/>
              </w:rPr>
              <w:t xml:space="preserve">virus </w:t>
            </w:r>
            <w:r w:rsidRPr="00DF60FB">
              <w:rPr>
                <w:rFonts w:ascii="Georgia" w:hAnsi="Georgia"/>
                <w:i/>
                <w:sz w:val="22"/>
                <w:szCs w:val="22"/>
              </w:rPr>
              <w:t xml:space="preserve">Covid-19 </w:t>
            </w:r>
            <w:r w:rsidRPr="00DF60FB">
              <w:rPr>
                <w:rFonts w:ascii="Georgia" w:hAnsi="Georgia"/>
                <w:spacing w:val="-2"/>
                <w:sz w:val="22"/>
                <w:szCs w:val="22"/>
              </w:rPr>
              <w:t>termasuk</w:t>
            </w:r>
            <w:r w:rsidRPr="00DF60FB">
              <w:rPr>
                <w:rFonts w:ascii="Georgia" w:hAnsi="Georgia"/>
                <w:sz w:val="22"/>
                <w:szCs w:val="22"/>
              </w:rPr>
              <w:t xml:space="preserve"> </w:t>
            </w:r>
            <w:r w:rsidR="00A23245" w:rsidRPr="00DF60FB">
              <w:rPr>
                <w:rFonts w:ascii="Georgia" w:hAnsi="Georgia"/>
                <w:spacing w:val="-3"/>
                <w:sz w:val="22"/>
                <w:szCs w:val="22"/>
              </w:rPr>
              <w:t>p</w:t>
            </w:r>
            <w:r w:rsidRPr="00DF60FB">
              <w:rPr>
                <w:rFonts w:ascii="Georgia" w:hAnsi="Georgia"/>
                <w:spacing w:val="-3"/>
                <w:sz w:val="22"/>
                <w:szCs w:val="22"/>
              </w:rPr>
              <w:t xml:space="preserve">erubahan </w:t>
            </w:r>
            <w:r w:rsidRPr="00DF60FB">
              <w:rPr>
                <w:rFonts w:ascii="Georgia" w:hAnsi="Georgia"/>
                <w:sz w:val="22"/>
                <w:szCs w:val="22"/>
              </w:rPr>
              <w:t xml:space="preserve">cara mengajar dari tatap muka </w:t>
            </w:r>
            <w:r w:rsidR="00A23245" w:rsidRPr="00DF60FB">
              <w:rPr>
                <w:rFonts w:ascii="Georgia" w:hAnsi="Georgia"/>
                <w:spacing w:val="-3"/>
                <w:sz w:val="22"/>
                <w:szCs w:val="22"/>
              </w:rPr>
              <w:t>menjadi online</w:t>
            </w:r>
            <w:r w:rsidRPr="00DF60FB">
              <w:rPr>
                <w:rFonts w:ascii="Georgia" w:hAnsi="Georgia"/>
                <w:sz w:val="22"/>
                <w:szCs w:val="22"/>
              </w:rPr>
              <w:t xml:space="preserve">. </w:t>
            </w:r>
            <w:r w:rsidR="00A23245" w:rsidRPr="00DF60FB">
              <w:rPr>
                <w:rFonts w:ascii="Georgia" w:hAnsi="Georgia"/>
                <w:sz w:val="22"/>
                <w:szCs w:val="22"/>
              </w:rPr>
              <w:t xml:space="preserve">Penelitian ini bertujuan untuk mengetahui perbedaan kemampuan menulis teks cerpen antara siswa yang diajar dengan SPPKB dengan strategi pembelajaran ekspositori, untuk mengetahui perbedaan kemampuan menulis teks cerpen siswa antara siswa yang memiliki motivasi menulis tinggi dan rendah pada pembelajaran online, dan untuk mengetahui interaksi antara strategi pembelajaran dan motivasi menulis dalam memengaruhi kemampuan menulis teks cerpen pada pembelajaran online di SMA Diponegoro Kabupaten Asahan. </w:t>
            </w:r>
            <w:r w:rsidR="00A23245" w:rsidRPr="00DF60FB">
              <w:rPr>
                <w:rFonts w:ascii="Georgia" w:hAnsi="Georgia"/>
                <w:spacing w:val="-3"/>
                <w:sz w:val="22"/>
                <w:szCs w:val="22"/>
              </w:rPr>
              <w:t xml:space="preserve">Penelitian </w:t>
            </w:r>
            <w:r w:rsidR="00A23245" w:rsidRPr="00DF60FB">
              <w:rPr>
                <w:rFonts w:ascii="Georgia" w:hAnsi="Georgia"/>
                <w:sz w:val="22"/>
                <w:szCs w:val="22"/>
              </w:rPr>
              <w:t xml:space="preserve">ini </w:t>
            </w:r>
            <w:r w:rsidR="00A23245" w:rsidRPr="00DF60FB">
              <w:rPr>
                <w:rFonts w:ascii="Georgia" w:hAnsi="Georgia"/>
                <w:spacing w:val="-3"/>
                <w:sz w:val="22"/>
                <w:szCs w:val="22"/>
              </w:rPr>
              <w:t xml:space="preserve">dilaksanakan </w:t>
            </w:r>
            <w:r w:rsidR="00A23245" w:rsidRPr="00DF60FB">
              <w:rPr>
                <w:rFonts w:ascii="Georgia" w:hAnsi="Georgia"/>
                <w:sz w:val="22"/>
                <w:szCs w:val="22"/>
              </w:rPr>
              <w:t xml:space="preserve">di SMA Diponegoro Kabupaten Asahan dengan </w:t>
            </w:r>
            <w:r w:rsidR="00A23245" w:rsidRPr="00DF60FB">
              <w:rPr>
                <w:rFonts w:ascii="Georgia" w:hAnsi="Georgia"/>
                <w:spacing w:val="-3"/>
                <w:sz w:val="22"/>
                <w:szCs w:val="22"/>
              </w:rPr>
              <w:t xml:space="preserve">populasi penelitiannya adalah </w:t>
            </w:r>
            <w:r w:rsidR="00A23245" w:rsidRPr="00DF60FB">
              <w:rPr>
                <w:rFonts w:ascii="Georgia" w:hAnsi="Georgia"/>
                <w:sz w:val="22"/>
                <w:szCs w:val="22"/>
              </w:rPr>
              <w:t xml:space="preserve">kelas X. </w:t>
            </w:r>
            <w:r w:rsidR="00A23245" w:rsidRPr="00DF60FB">
              <w:rPr>
                <w:rFonts w:ascii="Georgia" w:hAnsi="Georgia"/>
                <w:spacing w:val="-3"/>
                <w:sz w:val="22"/>
                <w:szCs w:val="22"/>
              </w:rPr>
              <w:t xml:space="preserve">Penelitian </w:t>
            </w:r>
            <w:r w:rsidR="00A23245" w:rsidRPr="00DF60FB">
              <w:rPr>
                <w:rFonts w:ascii="Georgia" w:hAnsi="Georgia"/>
                <w:sz w:val="22"/>
                <w:szCs w:val="22"/>
              </w:rPr>
              <w:t xml:space="preserve">ini </w:t>
            </w:r>
            <w:r w:rsidR="00A23245" w:rsidRPr="00DF60FB">
              <w:rPr>
                <w:rFonts w:ascii="Georgia" w:hAnsi="Georgia"/>
                <w:spacing w:val="-3"/>
                <w:sz w:val="22"/>
                <w:szCs w:val="22"/>
              </w:rPr>
              <w:t xml:space="preserve">adalah </w:t>
            </w:r>
            <w:r w:rsidR="00A23245" w:rsidRPr="00DF60FB">
              <w:rPr>
                <w:rFonts w:ascii="Georgia" w:hAnsi="Georgia"/>
                <w:sz w:val="22"/>
                <w:szCs w:val="22"/>
              </w:rPr>
              <w:t xml:space="preserve">penelitian kuantitatif </w:t>
            </w:r>
            <w:r w:rsidR="00A23245" w:rsidRPr="00DF60FB">
              <w:rPr>
                <w:rFonts w:ascii="Georgia" w:hAnsi="Georgia"/>
                <w:spacing w:val="-3"/>
                <w:sz w:val="22"/>
                <w:szCs w:val="22"/>
              </w:rPr>
              <w:t xml:space="preserve">dengan menggunakan metode penelitian </w:t>
            </w:r>
            <w:r w:rsidR="00A23245" w:rsidRPr="00DF60FB">
              <w:rPr>
                <w:rFonts w:ascii="Georgia" w:hAnsi="Georgia"/>
                <w:sz w:val="22"/>
                <w:szCs w:val="22"/>
              </w:rPr>
              <w:t xml:space="preserve">quasi </w:t>
            </w:r>
            <w:r w:rsidR="00A23245" w:rsidRPr="00DF60FB">
              <w:rPr>
                <w:rFonts w:ascii="Georgia" w:hAnsi="Georgia"/>
                <w:spacing w:val="-3"/>
                <w:sz w:val="22"/>
                <w:szCs w:val="22"/>
              </w:rPr>
              <w:t xml:space="preserve">eksperimen. </w:t>
            </w:r>
            <w:r w:rsidR="00A23245" w:rsidRPr="00DF60FB">
              <w:rPr>
                <w:rFonts w:ascii="Georgia" w:hAnsi="Georgia"/>
                <w:sz w:val="22"/>
                <w:szCs w:val="22"/>
              </w:rPr>
              <w:t xml:space="preserve">Desain penelitian </w:t>
            </w:r>
            <w:r w:rsidR="00A23245" w:rsidRPr="00DF60FB">
              <w:rPr>
                <w:rFonts w:ascii="Georgia" w:hAnsi="Georgia"/>
                <w:spacing w:val="-3"/>
                <w:sz w:val="22"/>
                <w:szCs w:val="22"/>
              </w:rPr>
              <w:t xml:space="preserve">yang digunakan adalah </w:t>
            </w:r>
            <w:r w:rsidR="00A23245" w:rsidRPr="00DF60FB">
              <w:rPr>
                <w:rFonts w:ascii="Georgia" w:hAnsi="Georgia"/>
                <w:i/>
                <w:sz w:val="22"/>
                <w:szCs w:val="22"/>
              </w:rPr>
              <w:t>Randomized Control Group Pretest-Postes Design</w:t>
            </w:r>
            <w:r w:rsidR="00A23245" w:rsidRPr="00DF60FB">
              <w:rPr>
                <w:rFonts w:ascii="Georgia" w:hAnsi="Georgia"/>
                <w:sz w:val="22"/>
                <w:szCs w:val="22"/>
              </w:rPr>
              <w:t xml:space="preserve">. Instrumen yang digunakan adalah instrumen perlakuan berupa Silabus, RPP, angket, dan intrumen pengukuruan berupa karya tulis teks cerpen. Hasil penelitian menunjukkan bahwa terdapat perbedaan kemampuan menulis teks cerpen antara pemberian perlakukan strategi pembelajaran dan motivasi menulis serta terdapat interaksi didalamnya. </w:t>
            </w:r>
          </w:p>
        </w:tc>
      </w:tr>
    </w:tbl>
    <w:p w14:paraId="40219BB2" w14:textId="1581F3BC" w:rsidR="00F70FF8" w:rsidRPr="00DF60FB" w:rsidRDefault="004120BF" w:rsidP="009719DE">
      <w:pPr>
        <w:spacing w:after="0"/>
        <w:jc w:val="both"/>
        <w:rPr>
          <w:rFonts w:ascii="Georgia" w:eastAsia="Arial" w:hAnsi="Georgia" w:cs="Times New Roman"/>
          <w:b/>
          <w:lang w:val="en-US"/>
        </w:rPr>
      </w:pPr>
      <w:r w:rsidRPr="00DF60FB">
        <w:rPr>
          <w:rFonts w:ascii="Georgia" w:eastAsia="Arial" w:hAnsi="Georgia" w:cs="Times New Roman"/>
          <w:b/>
          <w:lang w:val="en-US"/>
        </w:rPr>
        <w:t>PENDAHULUAN</w:t>
      </w:r>
      <w:r w:rsidR="00723B12" w:rsidRPr="00DF60FB">
        <w:rPr>
          <w:rFonts w:ascii="Georgia" w:eastAsia="Arial" w:hAnsi="Georgia" w:cs="Times New Roman"/>
          <w:b/>
          <w:lang w:val="en-US"/>
        </w:rPr>
        <w:t xml:space="preserve"> </w:t>
      </w:r>
    </w:p>
    <w:p w14:paraId="3C4029D5" w14:textId="49B59D60" w:rsidR="007C0517" w:rsidRPr="00DF60FB" w:rsidRDefault="007C0517" w:rsidP="009719DE">
      <w:pPr>
        <w:pStyle w:val="BodyText"/>
        <w:spacing w:line="276" w:lineRule="auto"/>
        <w:ind w:left="221" w:right="115" w:firstLine="720"/>
        <w:jc w:val="both"/>
        <w:rPr>
          <w:rFonts w:ascii="Georgia" w:hAnsi="Georgia"/>
          <w:sz w:val="22"/>
          <w:szCs w:val="22"/>
        </w:rPr>
      </w:pPr>
      <w:r w:rsidRPr="00DF60FB">
        <w:rPr>
          <w:rFonts w:ascii="Georgia" w:hAnsi="Georgia"/>
          <w:spacing w:val="-3"/>
          <w:sz w:val="22"/>
          <w:szCs w:val="22"/>
        </w:rPr>
        <w:t xml:space="preserve">Pendidikan </w:t>
      </w:r>
      <w:r w:rsidRPr="00DF60FB">
        <w:rPr>
          <w:rFonts w:ascii="Georgia" w:hAnsi="Georgia"/>
          <w:sz w:val="22"/>
          <w:szCs w:val="22"/>
        </w:rPr>
        <w:t xml:space="preserve">adalah usaha </w:t>
      </w:r>
      <w:r w:rsidRPr="00DF60FB">
        <w:rPr>
          <w:rFonts w:ascii="Georgia" w:hAnsi="Georgia"/>
          <w:spacing w:val="-3"/>
          <w:sz w:val="22"/>
          <w:szCs w:val="22"/>
        </w:rPr>
        <w:t xml:space="preserve">sadar </w:t>
      </w:r>
      <w:r w:rsidRPr="00DF60FB">
        <w:rPr>
          <w:rFonts w:ascii="Georgia" w:hAnsi="Georgia"/>
          <w:sz w:val="22"/>
          <w:szCs w:val="22"/>
        </w:rPr>
        <w:t xml:space="preserve">dan </w:t>
      </w:r>
      <w:r w:rsidRPr="00DF60FB">
        <w:rPr>
          <w:rFonts w:ascii="Georgia" w:hAnsi="Georgia"/>
          <w:spacing w:val="-3"/>
          <w:sz w:val="22"/>
          <w:szCs w:val="22"/>
        </w:rPr>
        <w:t xml:space="preserve">terencana </w:t>
      </w:r>
      <w:r w:rsidRPr="00DF60FB">
        <w:rPr>
          <w:rFonts w:ascii="Georgia" w:hAnsi="Georgia"/>
          <w:sz w:val="22"/>
          <w:szCs w:val="22"/>
        </w:rPr>
        <w:t xml:space="preserve">untuk </w:t>
      </w:r>
      <w:r w:rsidRPr="00DF60FB">
        <w:rPr>
          <w:rFonts w:ascii="Georgia" w:hAnsi="Georgia"/>
          <w:spacing w:val="-3"/>
          <w:sz w:val="22"/>
          <w:szCs w:val="22"/>
        </w:rPr>
        <w:t xml:space="preserve">mewujudkan </w:t>
      </w:r>
      <w:r w:rsidRPr="00DF60FB">
        <w:rPr>
          <w:rFonts w:ascii="Georgia" w:hAnsi="Georgia"/>
          <w:sz w:val="22"/>
          <w:szCs w:val="22"/>
        </w:rPr>
        <w:t xml:space="preserve">suasana belajar dan </w:t>
      </w:r>
      <w:r w:rsidRPr="00DF60FB">
        <w:rPr>
          <w:rFonts w:ascii="Georgia" w:hAnsi="Georgia"/>
          <w:spacing w:val="-3"/>
          <w:sz w:val="22"/>
          <w:szCs w:val="22"/>
        </w:rPr>
        <w:t xml:space="preserve">proses </w:t>
      </w:r>
      <w:r w:rsidRPr="00DF60FB">
        <w:rPr>
          <w:rFonts w:ascii="Georgia" w:hAnsi="Georgia"/>
          <w:spacing w:val="-2"/>
          <w:sz w:val="22"/>
          <w:szCs w:val="22"/>
        </w:rPr>
        <w:t xml:space="preserve">pembelajaran </w:t>
      </w:r>
      <w:r w:rsidRPr="00DF60FB">
        <w:rPr>
          <w:rFonts w:ascii="Georgia" w:hAnsi="Georgia"/>
          <w:sz w:val="22"/>
          <w:szCs w:val="22"/>
        </w:rPr>
        <w:t xml:space="preserve">agar </w:t>
      </w:r>
      <w:r w:rsidRPr="00DF60FB">
        <w:rPr>
          <w:rFonts w:ascii="Georgia" w:hAnsi="Georgia"/>
          <w:spacing w:val="-3"/>
          <w:sz w:val="22"/>
          <w:szCs w:val="22"/>
        </w:rPr>
        <w:t xml:space="preserve">siswa </w:t>
      </w:r>
      <w:r w:rsidRPr="00DF60FB">
        <w:rPr>
          <w:rFonts w:ascii="Georgia" w:hAnsi="Georgia"/>
          <w:sz w:val="22"/>
          <w:szCs w:val="22"/>
        </w:rPr>
        <w:t xml:space="preserve">aktif mengembangkan </w:t>
      </w:r>
      <w:r w:rsidRPr="00DF60FB">
        <w:rPr>
          <w:rFonts w:ascii="Georgia" w:hAnsi="Georgia"/>
          <w:spacing w:val="-3"/>
          <w:sz w:val="22"/>
          <w:szCs w:val="22"/>
        </w:rPr>
        <w:t xml:space="preserve">potensinya </w:t>
      </w:r>
      <w:r w:rsidRPr="00DF60FB">
        <w:rPr>
          <w:rFonts w:ascii="Georgia" w:hAnsi="Georgia"/>
          <w:sz w:val="22"/>
          <w:szCs w:val="22"/>
        </w:rPr>
        <w:t xml:space="preserve">untuk </w:t>
      </w:r>
      <w:r w:rsidRPr="00DF60FB">
        <w:rPr>
          <w:rFonts w:ascii="Georgia" w:hAnsi="Georgia"/>
          <w:spacing w:val="-3"/>
          <w:sz w:val="22"/>
          <w:szCs w:val="22"/>
        </w:rPr>
        <w:t xml:space="preserve">memiliki kekuatan spiritual </w:t>
      </w:r>
      <w:r w:rsidRPr="00DF60FB">
        <w:rPr>
          <w:rFonts w:ascii="Georgia" w:hAnsi="Georgia"/>
          <w:sz w:val="22"/>
          <w:szCs w:val="22"/>
        </w:rPr>
        <w:t xml:space="preserve">keagamaan, </w:t>
      </w:r>
      <w:r w:rsidRPr="00DF60FB">
        <w:rPr>
          <w:rFonts w:ascii="Georgia" w:hAnsi="Georgia"/>
          <w:spacing w:val="-3"/>
          <w:sz w:val="22"/>
          <w:szCs w:val="22"/>
        </w:rPr>
        <w:t xml:space="preserve">pengendalian </w:t>
      </w:r>
      <w:r w:rsidRPr="00DF60FB">
        <w:rPr>
          <w:rFonts w:ascii="Georgia" w:hAnsi="Georgia"/>
          <w:sz w:val="22"/>
          <w:szCs w:val="22"/>
        </w:rPr>
        <w:t xml:space="preserve">diri, </w:t>
      </w:r>
      <w:r w:rsidRPr="00DF60FB">
        <w:rPr>
          <w:rFonts w:ascii="Georgia" w:hAnsi="Georgia"/>
          <w:spacing w:val="-3"/>
          <w:sz w:val="22"/>
          <w:szCs w:val="22"/>
        </w:rPr>
        <w:t xml:space="preserve">kepribadian, kecerdasan, akhlak </w:t>
      </w:r>
      <w:r w:rsidRPr="00DF60FB">
        <w:rPr>
          <w:rFonts w:ascii="Georgia" w:hAnsi="Georgia"/>
          <w:sz w:val="22"/>
          <w:szCs w:val="22"/>
        </w:rPr>
        <w:t xml:space="preserve">mulia, serta </w:t>
      </w:r>
      <w:r w:rsidRPr="00DF60FB">
        <w:rPr>
          <w:rFonts w:ascii="Georgia" w:hAnsi="Georgia"/>
          <w:spacing w:val="-3"/>
          <w:sz w:val="22"/>
          <w:szCs w:val="22"/>
        </w:rPr>
        <w:t xml:space="preserve">keterampilan yang diperlukan dirinya, masyarakat, bangsa </w:t>
      </w:r>
      <w:r w:rsidRPr="00DF60FB">
        <w:rPr>
          <w:rFonts w:ascii="Georgia" w:hAnsi="Georgia"/>
          <w:sz w:val="22"/>
          <w:szCs w:val="22"/>
        </w:rPr>
        <w:t xml:space="preserve">dan </w:t>
      </w:r>
      <w:r w:rsidRPr="00DF60FB">
        <w:rPr>
          <w:rFonts w:ascii="Georgia" w:hAnsi="Georgia"/>
          <w:spacing w:val="-3"/>
          <w:sz w:val="22"/>
          <w:szCs w:val="22"/>
        </w:rPr>
        <w:t>negara</w:t>
      </w:r>
      <w:r w:rsidR="00693FC8" w:rsidRPr="00DF60FB">
        <w:rPr>
          <w:rFonts w:ascii="Georgia" w:hAnsi="Georgia"/>
          <w:spacing w:val="-3"/>
          <w:sz w:val="22"/>
          <w:szCs w:val="22"/>
        </w:rPr>
        <w:fldChar w:fldCharType="begin" w:fldLock="1"/>
      </w:r>
      <w:r w:rsidR="00693FC8" w:rsidRPr="00DF60FB">
        <w:rPr>
          <w:rFonts w:ascii="Georgia" w:hAnsi="Georgia"/>
          <w:spacing w:val="-3"/>
          <w:sz w:val="22"/>
          <w:szCs w:val="22"/>
        </w:rPr>
        <w:instrText>ADDIN CSL_CITATION {"citationItems":[{"id":"ITEM-1","itemData":{"ISBN":"7200083534","ISSN":"9783981593402","PMID":"15669157","abstract":"Sommaire 1-Introduction 2-Quelques rappels sur l'électrolyse 3-Les technologies en concurrence 4-Coût de l'hydrogène fabriqué par électrolyse 5-Fabricants et/ou développeurs d'électrolyseurs 6-Références","author":[{"dropping-particle":"","family":"Pemerintah Republik Indonesia","given":"","non-dropping-particle":"","parse-names":false,"suffix":""}],"container-title":"Pemerintah Republik Indoensia","id":"ITEM-1","issued":{"date-parts":[["2003"]]},"title":"Undang -Undang Republik Indonesia Nomor 20 Tahun 2003","type":"book"},"uris":["http://www.mendeley.com/documents/?uuid=95ac99f0-2f76-48df-8385-298593eaf6bf"]}],"mendeley":{"formattedCitation":"(Pemerintah Republik Indonesia, 2003)","plainTextFormattedCitation":"(Pemerintah Republik Indonesia, 2003)","previouslyFormattedCitation":"(Pemerintah Republik Indonesia, 2003)"},"properties":{"noteIndex":0},"schema":"https://github.com/citation-style-language/schema/raw/master/csl-citation.json"}</w:instrText>
      </w:r>
      <w:r w:rsidR="00693FC8" w:rsidRPr="00DF60FB">
        <w:rPr>
          <w:rFonts w:ascii="Georgia" w:hAnsi="Georgia"/>
          <w:spacing w:val="-3"/>
          <w:sz w:val="22"/>
          <w:szCs w:val="22"/>
        </w:rPr>
        <w:fldChar w:fldCharType="separate"/>
      </w:r>
      <w:r w:rsidR="00693FC8" w:rsidRPr="00DF60FB">
        <w:rPr>
          <w:rFonts w:ascii="Georgia" w:hAnsi="Georgia"/>
          <w:noProof/>
          <w:spacing w:val="-3"/>
          <w:sz w:val="22"/>
          <w:szCs w:val="22"/>
        </w:rPr>
        <w:t>(Pemerintah Republik Indonesia, 2003)</w:t>
      </w:r>
      <w:r w:rsidR="00693FC8" w:rsidRPr="00DF60FB">
        <w:rPr>
          <w:rFonts w:ascii="Georgia" w:hAnsi="Georgia"/>
          <w:spacing w:val="-3"/>
          <w:sz w:val="22"/>
          <w:szCs w:val="22"/>
        </w:rPr>
        <w:fldChar w:fldCharType="end"/>
      </w:r>
      <w:r w:rsidRPr="00DF60FB">
        <w:rPr>
          <w:rFonts w:ascii="Georgia" w:hAnsi="Georgia"/>
          <w:spacing w:val="-3"/>
          <w:sz w:val="22"/>
          <w:szCs w:val="22"/>
        </w:rPr>
        <w:t xml:space="preserve">. Oleh </w:t>
      </w:r>
      <w:r w:rsidRPr="00DF60FB">
        <w:rPr>
          <w:rFonts w:ascii="Georgia" w:hAnsi="Georgia"/>
          <w:sz w:val="22"/>
          <w:szCs w:val="22"/>
        </w:rPr>
        <w:t xml:space="preserve">karena itu, guru </w:t>
      </w:r>
      <w:r w:rsidRPr="00DF60FB">
        <w:rPr>
          <w:rFonts w:ascii="Georgia" w:hAnsi="Georgia"/>
          <w:spacing w:val="-3"/>
          <w:sz w:val="22"/>
          <w:szCs w:val="22"/>
        </w:rPr>
        <w:t xml:space="preserve">dituntut untuk menggunakan </w:t>
      </w:r>
      <w:r w:rsidRPr="00DF60FB">
        <w:rPr>
          <w:rFonts w:ascii="Georgia" w:hAnsi="Georgia"/>
          <w:sz w:val="22"/>
          <w:szCs w:val="22"/>
        </w:rPr>
        <w:t xml:space="preserve">strategi </w:t>
      </w:r>
      <w:r w:rsidRPr="00DF60FB">
        <w:rPr>
          <w:rFonts w:ascii="Georgia" w:hAnsi="Georgia"/>
          <w:spacing w:val="-3"/>
          <w:sz w:val="22"/>
          <w:szCs w:val="22"/>
        </w:rPr>
        <w:t xml:space="preserve">pembelajaran </w:t>
      </w:r>
      <w:r w:rsidRPr="00DF60FB">
        <w:rPr>
          <w:rFonts w:ascii="Georgia" w:hAnsi="Georgia"/>
          <w:sz w:val="22"/>
          <w:szCs w:val="22"/>
        </w:rPr>
        <w:t xml:space="preserve">yang dapat meningkatkan keaktifan, </w:t>
      </w:r>
      <w:r w:rsidRPr="00DF60FB">
        <w:rPr>
          <w:rFonts w:ascii="Georgia" w:hAnsi="Georgia"/>
          <w:spacing w:val="-3"/>
          <w:sz w:val="22"/>
          <w:szCs w:val="22"/>
        </w:rPr>
        <w:t>kepribadian, kecerdasan, serta keterampilan</w:t>
      </w:r>
      <w:r w:rsidRPr="00DF60FB">
        <w:rPr>
          <w:rFonts w:ascii="Georgia" w:hAnsi="Georgia"/>
          <w:spacing w:val="-8"/>
          <w:sz w:val="22"/>
          <w:szCs w:val="22"/>
        </w:rPr>
        <w:t xml:space="preserve"> </w:t>
      </w:r>
      <w:r w:rsidRPr="00DF60FB">
        <w:rPr>
          <w:rFonts w:ascii="Georgia" w:hAnsi="Georgia"/>
          <w:spacing w:val="-2"/>
          <w:sz w:val="22"/>
          <w:szCs w:val="22"/>
        </w:rPr>
        <w:t>siswa.</w:t>
      </w:r>
    </w:p>
    <w:p w14:paraId="0491AD25" w14:textId="603F3E1D" w:rsidR="007C0517" w:rsidRPr="00DF60FB" w:rsidRDefault="007C0517" w:rsidP="009719DE">
      <w:pPr>
        <w:pStyle w:val="BodyText"/>
        <w:spacing w:line="276" w:lineRule="auto"/>
        <w:ind w:left="221" w:right="113" w:firstLine="720"/>
        <w:jc w:val="both"/>
        <w:rPr>
          <w:rFonts w:ascii="Georgia" w:hAnsi="Georgia"/>
          <w:sz w:val="22"/>
          <w:szCs w:val="22"/>
        </w:rPr>
      </w:pPr>
      <w:r w:rsidRPr="00DF60FB">
        <w:rPr>
          <w:rFonts w:ascii="Georgia" w:hAnsi="Georgia"/>
          <w:spacing w:val="-3"/>
          <w:sz w:val="22"/>
          <w:szCs w:val="22"/>
        </w:rPr>
        <w:t xml:space="preserve">Pada Bulan </w:t>
      </w:r>
      <w:r w:rsidRPr="00DF60FB">
        <w:rPr>
          <w:rFonts w:ascii="Georgia" w:hAnsi="Georgia"/>
          <w:sz w:val="22"/>
          <w:szCs w:val="22"/>
        </w:rPr>
        <w:t xml:space="preserve">Maret 2020, </w:t>
      </w:r>
      <w:r w:rsidRPr="00DF60FB">
        <w:rPr>
          <w:rFonts w:ascii="Georgia" w:hAnsi="Georgia"/>
          <w:spacing w:val="-3"/>
          <w:sz w:val="22"/>
          <w:szCs w:val="22"/>
        </w:rPr>
        <w:t xml:space="preserve">virus </w:t>
      </w:r>
      <w:r w:rsidRPr="00DF60FB">
        <w:rPr>
          <w:rFonts w:ascii="Georgia" w:hAnsi="Georgia"/>
          <w:i/>
          <w:sz w:val="22"/>
          <w:szCs w:val="22"/>
        </w:rPr>
        <w:t xml:space="preserve">Covid-19 </w:t>
      </w:r>
      <w:r w:rsidRPr="00DF60FB">
        <w:rPr>
          <w:rFonts w:ascii="Georgia" w:hAnsi="Georgia"/>
          <w:spacing w:val="-2"/>
          <w:sz w:val="22"/>
          <w:szCs w:val="22"/>
        </w:rPr>
        <w:t xml:space="preserve">menyerang </w:t>
      </w:r>
      <w:r w:rsidRPr="00DF60FB">
        <w:rPr>
          <w:rFonts w:ascii="Georgia" w:hAnsi="Georgia"/>
          <w:sz w:val="22"/>
          <w:szCs w:val="22"/>
        </w:rPr>
        <w:t xml:space="preserve">negara </w:t>
      </w:r>
      <w:r w:rsidRPr="00DF60FB">
        <w:rPr>
          <w:rFonts w:ascii="Georgia" w:hAnsi="Georgia"/>
          <w:spacing w:val="-3"/>
          <w:sz w:val="22"/>
          <w:szCs w:val="22"/>
        </w:rPr>
        <w:t xml:space="preserve">Indonesia </w:t>
      </w:r>
      <w:r w:rsidRPr="00DF60FB">
        <w:rPr>
          <w:rFonts w:ascii="Georgia" w:hAnsi="Georgia"/>
          <w:sz w:val="22"/>
          <w:szCs w:val="22"/>
        </w:rPr>
        <w:t xml:space="preserve">dan </w:t>
      </w:r>
      <w:r w:rsidRPr="00DF60FB">
        <w:rPr>
          <w:rFonts w:ascii="Georgia" w:hAnsi="Georgia"/>
          <w:spacing w:val="-3"/>
          <w:sz w:val="22"/>
          <w:szCs w:val="22"/>
        </w:rPr>
        <w:t xml:space="preserve">mengakibatkan terbitnya berbagai kebijakan untuk memperkecil penyebaran </w:t>
      </w:r>
      <w:r w:rsidRPr="00DF60FB">
        <w:rPr>
          <w:rFonts w:ascii="Georgia" w:hAnsi="Georgia"/>
          <w:sz w:val="22"/>
          <w:szCs w:val="22"/>
        </w:rPr>
        <w:t xml:space="preserve">virus </w:t>
      </w:r>
      <w:r w:rsidRPr="00DF60FB">
        <w:rPr>
          <w:rFonts w:ascii="Georgia" w:hAnsi="Georgia"/>
          <w:i/>
          <w:sz w:val="22"/>
          <w:szCs w:val="22"/>
        </w:rPr>
        <w:t xml:space="preserve">Covid-19 </w:t>
      </w:r>
      <w:r w:rsidRPr="00DF60FB">
        <w:rPr>
          <w:rFonts w:ascii="Georgia" w:hAnsi="Georgia"/>
          <w:spacing w:val="-2"/>
          <w:sz w:val="22"/>
          <w:szCs w:val="22"/>
        </w:rPr>
        <w:t xml:space="preserve">termasuk </w:t>
      </w:r>
      <w:r w:rsidRPr="00DF60FB">
        <w:rPr>
          <w:rFonts w:ascii="Georgia" w:hAnsi="Georgia"/>
          <w:sz w:val="22"/>
          <w:szCs w:val="22"/>
        </w:rPr>
        <w:t xml:space="preserve">kegiatan </w:t>
      </w:r>
      <w:r w:rsidRPr="00DF60FB">
        <w:rPr>
          <w:rFonts w:ascii="Georgia" w:hAnsi="Georgia"/>
          <w:spacing w:val="-3"/>
          <w:sz w:val="22"/>
          <w:szCs w:val="22"/>
        </w:rPr>
        <w:t xml:space="preserve">belajar </w:t>
      </w:r>
      <w:r w:rsidRPr="00DF60FB">
        <w:rPr>
          <w:rFonts w:ascii="Georgia" w:hAnsi="Georgia"/>
          <w:sz w:val="22"/>
          <w:szCs w:val="22"/>
        </w:rPr>
        <w:t xml:space="preserve">mengajar dari tatap muka </w:t>
      </w:r>
      <w:r w:rsidRPr="00DF60FB">
        <w:rPr>
          <w:rFonts w:ascii="Georgia" w:hAnsi="Georgia"/>
          <w:spacing w:val="-3"/>
          <w:sz w:val="22"/>
          <w:szCs w:val="22"/>
        </w:rPr>
        <w:t xml:space="preserve">menjadi </w:t>
      </w:r>
      <w:r w:rsidRPr="00DF60FB">
        <w:rPr>
          <w:rFonts w:ascii="Georgia" w:hAnsi="Georgia"/>
          <w:sz w:val="22"/>
          <w:szCs w:val="22"/>
        </w:rPr>
        <w:t>online</w:t>
      </w:r>
      <w:r w:rsidR="00693FC8" w:rsidRPr="00DF60FB">
        <w:rPr>
          <w:rFonts w:ascii="Georgia" w:hAnsi="Georgia"/>
          <w:sz w:val="22"/>
          <w:szCs w:val="22"/>
        </w:rPr>
        <w:fldChar w:fldCharType="begin" w:fldLock="1"/>
      </w:r>
      <w:r w:rsidR="00693FC8" w:rsidRPr="00DF60FB">
        <w:rPr>
          <w:rFonts w:ascii="Georgia" w:hAnsi="Georgia"/>
          <w:sz w:val="22"/>
          <w:szCs w:val="22"/>
        </w:rPr>
        <w:instrText>ADDIN CSL_CITATION {"citationItems":[{"id":"ITEM-1","itemData":{"abstract":"Surat Edaran Nomor 3 Tahun 2020 Tentang Pencegahan COVID-19 Pada Satuan Pendidikan","author":[{"dropping-particle":"","family":"Menteri Pendidikan dan Kebudayaan","given":"","non-dropping-particle":"","parse-names":false,"suffix":""}],"container-title":"Jakarta","id":"ITEM-1","issued":{"date-parts":[["2020"]]},"title":"Surat Edaran Nomor 3 Tahun 2020 Tentang Pencegahan COVID-19 Pada Satuan Pendidikan","type":"article-journal"},"uris":["http://www.mendeley.com/documents/?uuid=af229786-86e4-41bf-a4d8-3263730aaee9"]}],"mendeley":{"formattedCitation":"(Menteri Pendidikan dan Kebudayaan, 2020)","plainTextFormattedCitation":"(Menteri Pendidikan dan Kebudayaan, 2020)","previouslyFormattedCitation":"(Menteri Pendidikan dan Kebudayaan, 2020)"},"properties":{"noteIndex":0},"schema":"https://github.com/citation-style-language/schema/raw/master/csl-citation.json"}</w:instrText>
      </w:r>
      <w:r w:rsidR="00693FC8" w:rsidRPr="00DF60FB">
        <w:rPr>
          <w:rFonts w:ascii="Georgia" w:hAnsi="Georgia"/>
          <w:sz w:val="22"/>
          <w:szCs w:val="22"/>
        </w:rPr>
        <w:fldChar w:fldCharType="separate"/>
      </w:r>
      <w:r w:rsidR="00693FC8" w:rsidRPr="00DF60FB">
        <w:rPr>
          <w:rFonts w:ascii="Georgia" w:hAnsi="Georgia"/>
          <w:noProof/>
          <w:sz w:val="22"/>
          <w:szCs w:val="22"/>
        </w:rPr>
        <w:t>(Menteri Pendidikan dan Kebudayaan, 2020)</w:t>
      </w:r>
      <w:r w:rsidR="00693FC8" w:rsidRPr="00DF60FB">
        <w:rPr>
          <w:rFonts w:ascii="Georgia" w:hAnsi="Georgia"/>
          <w:sz w:val="22"/>
          <w:szCs w:val="22"/>
        </w:rPr>
        <w:fldChar w:fldCharType="end"/>
      </w:r>
      <w:r w:rsidRPr="00DF60FB">
        <w:rPr>
          <w:rFonts w:ascii="Georgia" w:hAnsi="Georgia"/>
          <w:sz w:val="22"/>
          <w:szCs w:val="22"/>
        </w:rPr>
        <w:t xml:space="preserve">. </w:t>
      </w:r>
      <w:r w:rsidRPr="00DF60FB">
        <w:rPr>
          <w:rFonts w:ascii="Georgia" w:hAnsi="Georgia"/>
          <w:spacing w:val="-3"/>
          <w:sz w:val="22"/>
          <w:szCs w:val="22"/>
        </w:rPr>
        <w:t xml:space="preserve">Perubahan </w:t>
      </w:r>
      <w:r w:rsidRPr="00DF60FB">
        <w:rPr>
          <w:rFonts w:ascii="Georgia" w:hAnsi="Georgia"/>
          <w:sz w:val="22"/>
          <w:szCs w:val="22"/>
        </w:rPr>
        <w:t>cara mengajar dari tatap muka</w:t>
      </w:r>
      <w:r w:rsidR="00951A06" w:rsidRPr="00DF60FB">
        <w:rPr>
          <w:rFonts w:ascii="Georgia" w:hAnsi="Georgia"/>
          <w:sz w:val="22"/>
          <w:szCs w:val="22"/>
        </w:rPr>
        <w:t xml:space="preserve"> </w:t>
      </w:r>
      <w:r w:rsidRPr="00DF60FB">
        <w:rPr>
          <w:rFonts w:ascii="Georgia" w:hAnsi="Georgia"/>
          <w:spacing w:val="-3"/>
          <w:sz w:val="22"/>
          <w:szCs w:val="22"/>
        </w:rPr>
        <w:t xml:space="preserve">menjadi online </w:t>
      </w:r>
      <w:r w:rsidRPr="00DF60FB">
        <w:rPr>
          <w:rFonts w:ascii="Georgia" w:hAnsi="Georgia"/>
          <w:sz w:val="22"/>
          <w:szCs w:val="22"/>
        </w:rPr>
        <w:t xml:space="preserve">secara mendadak menimbulkan </w:t>
      </w:r>
      <w:r w:rsidRPr="00DF60FB">
        <w:rPr>
          <w:rFonts w:ascii="Georgia" w:hAnsi="Georgia"/>
          <w:spacing w:val="-3"/>
          <w:sz w:val="22"/>
          <w:szCs w:val="22"/>
        </w:rPr>
        <w:t xml:space="preserve">banyak permasalahan </w:t>
      </w:r>
      <w:r w:rsidRPr="00DF60FB">
        <w:rPr>
          <w:rFonts w:ascii="Georgia" w:hAnsi="Georgia"/>
          <w:sz w:val="22"/>
          <w:szCs w:val="22"/>
        </w:rPr>
        <w:t xml:space="preserve">yang </w:t>
      </w:r>
      <w:r w:rsidRPr="00DF60FB">
        <w:rPr>
          <w:rFonts w:ascii="Georgia" w:hAnsi="Georgia"/>
          <w:spacing w:val="-3"/>
          <w:sz w:val="22"/>
          <w:szCs w:val="22"/>
        </w:rPr>
        <w:t>dirasakan dikarenakan persiapan</w:t>
      </w:r>
      <w:r w:rsidRPr="00DF60FB">
        <w:rPr>
          <w:rFonts w:ascii="Georgia" w:hAnsi="Georgia"/>
          <w:spacing w:val="-10"/>
          <w:sz w:val="22"/>
          <w:szCs w:val="22"/>
        </w:rPr>
        <w:t xml:space="preserve"> </w:t>
      </w:r>
      <w:r w:rsidRPr="00DF60FB">
        <w:rPr>
          <w:rFonts w:ascii="Georgia" w:hAnsi="Georgia"/>
          <w:sz w:val="22"/>
          <w:szCs w:val="22"/>
        </w:rPr>
        <w:t>yang</w:t>
      </w:r>
      <w:r w:rsidRPr="00DF60FB">
        <w:rPr>
          <w:rFonts w:ascii="Georgia" w:hAnsi="Georgia"/>
          <w:spacing w:val="-7"/>
          <w:sz w:val="22"/>
          <w:szCs w:val="22"/>
        </w:rPr>
        <w:t xml:space="preserve"> </w:t>
      </w:r>
      <w:r w:rsidRPr="00DF60FB">
        <w:rPr>
          <w:rFonts w:ascii="Georgia" w:hAnsi="Georgia"/>
          <w:spacing w:val="-3"/>
          <w:sz w:val="22"/>
          <w:szCs w:val="22"/>
        </w:rPr>
        <w:t>kurang</w:t>
      </w:r>
      <w:r w:rsidRPr="00DF60FB">
        <w:rPr>
          <w:rFonts w:ascii="Georgia" w:hAnsi="Georgia"/>
          <w:spacing w:val="-8"/>
          <w:sz w:val="22"/>
          <w:szCs w:val="22"/>
        </w:rPr>
        <w:t xml:space="preserve"> </w:t>
      </w:r>
      <w:r w:rsidRPr="00DF60FB">
        <w:rPr>
          <w:rFonts w:ascii="Georgia" w:hAnsi="Georgia"/>
          <w:sz w:val="22"/>
          <w:szCs w:val="22"/>
        </w:rPr>
        <w:t>matang</w:t>
      </w:r>
      <w:r w:rsidR="00693FC8" w:rsidRPr="00DF60FB">
        <w:rPr>
          <w:rFonts w:ascii="Georgia" w:hAnsi="Georgia"/>
          <w:sz w:val="22"/>
          <w:szCs w:val="22"/>
        </w:rPr>
        <w:fldChar w:fldCharType="begin" w:fldLock="1"/>
      </w:r>
      <w:r w:rsidR="00693FC8" w:rsidRPr="00DF60FB">
        <w:rPr>
          <w:rFonts w:ascii="Georgia" w:hAnsi="Georgia"/>
          <w:sz w:val="22"/>
          <w:szCs w:val="22"/>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approach.","author":[{"dropping-particle":"","family":"Loviana","given":"Selvi","non-dropping-particle":"","parse-names":false,"suffix":""},{"dropping-particle":"","family":"Baskara","given":"Waskita Niti","non-dropping-particle":"","parse-names":false,"suffix":""}],"container-title":"Epsilon","id":"ITEM-1","issued":{"date-parts":[["2020"]]},"title":"Dampak pandemi covid-19 pada kesiapan pembelajaran tadris matematika IAIN Metro Lampung","type":"article-journal"},"uris":["http://www.mendeley.com/documents/?uuid=0bfe862f-d42e-4164-a02d-d6dbb3930177"]}],"mendeley":{"formattedCitation":"(Loviana &amp; Baskara, 2020)","plainTextFormattedCitation":"(Loviana &amp; Baskara, 2020)","previouslyFormattedCitation":"(Loviana &amp; Baskara, 2020)"},"properties":{"noteIndex":0},"schema":"https://github.com/citation-style-language/schema/raw/master/csl-citation.json"}</w:instrText>
      </w:r>
      <w:r w:rsidR="00693FC8" w:rsidRPr="00DF60FB">
        <w:rPr>
          <w:rFonts w:ascii="Georgia" w:hAnsi="Georgia"/>
          <w:sz w:val="22"/>
          <w:szCs w:val="22"/>
        </w:rPr>
        <w:fldChar w:fldCharType="separate"/>
      </w:r>
      <w:r w:rsidR="00693FC8" w:rsidRPr="00DF60FB">
        <w:rPr>
          <w:rFonts w:ascii="Georgia" w:hAnsi="Georgia"/>
          <w:noProof/>
          <w:sz w:val="22"/>
          <w:szCs w:val="22"/>
        </w:rPr>
        <w:t>(Loviana &amp; Baskara, 2020)</w:t>
      </w:r>
      <w:r w:rsidR="00693FC8" w:rsidRPr="00DF60FB">
        <w:rPr>
          <w:rFonts w:ascii="Georgia" w:hAnsi="Georgia"/>
          <w:sz w:val="22"/>
          <w:szCs w:val="22"/>
        </w:rPr>
        <w:fldChar w:fldCharType="end"/>
      </w:r>
      <w:r w:rsidRPr="00DF60FB">
        <w:rPr>
          <w:rFonts w:ascii="Georgia" w:hAnsi="Georgia"/>
          <w:sz w:val="22"/>
          <w:szCs w:val="22"/>
        </w:rPr>
        <w:t>.</w:t>
      </w:r>
      <w:r w:rsidRPr="00DF60FB">
        <w:rPr>
          <w:rFonts w:ascii="Georgia" w:hAnsi="Georgia"/>
          <w:spacing w:val="-7"/>
          <w:sz w:val="22"/>
          <w:szCs w:val="22"/>
        </w:rPr>
        <w:t xml:space="preserve"> </w:t>
      </w:r>
      <w:r w:rsidRPr="00DF60FB">
        <w:rPr>
          <w:rFonts w:ascii="Georgia" w:hAnsi="Georgia"/>
          <w:spacing w:val="-3"/>
          <w:sz w:val="22"/>
          <w:szCs w:val="22"/>
        </w:rPr>
        <w:t>Walaupun</w:t>
      </w:r>
      <w:r w:rsidRPr="00DF60FB">
        <w:rPr>
          <w:rFonts w:ascii="Georgia" w:hAnsi="Georgia"/>
          <w:spacing w:val="-8"/>
          <w:sz w:val="22"/>
          <w:szCs w:val="22"/>
        </w:rPr>
        <w:t xml:space="preserve"> </w:t>
      </w:r>
      <w:r w:rsidRPr="00DF60FB">
        <w:rPr>
          <w:rFonts w:ascii="Georgia" w:hAnsi="Georgia"/>
          <w:spacing w:val="-2"/>
          <w:sz w:val="22"/>
          <w:szCs w:val="22"/>
        </w:rPr>
        <w:t>pembelajaran</w:t>
      </w:r>
      <w:r w:rsidRPr="00DF60FB">
        <w:rPr>
          <w:rFonts w:ascii="Georgia" w:hAnsi="Georgia"/>
          <w:spacing w:val="-9"/>
          <w:sz w:val="22"/>
          <w:szCs w:val="22"/>
        </w:rPr>
        <w:t xml:space="preserve"> </w:t>
      </w:r>
      <w:r w:rsidRPr="00DF60FB">
        <w:rPr>
          <w:rFonts w:ascii="Georgia" w:hAnsi="Georgia"/>
          <w:sz w:val="22"/>
          <w:szCs w:val="22"/>
        </w:rPr>
        <w:t>pada</w:t>
      </w:r>
      <w:r w:rsidRPr="00DF60FB">
        <w:rPr>
          <w:rFonts w:ascii="Georgia" w:hAnsi="Georgia"/>
          <w:spacing w:val="-11"/>
          <w:sz w:val="22"/>
          <w:szCs w:val="22"/>
        </w:rPr>
        <w:t xml:space="preserve"> </w:t>
      </w:r>
      <w:r w:rsidRPr="00DF60FB">
        <w:rPr>
          <w:rFonts w:ascii="Georgia" w:hAnsi="Georgia"/>
          <w:sz w:val="22"/>
          <w:szCs w:val="22"/>
        </w:rPr>
        <w:t>masa</w:t>
      </w:r>
      <w:r w:rsidRPr="00DF60FB">
        <w:rPr>
          <w:rFonts w:ascii="Georgia" w:hAnsi="Georgia"/>
          <w:spacing w:val="-8"/>
          <w:sz w:val="22"/>
          <w:szCs w:val="22"/>
        </w:rPr>
        <w:t xml:space="preserve"> </w:t>
      </w:r>
      <w:r w:rsidRPr="00DF60FB">
        <w:rPr>
          <w:rFonts w:ascii="Georgia" w:hAnsi="Georgia"/>
          <w:sz w:val="22"/>
          <w:szCs w:val="22"/>
        </w:rPr>
        <w:t>pandemi</w:t>
      </w:r>
      <w:r w:rsidRPr="00DF60FB">
        <w:rPr>
          <w:rFonts w:ascii="Georgia" w:hAnsi="Georgia"/>
          <w:spacing w:val="-7"/>
          <w:sz w:val="22"/>
          <w:szCs w:val="22"/>
        </w:rPr>
        <w:t xml:space="preserve"> </w:t>
      </w:r>
      <w:r w:rsidRPr="00DF60FB">
        <w:rPr>
          <w:rFonts w:ascii="Georgia" w:hAnsi="Georgia"/>
          <w:i/>
          <w:spacing w:val="-3"/>
          <w:sz w:val="22"/>
          <w:szCs w:val="22"/>
        </w:rPr>
        <w:t>covid-19</w:t>
      </w:r>
      <w:r w:rsidRPr="00DF60FB">
        <w:rPr>
          <w:rFonts w:ascii="Georgia" w:hAnsi="Georgia"/>
          <w:i/>
          <w:spacing w:val="-10"/>
          <w:sz w:val="22"/>
          <w:szCs w:val="22"/>
        </w:rPr>
        <w:t xml:space="preserve"> </w:t>
      </w:r>
      <w:r w:rsidRPr="00DF60FB">
        <w:rPr>
          <w:rFonts w:ascii="Georgia" w:hAnsi="Georgia"/>
          <w:sz w:val="22"/>
          <w:szCs w:val="22"/>
        </w:rPr>
        <w:t>dilakukan secara</w:t>
      </w:r>
      <w:r w:rsidRPr="00DF60FB">
        <w:rPr>
          <w:rFonts w:ascii="Georgia" w:hAnsi="Georgia"/>
          <w:spacing w:val="-12"/>
          <w:sz w:val="22"/>
          <w:szCs w:val="22"/>
        </w:rPr>
        <w:t xml:space="preserve"> </w:t>
      </w:r>
      <w:r w:rsidRPr="00DF60FB">
        <w:rPr>
          <w:rFonts w:ascii="Georgia" w:hAnsi="Georgia"/>
          <w:sz w:val="22"/>
          <w:szCs w:val="22"/>
        </w:rPr>
        <w:t>online,</w:t>
      </w:r>
      <w:r w:rsidRPr="00DF60FB">
        <w:rPr>
          <w:rFonts w:ascii="Georgia" w:hAnsi="Georgia"/>
          <w:spacing w:val="-10"/>
          <w:sz w:val="22"/>
          <w:szCs w:val="22"/>
        </w:rPr>
        <w:t xml:space="preserve"> </w:t>
      </w:r>
      <w:r w:rsidRPr="00DF60FB">
        <w:rPr>
          <w:rFonts w:ascii="Georgia" w:hAnsi="Georgia"/>
          <w:sz w:val="22"/>
          <w:szCs w:val="22"/>
        </w:rPr>
        <w:t>guru</w:t>
      </w:r>
      <w:r w:rsidRPr="00DF60FB">
        <w:rPr>
          <w:rFonts w:ascii="Georgia" w:hAnsi="Georgia"/>
          <w:spacing w:val="-9"/>
          <w:sz w:val="22"/>
          <w:szCs w:val="22"/>
        </w:rPr>
        <w:t xml:space="preserve"> </w:t>
      </w:r>
      <w:r w:rsidRPr="00DF60FB">
        <w:rPr>
          <w:rFonts w:ascii="Georgia" w:hAnsi="Georgia"/>
          <w:spacing w:val="-3"/>
          <w:sz w:val="22"/>
          <w:szCs w:val="22"/>
        </w:rPr>
        <w:t>harus</w:t>
      </w:r>
      <w:r w:rsidRPr="00DF60FB">
        <w:rPr>
          <w:rFonts w:ascii="Georgia" w:hAnsi="Georgia"/>
          <w:spacing w:val="-8"/>
          <w:sz w:val="22"/>
          <w:szCs w:val="22"/>
        </w:rPr>
        <w:t xml:space="preserve"> </w:t>
      </w:r>
      <w:r w:rsidRPr="00DF60FB">
        <w:rPr>
          <w:rFonts w:ascii="Georgia" w:hAnsi="Georgia"/>
          <w:spacing w:val="-3"/>
          <w:sz w:val="22"/>
          <w:szCs w:val="22"/>
        </w:rPr>
        <w:t>mampu</w:t>
      </w:r>
      <w:r w:rsidRPr="00DF60FB">
        <w:rPr>
          <w:rFonts w:ascii="Georgia" w:hAnsi="Georgia"/>
          <w:spacing w:val="-10"/>
          <w:sz w:val="22"/>
          <w:szCs w:val="22"/>
        </w:rPr>
        <w:t xml:space="preserve"> </w:t>
      </w:r>
      <w:r w:rsidRPr="00DF60FB">
        <w:rPr>
          <w:rFonts w:ascii="Georgia" w:hAnsi="Georgia"/>
          <w:sz w:val="22"/>
          <w:szCs w:val="22"/>
        </w:rPr>
        <w:t>menciptakan</w:t>
      </w:r>
      <w:r w:rsidRPr="00DF60FB">
        <w:rPr>
          <w:rFonts w:ascii="Georgia" w:hAnsi="Georgia"/>
          <w:spacing w:val="-10"/>
          <w:sz w:val="22"/>
          <w:szCs w:val="22"/>
        </w:rPr>
        <w:t xml:space="preserve"> </w:t>
      </w:r>
      <w:r w:rsidRPr="00DF60FB">
        <w:rPr>
          <w:rFonts w:ascii="Georgia" w:hAnsi="Georgia"/>
          <w:spacing w:val="-2"/>
          <w:sz w:val="22"/>
          <w:szCs w:val="22"/>
        </w:rPr>
        <w:t>pembelajaran</w:t>
      </w:r>
      <w:r w:rsidRPr="00DF60FB">
        <w:rPr>
          <w:rFonts w:ascii="Georgia" w:hAnsi="Georgia"/>
          <w:spacing w:val="-10"/>
          <w:sz w:val="22"/>
          <w:szCs w:val="22"/>
        </w:rPr>
        <w:t xml:space="preserve"> </w:t>
      </w:r>
      <w:r w:rsidRPr="00DF60FB">
        <w:rPr>
          <w:rFonts w:ascii="Georgia" w:hAnsi="Georgia"/>
          <w:sz w:val="22"/>
          <w:szCs w:val="22"/>
        </w:rPr>
        <w:t>yang</w:t>
      </w:r>
      <w:r w:rsidRPr="00DF60FB">
        <w:rPr>
          <w:rFonts w:ascii="Georgia" w:hAnsi="Georgia"/>
          <w:spacing w:val="-10"/>
          <w:sz w:val="22"/>
          <w:szCs w:val="22"/>
        </w:rPr>
        <w:t xml:space="preserve"> </w:t>
      </w:r>
      <w:r w:rsidRPr="00DF60FB">
        <w:rPr>
          <w:rFonts w:ascii="Georgia" w:hAnsi="Georgia"/>
          <w:sz w:val="22"/>
          <w:szCs w:val="22"/>
        </w:rPr>
        <w:t>dapat</w:t>
      </w:r>
      <w:r w:rsidRPr="00DF60FB">
        <w:rPr>
          <w:rFonts w:ascii="Georgia" w:hAnsi="Georgia"/>
          <w:spacing w:val="-10"/>
          <w:sz w:val="22"/>
          <w:szCs w:val="22"/>
        </w:rPr>
        <w:t xml:space="preserve"> </w:t>
      </w:r>
      <w:r w:rsidRPr="00DF60FB">
        <w:rPr>
          <w:rFonts w:ascii="Georgia" w:hAnsi="Georgia"/>
          <w:sz w:val="22"/>
          <w:szCs w:val="22"/>
        </w:rPr>
        <w:t>meningkatkan</w:t>
      </w:r>
      <w:r w:rsidR="005648D8" w:rsidRPr="00DF60FB">
        <w:rPr>
          <w:rFonts w:ascii="Georgia" w:hAnsi="Georgia"/>
          <w:sz w:val="22"/>
          <w:szCs w:val="22"/>
        </w:rPr>
        <w:t xml:space="preserve"> kemampuan</w:t>
      </w:r>
      <w:r w:rsidRPr="00DF60FB">
        <w:rPr>
          <w:rFonts w:ascii="Georgia" w:hAnsi="Georgia"/>
          <w:spacing w:val="-10"/>
          <w:sz w:val="22"/>
          <w:szCs w:val="22"/>
        </w:rPr>
        <w:t xml:space="preserve"> </w:t>
      </w:r>
      <w:r w:rsidR="005648D8" w:rsidRPr="00DF60FB">
        <w:rPr>
          <w:rFonts w:ascii="Georgia" w:hAnsi="Georgia"/>
          <w:spacing w:val="-3"/>
          <w:sz w:val="22"/>
          <w:szCs w:val="22"/>
        </w:rPr>
        <w:t>siswa pada pembelajaran</w:t>
      </w:r>
      <w:r w:rsidR="00693FC8" w:rsidRPr="00DF60FB">
        <w:rPr>
          <w:rFonts w:ascii="Georgia" w:hAnsi="Georgia"/>
          <w:spacing w:val="-3"/>
          <w:sz w:val="22"/>
          <w:szCs w:val="22"/>
          <w:lang w:val="en-US"/>
        </w:rPr>
        <w:t xml:space="preserve"> </w:t>
      </w:r>
      <w:r w:rsidR="00693FC8" w:rsidRPr="00DF60FB">
        <w:rPr>
          <w:rFonts w:ascii="Georgia" w:hAnsi="Georgia"/>
          <w:spacing w:val="-3"/>
          <w:sz w:val="22"/>
          <w:szCs w:val="22"/>
          <w:lang w:val="en-US"/>
        </w:rPr>
        <w:fldChar w:fldCharType="begin" w:fldLock="1"/>
      </w:r>
      <w:r w:rsidR="00DF60FB" w:rsidRPr="00DF60FB">
        <w:rPr>
          <w:rFonts w:ascii="Georgia" w:hAnsi="Georgia"/>
          <w:spacing w:val="-3"/>
          <w:sz w:val="22"/>
          <w:szCs w:val="22"/>
          <w:lang w:val="en-US"/>
        </w:rPr>
        <w:instrText>ADDIN CSL_CITATION {"citationItems":[{"id":"ITEM-1","itemData":{"abstract":"Abstrak: Penelitian ini bertujuan untuk mengetahui peningkatan keaktifan belajar dalam pembelajaran daring melalui media game edukasi quiziz. Penelitian ini merupakan penelitian tindakan kelas dengan subyek penelitian siswa kelas VII.6 SMP N 1 Gangga sebanyak 23 orang. Penelitian ini dilaksanakan 2 siklus, masing-masing siklus 2 kali pertemuan. Setiap pertemuan terdisi dari 4 tahap yaitu perencanaan, pelaksanaan, observasi dan refleksi. Pelaksanaan tahap-tahap penelitian sedikit berbeda dari pembelajaran dalam kelas karena pembelajara dilakukan secara terpisah atau siswa berada dirumah masing-masing. Berdasarkan hasil penelitian, pada siklus I diperoleh rata-rata siswa yang aktif 52,25% dengan katagori cukup. Sedangkan pada siklus II diperoleh rata-rata siswa aktif 73,9 % dengan katagori tinggi. Jadi dari siklus I dan siklus II terjadi peningkatan keaktifan siswa 17,65%. Dengan demikian penelitian dapat disimpulkan bahwa media game edukasi quiziz dapat meningkatkan keaktifan siswa dalam pembelajaran daring pada masa pencegahan penyebaran Covid-19 mata pelajaran IPS.","author":[{"dropping-particle":"","family":"Nurhayati","given":"Erlis","non-dropping-particle":"","parse-names":false,"suffix":""}],"container-title":"Jurnal Paedagogy","id":"ITEM-1","issued":{"date-parts":[["2020"]]},"title":"Meningkatkan keaktifan siswa dalam pembelajaran daring melalui media game edukasi Quiziz pada masa pencegahan penyebaran Covid-19","type":"article-journal"},"uris":["http://www.mendeley.com/documents/?uuid=c87f4019-a95f-4fc4-b0c4-9f648472fecd"]}],"mendeley":{"formattedCitation":"(Nurhayati, 2020)","plainTextFormattedCitation":"(Nurhayati, 2020)","previouslyFormattedCitation":"(Nurhayati, 2020)"},"properties":{"noteIndex":0},"schema":"https://github.com/citation-style-language/schema/raw/master/csl-citation.json"}</w:instrText>
      </w:r>
      <w:r w:rsidR="00693FC8" w:rsidRPr="00DF60FB">
        <w:rPr>
          <w:rFonts w:ascii="Georgia" w:hAnsi="Georgia"/>
          <w:spacing w:val="-3"/>
          <w:sz w:val="22"/>
          <w:szCs w:val="22"/>
          <w:lang w:val="en-US"/>
        </w:rPr>
        <w:fldChar w:fldCharType="separate"/>
      </w:r>
      <w:r w:rsidR="00693FC8" w:rsidRPr="00DF60FB">
        <w:rPr>
          <w:rFonts w:ascii="Georgia" w:hAnsi="Georgia"/>
          <w:noProof/>
          <w:spacing w:val="-3"/>
          <w:sz w:val="22"/>
          <w:szCs w:val="22"/>
          <w:lang w:val="en-US"/>
        </w:rPr>
        <w:t>(Nurhayati, 2020)</w:t>
      </w:r>
      <w:r w:rsidR="00693FC8" w:rsidRPr="00DF60FB">
        <w:rPr>
          <w:rFonts w:ascii="Georgia" w:hAnsi="Georgia"/>
          <w:spacing w:val="-3"/>
          <w:sz w:val="22"/>
          <w:szCs w:val="22"/>
          <w:lang w:val="en-US"/>
        </w:rPr>
        <w:fldChar w:fldCharType="end"/>
      </w:r>
      <w:r w:rsidR="005648D8" w:rsidRPr="00DF60FB">
        <w:rPr>
          <w:rFonts w:ascii="Georgia" w:hAnsi="Georgia"/>
          <w:spacing w:val="-3"/>
          <w:sz w:val="22"/>
          <w:szCs w:val="22"/>
        </w:rPr>
        <w:t>. Pada penelitian ini peneliti tertarik untuk meneliti pengaruh Strategi Pembelajaran Peningkatan Kemampuan Berpikir (SPPKB) terhadap kemampuan menulis teks cerpen siswa dan membandingkannya dengan Strategi Pembelajaran Ekspositori.</w:t>
      </w:r>
    </w:p>
    <w:p w14:paraId="154B300B" w14:textId="2FB32191" w:rsidR="005F6EF3" w:rsidRPr="00DF60FB" w:rsidRDefault="005F6EF3" w:rsidP="00B75452">
      <w:pPr>
        <w:pStyle w:val="BodyText"/>
        <w:ind w:left="221" w:right="114" w:firstLine="719"/>
        <w:jc w:val="both"/>
        <w:rPr>
          <w:rFonts w:ascii="Georgia" w:hAnsi="Georgia"/>
          <w:sz w:val="22"/>
          <w:szCs w:val="22"/>
        </w:rPr>
      </w:pPr>
      <w:r w:rsidRPr="00DF60FB">
        <w:rPr>
          <w:rFonts w:ascii="Georgia" w:hAnsi="Georgia"/>
          <w:sz w:val="22"/>
          <w:szCs w:val="22"/>
        </w:rPr>
        <w:t>Strategi Pembelajaran Peningkatan Kemampuan Berpikir atau disingkat dengan SPPKB merupakan strategi pembelajaran yang bertumpu kepada pengembangan kemampuan berpikir siswa melalui telaah-telaah fakta atau pengalaman anak sebagai bahan untuk memecahkan masalah yang diajuk</w:t>
      </w:r>
      <w:r w:rsidR="00693FC8" w:rsidRPr="00DF60FB">
        <w:rPr>
          <w:rFonts w:ascii="Georgia" w:hAnsi="Georgia"/>
          <w:sz w:val="22"/>
          <w:szCs w:val="22"/>
          <w:lang w:val="en-US"/>
        </w:rPr>
        <w:t>an</w:t>
      </w:r>
      <w:r w:rsidR="00DF60FB" w:rsidRPr="00DF60FB">
        <w:rPr>
          <w:rFonts w:ascii="Georgia" w:hAnsi="Georgia"/>
          <w:sz w:val="22"/>
          <w:szCs w:val="22"/>
          <w:lang w:val="en-US"/>
        </w:rPr>
        <w:fldChar w:fldCharType="begin" w:fldLock="1"/>
      </w:r>
      <w:r w:rsidR="00DF60FB" w:rsidRPr="00DF60FB">
        <w:rPr>
          <w:rFonts w:ascii="Georgia" w:hAnsi="Georgia"/>
          <w:sz w:val="22"/>
          <w:szCs w:val="22"/>
          <w:lang w:val="en-US"/>
        </w:rPr>
        <w:instrText>ADDIN CSL_CITATION {"citationItems":[{"id":"ITEM-1","itemData":{"author":[{"dropping-particle":"","family":"Sanjaya","given":"Wina","non-dropping-particle":"","parse-names":false,"suffix":""}],"id":"ITEM-1","issued":{"date-parts":[["2011"]]},"number-of-pages":"229","publisher":"Kencana Prenada Media","publisher-place":"Jakarta","title":"Strategi Pembelajaran Berorietasi Standar Proses Pendidikan.","type":"book"},"uris":["http://www.mendeley.com/documents/?uuid=ddd23078-8fed-4359-a120-0904de767b8f"]}],"mendeley":{"formattedCitation":"(Sanjaya, 2011)","plainTextFormattedCitation":"(Sanjaya, 2011)","previouslyFormattedCitation":"(Sanjaya, 2011)"},"properties":{"noteIndex":0},"schema":"https://github.com/citation-style-language/schema/raw/master/csl-citation.json"}</w:instrText>
      </w:r>
      <w:r w:rsidR="00DF60FB" w:rsidRPr="00DF60FB">
        <w:rPr>
          <w:rFonts w:ascii="Georgia" w:hAnsi="Georgia"/>
          <w:sz w:val="22"/>
          <w:szCs w:val="22"/>
          <w:lang w:val="en-US"/>
        </w:rPr>
        <w:fldChar w:fldCharType="separate"/>
      </w:r>
      <w:r w:rsidR="00DF60FB" w:rsidRPr="00DF60FB">
        <w:rPr>
          <w:rFonts w:ascii="Georgia" w:hAnsi="Georgia"/>
          <w:noProof/>
          <w:sz w:val="22"/>
          <w:szCs w:val="22"/>
          <w:lang w:val="en-US"/>
        </w:rPr>
        <w:t>(Sanjaya, 2011)</w:t>
      </w:r>
      <w:r w:rsidR="00DF60FB" w:rsidRPr="00DF60FB">
        <w:rPr>
          <w:rFonts w:ascii="Georgia" w:hAnsi="Georgia"/>
          <w:sz w:val="22"/>
          <w:szCs w:val="22"/>
          <w:lang w:val="en-US"/>
        </w:rPr>
        <w:fldChar w:fldCharType="end"/>
      </w:r>
      <w:r w:rsidRPr="00DF60FB">
        <w:rPr>
          <w:rFonts w:ascii="Georgia" w:hAnsi="Georgia"/>
          <w:sz w:val="22"/>
          <w:szCs w:val="22"/>
        </w:rPr>
        <w:t xml:space="preserve">. SPPKB menekankan pada siswa untuk dapat berpikir dan berperan aktif dalam menghadapi permasalahan pada pembelajaran dengan mengingat dan </w:t>
      </w:r>
      <w:r w:rsidRPr="00DF60FB">
        <w:rPr>
          <w:rFonts w:ascii="Georgia" w:hAnsi="Georgia"/>
          <w:sz w:val="22"/>
          <w:szCs w:val="22"/>
        </w:rPr>
        <w:lastRenderedPageBreak/>
        <w:t>memahami berbagai data, fakta dan konsep ilmu pengetahuan serta memanfaatkannya sebagai alat untuk melatih kemampuan berpikir siswa. Penggunaan SPPKB terbukti mampu meningkatkan potensi belajar siswa dikarenakan SPPKB memprioritaskan cara berpikir siswa dalam menyelesaikan tugas yang diberikan oleh guru dengan baik khususnya pada pembelajar</w:t>
      </w:r>
      <w:r w:rsidR="00DF60FB" w:rsidRPr="00DF60FB">
        <w:rPr>
          <w:rFonts w:ascii="Georgia" w:hAnsi="Georgia"/>
          <w:sz w:val="22"/>
          <w:szCs w:val="22"/>
        </w:rPr>
        <w:t>an menulis teks cerpen</w:t>
      </w:r>
      <w:r w:rsidR="00DF60FB" w:rsidRPr="00DF60FB">
        <w:rPr>
          <w:rFonts w:ascii="Georgia" w:hAnsi="Georgia"/>
          <w:sz w:val="22"/>
          <w:szCs w:val="22"/>
        </w:rPr>
        <w:fldChar w:fldCharType="begin" w:fldLock="1"/>
      </w:r>
      <w:r w:rsidR="00DF60FB">
        <w:rPr>
          <w:rFonts w:ascii="Georgia" w:hAnsi="Georgia"/>
          <w:sz w:val="22"/>
          <w:szCs w:val="22"/>
        </w:rPr>
        <w:instrText>ADDIN CSL_CITATION {"citationItems":[{"id":"ITEM-1","itemData":{"DOI":"10.22202/jg.2018.v4i1.2452","ISSN":"24428485","abstract":"Penelitian ini dilakukan dengan alasan masih rendahnya kemampuan siswa dalam menulis, khususnya menulis teks cerpen.Hal ini disebabkan karena guru kurang terampil dan kreatif dalam menentukan strategi pembelajaran.Tujuan dari penelitian ini adalah untuk melihat adakah pengaruh SPPKB dan strategi pembelajaran ekspositori terhadap kemampuan menulis teks cerpen pada siswa kelas XI SMA N 5Surakarta.Jenis penelitian ini adalah penelitian kuantitatif dengan metode eksperimen.Teknik pengambilan sampel pada penelitian ini menggunakan teknik random sampling.Sampel dalam penelitian ini ada dua kelas, kelas eksperimen dan kelas kontrol. Teknik analisis data dengan cara melakukan uji hipotesis. Analisis data yang telah dilakukan dijabarkan sebagai berikut. Pertama , kemampuan menulis teks cerpen siswa yang diajar dengan SPPKB memperoleh nilai rata-rata 77,43 dengan rentang skor 70-84 dikategorikan baik Kedua, kemampuan menulis teks cerpen siswa yang diajar dengan strategi ekspositori memperoleh nilai rata-rata 67,81 dengan rentang skor 55-69 dikategorikan cukup. Ketiga,","author":[{"dropping-particle":"","family":"Sinaga","given":"Arief","non-dropping-particle":"","parse-names":false,"suffix":""}],"container-title":"Gramatika STKIP PGRI Sumatera Barat","id":"ITEM-1","issued":{"date-parts":[["2018"]]},"title":"PENGARUH STRATEGI PEMBELAJARAN TERHADAP KEMAMPUAN MENULIS CERPEN PADA KELAS XI SISWA SMA N 5 SURAKARTA","type":"article-journal"},"uris":["http://www.mendeley.com/documents/?uuid=9e31dcaa-70f7-4a61-9747-be867d227eb6"]}],"mendeley":{"formattedCitation":"(Sinaga, 2018)","plainTextFormattedCitation":"(Sinaga, 2018)","previouslyFormattedCitation":"(Sinaga, 2018)"},"properties":{"noteIndex":0},"schema":"https://github.com/citation-style-language/schema/raw/master/csl-citation.json"}</w:instrText>
      </w:r>
      <w:r w:rsidR="00DF60FB" w:rsidRPr="00DF60FB">
        <w:rPr>
          <w:rFonts w:ascii="Georgia" w:hAnsi="Georgia"/>
          <w:sz w:val="22"/>
          <w:szCs w:val="22"/>
        </w:rPr>
        <w:fldChar w:fldCharType="separate"/>
      </w:r>
      <w:r w:rsidR="00DF60FB" w:rsidRPr="00DF60FB">
        <w:rPr>
          <w:rFonts w:ascii="Georgia" w:hAnsi="Georgia"/>
          <w:noProof/>
          <w:sz w:val="22"/>
          <w:szCs w:val="22"/>
        </w:rPr>
        <w:t>(Sinaga, 2018)</w:t>
      </w:r>
      <w:r w:rsidR="00DF60FB" w:rsidRPr="00DF60FB">
        <w:rPr>
          <w:rFonts w:ascii="Georgia" w:hAnsi="Georgia"/>
          <w:sz w:val="22"/>
          <w:szCs w:val="22"/>
        </w:rPr>
        <w:fldChar w:fldCharType="end"/>
      </w:r>
      <w:r w:rsidRPr="00DF60FB">
        <w:rPr>
          <w:rFonts w:ascii="Georgia" w:hAnsi="Georgia"/>
          <w:sz w:val="22"/>
          <w:szCs w:val="22"/>
        </w:rPr>
        <w:t>. Hanya saja, penggunaan SPPKB tersebut digunakan pada pemb</w:t>
      </w:r>
      <w:r w:rsidR="00DF60FB" w:rsidRPr="00DF60FB">
        <w:rPr>
          <w:rFonts w:ascii="Georgia" w:hAnsi="Georgia"/>
          <w:sz w:val="22"/>
          <w:szCs w:val="22"/>
        </w:rPr>
        <w:t>elajaran langsung dan belum per</w:t>
      </w:r>
      <w:r w:rsidR="00DF60FB" w:rsidRPr="00DF60FB">
        <w:rPr>
          <w:rFonts w:ascii="Georgia" w:hAnsi="Georgia"/>
          <w:sz w:val="22"/>
          <w:szCs w:val="22"/>
          <w:lang w:val="en-US"/>
        </w:rPr>
        <w:t>n</w:t>
      </w:r>
      <w:r w:rsidRPr="00DF60FB">
        <w:rPr>
          <w:rFonts w:ascii="Georgia" w:hAnsi="Georgia"/>
          <w:sz w:val="22"/>
          <w:szCs w:val="22"/>
        </w:rPr>
        <w:t>ah diuji pada pembelajaran online sehingga peneliti tertarik untuk menguji penggunaan SPPKB serta penggunaan SPPKB yang telah dikembangkan pada pembelajaran menulis teks cerpen secara online.</w:t>
      </w:r>
    </w:p>
    <w:p w14:paraId="739EE92B" w14:textId="6CD9FB5D" w:rsidR="005648D8" w:rsidRPr="00DF60FB" w:rsidRDefault="005648D8" w:rsidP="00B75452">
      <w:pPr>
        <w:pStyle w:val="BodyText"/>
        <w:spacing w:line="276" w:lineRule="auto"/>
        <w:ind w:left="221" w:right="117" w:firstLine="719"/>
        <w:jc w:val="both"/>
        <w:rPr>
          <w:rFonts w:ascii="Georgia" w:hAnsi="Georgia"/>
          <w:sz w:val="22"/>
          <w:szCs w:val="22"/>
        </w:rPr>
      </w:pPr>
      <w:r w:rsidRPr="00DF60FB">
        <w:rPr>
          <w:rFonts w:ascii="Georgia" w:hAnsi="Georgia"/>
          <w:sz w:val="22"/>
          <w:szCs w:val="22"/>
        </w:rPr>
        <w:t>Tahap-tahap pembelajaran dengan menggunakan SPPKB ada enam tahap, yaitu: 1)  Tahap orientasi, tahap ketika guru mempersiapkan siswa untuk menerima penjelasan mengenai tujuan, proses dan materi pembelajaran yang akan diajar. 2) Tahap pelacakan, tahap ketika guru melacak</w:t>
      </w:r>
      <w:r w:rsidRPr="00DF60FB">
        <w:rPr>
          <w:rFonts w:ascii="Georgia" w:hAnsi="Georgia"/>
          <w:spacing w:val="9"/>
          <w:sz w:val="22"/>
          <w:szCs w:val="22"/>
        </w:rPr>
        <w:t xml:space="preserve"> </w:t>
      </w:r>
      <w:r w:rsidRPr="00DF60FB">
        <w:rPr>
          <w:rFonts w:ascii="Georgia" w:hAnsi="Georgia"/>
          <w:sz w:val="22"/>
          <w:szCs w:val="22"/>
        </w:rPr>
        <w:t>dan</w:t>
      </w:r>
      <w:r w:rsidRPr="00DF60FB">
        <w:rPr>
          <w:rFonts w:ascii="Georgia" w:hAnsi="Georgia"/>
          <w:spacing w:val="9"/>
          <w:sz w:val="22"/>
          <w:szCs w:val="22"/>
        </w:rPr>
        <w:t xml:space="preserve"> </w:t>
      </w:r>
      <w:r w:rsidRPr="00DF60FB">
        <w:rPr>
          <w:rFonts w:ascii="Georgia" w:hAnsi="Georgia"/>
          <w:sz w:val="22"/>
          <w:szCs w:val="22"/>
        </w:rPr>
        <w:t>menelaaj</w:t>
      </w:r>
      <w:r w:rsidRPr="00DF60FB">
        <w:rPr>
          <w:rFonts w:ascii="Georgia" w:hAnsi="Georgia"/>
          <w:spacing w:val="9"/>
          <w:sz w:val="22"/>
          <w:szCs w:val="22"/>
        </w:rPr>
        <w:t xml:space="preserve"> </w:t>
      </w:r>
      <w:r w:rsidRPr="00DF60FB">
        <w:rPr>
          <w:rFonts w:ascii="Georgia" w:hAnsi="Georgia"/>
          <w:sz w:val="22"/>
          <w:szCs w:val="22"/>
        </w:rPr>
        <w:t>taraf</w:t>
      </w:r>
      <w:r w:rsidRPr="00DF60FB">
        <w:rPr>
          <w:rFonts w:ascii="Georgia" w:hAnsi="Georgia"/>
          <w:spacing w:val="8"/>
          <w:sz w:val="22"/>
          <w:szCs w:val="22"/>
        </w:rPr>
        <w:t xml:space="preserve"> </w:t>
      </w:r>
      <w:r w:rsidRPr="00DF60FB">
        <w:rPr>
          <w:rFonts w:ascii="Georgia" w:hAnsi="Georgia"/>
          <w:sz w:val="22"/>
          <w:szCs w:val="22"/>
        </w:rPr>
        <w:t>pengalaman</w:t>
      </w:r>
      <w:r w:rsidRPr="00DF60FB">
        <w:rPr>
          <w:rFonts w:ascii="Georgia" w:hAnsi="Georgia"/>
          <w:spacing w:val="11"/>
          <w:sz w:val="22"/>
          <w:szCs w:val="22"/>
        </w:rPr>
        <w:t xml:space="preserve"> </w:t>
      </w:r>
      <w:r w:rsidRPr="00DF60FB">
        <w:rPr>
          <w:rFonts w:ascii="Georgia" w:hAnsi="Georgia"/>
          <w:sz w:val="22"/>
          <w:szCs w:val="22"/>
        </w:rPr>
        <w:t>dan</w:t>
      </w:r>
      <w:r w:rsidRPr="00DF60FB">
        <w:rPr>
          <w:rFonts w:ascii="Georgia" w:hAnsi="Georgia"/>
          <w:spacing w:val="9"/>
          <w:sz w:val="22"/>
          <w:szCs w:val="22"/>
        </w:rPr>
        <w:t xml:space="preserve"> </w:t>
      </w:r>
      <w:r w:rsidRPr="00DF60FB">
        <w:rPr>
          <w:rFonts w:ascii="Georgia" w:hAnsi="Georgia"/>
          <w:sz w:val="22"/>
          <w:szCs w:val="22"/>
        </w:rPr>
        <w:t>kemampuan</w:t>
      </w:r>
      <w:r w:rsidRPr="00DF60FB">
        <w:rPr>
          <w:rFonts w:ascii="Georgia" w:hAnsi="Georgia"/>
          <w:spacing w:val="9"/>
          <w:sz w:val="22"/>
          <w:szCs w:val="22"/>
        </w:rPr>
        <w:t xml:space="preserve"> </w:t>
      </w:r>
      <w:r w:rsidRPr="00DF60FB">
        <w:rPr>
          <w:rFonts w:ascii="Georgia" w:hAnsi="Georgia"/>
          <w:sz w:val="22"/>
          <w:szCs w:val="22"/>
        </w:rPr>
        <w:t>dasar</w:t>
      </w:r>
      <w:r w:rsidRPr="00DF60FB">
        <w:rPr>
          <w:rFonts w:ascii="Georgia" w:hAnsi="Georgia"/>
          <w:spacing w:val="8"/>
          <w:sz w:val="22"/>
          <w:szCs w:val="22"/>
        </w:rPr>
        <w:t xml:space="preserve"> </w:t>
      </w:r>
      <w:r w:rsidRPr="00DF60FB">
        <w:rPr>
          <w:rFonts w:ascii="Georgia" w:hAnsi="Georgia"/>
          <w:sz w:val="22"/>
          <w:szCs w:val="22"/>
        </w:rPr>
        <w:t>siswa</w:t>
      </w:r>
      <w:r w:rsidRPr="00DF60FB">
        <w:rPr>
          <w:rFonts w:ascii="Georgia" w:hAnsi="Georgia"/>
          <w:spacing w:val="7"/>
          <w:sz w:val="22"/>
          <w:szCs w:val="22"/>
        </w:rPr>
        <w:t xml:space="preserve"> </w:t>
      </w:r>
      <w:r w:rsidRPr="00DF60FB">
        <w:rPr>
          <w:rFonts w:ascii="Georgia" w:hAnsi="Georgia"/>
          <w:sz w:val="22"/>
          <w:szCs w:val="22"/>
        </w:rPr>
        <w:t>pada</w:t>
      </w:r>
      <w:r w:rsidRPr="00DF60FB">
        <w:rPr>
          <w:rFonts w:ascii="Georgia" w:hAnsi="Georgia"/>
          <w:spacing w:val="8"/>
          <w:sz w:val="22"/>
          <w:szCs w:val="22"/>
        </w:rPr>
        <w:t xml:space="preserve"> </w:t>
      </w:r>
      <w:r w:rsidRPr="00DF60FB">
        <w:rPr>
          <w:rFonts w:ascii="Georgia" w:hAnsi="Georgia"/>
          <w:sz w:val="22"/>
          <w:szCs w:val="22"/>
        </w:rPr>
        <w:t>materi</w:t>
      </w:r>
      <w:r w:rsidRPr="00DF60FB">
        <w:rPr>
          <w:rFonts w:ascii="Georgia" w:hAnsi="Georgia"/>
          <w:spacing w:val="9"/>
          <w:sz w:val="22"/>
          <w:szCs w:val="22"/>
        </w:rPr>
        <w:t xml:space="preserve"> </w:t>
      </w:r>
      <w:r w:rsidRPr="00DF60FB">
        <w:rPr>
          <w:rFonts w:ascii="Georgia" w:hAnsi="Georgia"/>
          <w:sz w:val="22"/>
          <w:szCs w:val="22"/>
        </w:rPr>
        <w:t xml:space="preserve">pembelajaran. 3) Tahap konfrontasi, guru menyajikan persoalan seputar materi pembelajaran yang harus dipecahkan melalui pengalaman dan kemampuan dasar siswa sesuau dengan tingkat mereka masing-masing. 4) Tahap inkuiri, tahap ketika guru dan siswa bekerja sama untuk memecahkan persoalan yang ada dengan mengajak siswa untuk mengembangkan gagasan dan pola pikir untuk memecahkan persoalan. 5) Tahap akomodasi, pada tahap ini siswa dituntut untuk menyimpulkan hasil diskusi dan jawaban dari persoalan sehingga siswa mampu membentuk kata-kata kunci yang mudah untuk diingat sesuai dengan topik dan tema pembelajaran. </w:t>
      </w:r>
      <w:r w:rsidRPr="00DF60FB">
        <w:rPr>
          <w:rFonts w:ascii="Georgia" w:hAnsi="Georgia"/>
          <w:spacing w:val="3"/>
          <w:sz w:val="22"/>
          <w:szCs w:val="22"/>
        </w:rPr>
        <w:t xml:space="preserve">6) </w:t>
      </w:r>
      <w:r w:rsidRPr="00DF60FB">
        <w:rPr>
          <w:rFonts w:ascii="Georgia" w:hAnsi="Georgia"/>
          <w:sz w:val="22"/>
          <w:szCs w:val="22"/>
        </w:rPr>
        <w:t>Tahap transfer, guru memberikan masalah atau persoalan yang sepadan namun dengan konteks yang berbeda untuk mengukur kemampuan berpikir dan pemahaman siswa terhadap materi</w:t>
      </w:r>
      <w:r w:rsidRPr="00DF60FB">
        <w:rPr>
          <w:rFonts w:ascii="Georgia" w:hAnsi="Georgia"/>
          <w:spacing w:val="-5"/>
          <w:sz w:val="22"/>
          <w:szCs w:val="22"/>
        </w:rPr>
        <w:t xml:space="preserve"> </w:t>
      </w:r>
      <w:r w:rsidRPr="00DF60FB">
        <w:rPr>
          <w:rFonts w:ascii="Georgia" w:hAnsi="Georgia"/>
          <w:sz w:val="22"/>
          <w:szCs w:val="22"/>
        </w:rPr>
        <w:t>pembelajaran</w:t>
      </w:r>
      <w:r w:rsidR="00DF60FB">
        <w:rPr>
          <w:rFonts w:ascii="Georgia" w:hAnsi="Georgia"/>
          <w:sz w:val="22"/>
          <w:szCs w:val="22"/>
        </w:rPr>
        <w:fldChar w:fldCharType="begin" w:fldLock="1"/>
      </w:r>
      <w:r w:rsidR="00DF60FB">
        <w:rPr>
          <w:rFonts w:ascii="Georgia" w:hAnsi="Georgia"/>
          <w:sz w:val="22"/>
          <w:szCs w:val="22"/>
        </w:rPr>
        <w:instrText>ADDIN CSL_CITATION {"citationItems":[{"id":"ITEM-1","itemData":{"author":[{"dropping-particle":"","family":"Sanjaya","given":"Wina","non-dropping-particle":"","parse-names":false,"suffix":""}],"id":"ITEM-1","issued":{"date-parts":[["2011"]]},"number-of-pages":"229","publisher":"Kencana Prenada Media","publisher-place":"Jakarta","title":"Strategi Pembelajaran Berorietasi Standar Proses Pendidikan.","type":"book"},"uris":["http://www.mendeley.com/documents/?uuid=ddd23078-8fed-4359-a120-0904de767b8f"]}],"mendeley":{"formattedCitation":"(Sanjaya, 2011)","plainTextFormattedCitation":"(Sanjaya, 2011)","previouslyFormattedCitation":"(Sanjaya, 2011)"},"properties":{"noteIndex":0},"schema":"https://github.com/citation-style-language/schema/raw/master/csl-citation.json"}</w:instrText>
      </w:r>
      <w:r w:rsidR="00DF60FB">
        <w:rPr>
          <w:rFonts w:ascii="Georgia" w:hAnsi="Georgia"/>
          <w:sz w:val="22"/>
          <w:szCs w:val="22"/>
        </w:rPr>
        <w:fldChar w:fldCharType="separate"/>
      </w:r>
      <w:r w:rsidR="00DF60FB" w:rsidRPr="00DF60FB">
        <w:rPr>
          <w:rFonts w:ascii="Georgia" w:hAnsi="Georgia"/>
          <w:noProof/>
          <w:sz w:val="22"/>
          <w:szCs w:val="22"/>
        </w:rPr>
        <w:t>(Sanjaya, 2011)</w:t>
      </w:r>
      <w:r w:rsidR="00DF60FB">
        <w:rPr>
          <w:rFonts w:ascii="Georgia" w:hAnsi="Georgia"/>
          <w:sz w:val="22"/>
          <w:szCs w:val="22"/>
        </w:rPr>
        <w:fldChar w:fldCharType="end"/>
      </w:r>
      <w:r w:rsidRPr="00DF60FB">
        <w:rPr>
          <w:rFonts w:ascii="Georgia" w:hAnsi="Georgia"/>
          <w:sz w:val="22"/>
          <w:szCs w:val="22"/>
        </w:rPr>
        <w:t>.</w:t>
      </w:r>
    </w:p>
    <w:p w14:paraId="63AC12F8" w14:textId="3C6F7766" w:rsidR="007C0517" w:rsidRPr="00DF60FB" w:rsidRDefault="005648D8" w:rsidP="00B75452">
      <w:pPr>
        <w:pStyle w:val="BodyText"/>
        <w:spacing w:line="276" w:lineRule="auto"/>
        <w:ind w:left="221" w:right="116" w:firstLine="719"/>
        <w:jc w:val="both"/>
        <w:rPr>
          <w:rFonts w:ascii="Georgia" w:hAnsi="Georgia"/>
          <w:sz w:val="22"/>
          <w:szCs w:val="22"/>
        </w:rPr>
      </w:pPr>
      <w:r w:rsidRPr="00DF60FB">
        <w:rPr>
          <w:rFonts w:ascii="Georgia" w:hAnsi="Georgia"/>
          <w:sz w:val="22"/>
          <w:szCs w:val="22"/>
        </w:rPr>
        <w:t>Keunggulan SPPKB pada proses kegiatan belajar mengajar adalah siswa terlibat langsung sehingga mereka akan lebih paham dan dapat menerapkannya di kemudian hari. Keaktifan siswa juga dapat meningkatkan kreatifitas dalam menyelesaikan masalah dan mencari ide dalam membuat keputusan sehingga memberikan siswa kemampuan mengi</w:t>
      </w:r>
      <w:r w:rsidR="00DF60FB">
        <w:rPr>
          <w:rFonts w:ascii="Georgia" w:hAnsi="Georgia"/>
          <w:sz w:val="22"/>
          <w:szCs w:val="22"/>
        </w:rPr>
        <w:t>ngat konsep secara lebih lama</w:t>
      </w:r>
      <w:r w:rsidR="00DF60FB">
        <w:rPr>
          <w:rFonts w:ascii="Georgia" w:hAnsi="Georgia"/>
          <w:sz w:val="22"/>
          <w:szCs w:val="22"/>
        </w:rPr>
        <w:fldChar w:fldCharType="begin" w:fldLock="1"/>
      </w:r>
      <w:r w:rsidR="00DF60FB">
        <w:rPr>
          <w:rFonts w:ascii="Georgia" w:hAnsi="Georgia"/>
          <w:sz w:val="22"/>
          <w:szCs w:val="22"/>
        </w:rPr>
        <w:instrText>ADDIN CSL_CITATION {"citationItems":[{"id":"ITEM-1","itemData":{"ISBN":"978-602-425-723-1","author":[{"dropping-particle":"","family":"Sani","given":"Ridwan Abdullah","non-dropping-particle":"","parse-names":false,"suffix":""}],"edition":"5","id":"ITEM-1","issued":{"date-parts":[["2019"]]},"number-of-pages":"336","publisher":"Bumi Aksara","publisher-place":"Jakarta","title":"Inovasi pembelajaran","type":"book"},"uris":["http://www.mendeley.com/documents/?uuid=1e0af1d4-61e8-421d-ab77-15edeb2b2dc9"]}],"mendeley":{"formattedCitation":"(Sani, 2019)","plainTextFormattedCitation":"(Sani, 2019)","previouslyFormattedCitation":"(Sani, 2019)"},"properties":{"noteIndex":0},"schema":"https://github.com/citation-style-language/schema/raw/master/csl-citation.json"}</w:instrText>
      </w:r>
      <w:r w:rsidR="00DF60FB">
        <w:rPr>
          <w:rFonts w:ascii="Georgia" w:hAnsi="Georgia"/>
          <w:sz w:val="22"/>
          <w:szCs w:val="22"/>
        </w:rPr>
        <w:fldChar w:fldCharType="separate"/>
      </w:r>
      <w:r w:rsidR="00DF60FB" w:rsidRPr="00DF60FB">
        <w:rPr>
          <w:rFonts w:ascii="Georgia" w:hAnsi="Georgia"/>
          <w:noProof/>
          <w:sz w:val="22"/>
          <w:szCs w:val="22"/>
        </w:rPr>
        <w:t>(Sani, 2019)</w:t>
      </w:r>
      <w:r w:rsidR="00DF60FB">
        <w:rPr>
          <w:rFonts w:ascii="Georgia" w:hAnsi="Georgia"/>
          <w:sz w:val="22"/>
          <w:szCs w:val="22"/>
        </w:rPr>
        <w:fldChar w:fldCharType="end"/>
      </w:r>
      <w:r w:rsidRPr="00DF60FB">
        <w:rPr>
          <w:rFonts w:ascii="Georgia" w:hAnsi="Georgia"/>
          <w:sz w:val="22"/>
          <w:szCs w:val="22"/>
        </w:rPr>
        <w:t>. Kelemahan SPPKB pada proses kegiatan belajar mengajar terletak pada sekolah yang sesuai dengan karakteristik SPPKB sehingga dapat melaksanakan tahapan pembelajaran dengan baik. Kemudian kelemahan selanjutnya terletak pada faktor eksternal SPPKB, seperti kesiapan guru dan siswa, serta kondisi mental siswa. Kelemahan terakhir terletak pada waktu yang digunakan relatif lama apabila jumlah siswa banyak mengingat guru harus mampu menelaah kemamp</w:t>
      </w:r>
      <w:r w:rsidR="009719DE" w:rsidRPr="00DF60FB">
        <w:rPr>
          <w:rFonts w:ascii="Georgia" w:hAnsi="Georgia"/>
          <w:sz w:val="22"/>
          <w:szCs w:val="22"/>
        </w:rPr>
        <w:t>uan dasar masing-masing siswa</w:t>
      </w:r>
      <w:r w:rsidR="00DF60FB">
        <w:rPr>
          <w:rFonts w:ascii="Georgia" w:hAnsi="Georgia"/>
          <w:sz w:val="22"/>
          <w:szCs w:val="22"/>
        </w:rPr>
        <w:fldChar w:fldCharType="begin" w:fldLock="1"/>
      </w:r>
      <w:r w:rsidR="00DF60FB">
        <w:rPr>
          <w:rFonts w:ascii="Georgia" w:hAnsi="Georgia"/>
          <w:sz w:val="22"/>
          <w:szCs w:val="22"/>
        </w:rPr>
        <w:instrText>ADDIN CSL_CITATION {"citationItems":[{"id":"ITEM-1","itemData":{"author":[{"dropping-particle":"","family":"Sanjaya","given":"Wina","non-dropping-particle":"","parse-names":false,"suffix":""}],"id":"ITEM-1","issued":{"date-parts":[["2011"]]},"number-of-pages":"229","publisher":"Kencana Prenada Media","publisher-place":"Jakarta","title":"Strategi Pembelajaran Berorietasi Standar Proses Pendidikan.","type":"book"},"uris":["http://www.mendeley.com/documents/?uuid=ddd23078-8fed-4359-a120-0904de767b8f"]}],"mendeley":{"formattedCitation":"(Sanjaya, 2011)","plainTextFormattedCitation":"(Sanjaya, 2011)","previouslyFormattedCitation":"(Sanjaya, 2011)"},"properties":{"noteIndex":0},"schema":"https://github.com/citation-style-language/schema/raw/master/csl-citation.json"}</w:instrText>
      </w:r>
      <w:r w:rsidR="00DF60FB">
        <w:rPr>
          <w:rFonts w:ascii="Georgia" w:hAnsi="Georgia"/>
          <w:sz w:val="22"/>
          <w:szCs w:val="22"/>
        </w:rPr>
        <w:fldChar w:fldCharType="separate"/>
      </w:r>
      <w:r w:rsidR="00DF60FB" w:rsidRPr="00DF60FB">
        <w:rPr>
          <w:rFonts w:ascii="Georgia" w:hAnsi="Georgia"/>
          <w:noProof/>
          <w:sz w:val="22"/>
          <w:szCs w:val="22"/>
        </w:rPr>
        <w:t>(Sanjaya, 2011)</w:t>
      </w:r>
      <w:r w:rsidR="00DF60FB">
        <w:rPr>
          <w:rFonts w:ascii="Georgia" w:hAnsi="Georgia"/>
          <w:sz w:val="22"/>
          <w:szCs w:val="22"/>
        </w:rPr>
        <w:fldChar w:fldCharType="end"/>
      </w:r>
      <w:r w:rsidRPr="00DF60FB">
        <w:rPr>
          <w:rFonts w:ascii="Georgia" w:hAnsi="Georgia"/>
          <w:sz w:val="22"/>
          <w:szCs w:val="22"/>
        </w:rPr>
        <w:t>.</w:t>
      </w:r>
    </w:p>
    <w:p w14:paraId="24AAE936" w14:textId="41682C00" w:rsidR="005648D8" w:rsidRPr="00DF60FB" w:rsidRDefault="007C0517" w:rsidP="00B75452">
      <w:pPr>
        <w:pStyle w:val="BodyText"/>
        <w:spacing w:line="276" w:lineRule="auto"/>
        <w:ind w:left="221" w:right="113" w:firstLine="719"/>
        <w:jc w:val="both"/>
        <w:rPr>
          <w:rFonts w:ascii="Georgia" w:hAnsi="Georgia"/>
          <w:sz w:val="22"/>
          <w:szCs w:val="22"/>
        </w:rPr>
      </w:pPr>
      <w:r w:rsidRPr="00DF60FB">
        <w:rPr>
          <w:rFonts w:ascii="Georgia" w:hAnsi="Georgia"/>
          <w:i/>
          <w:sz w:val="22"/>
          <w:szCs w:val="22"/>
        </w:rPr>
        <w:t xml:space="preserve">Ekspository Learning </w:t>
      </w:r>
      <w:r w:rsidRPr="00DF60FB">
        <w:rPr>
          <w:rFonts w:ascii="Georgia" w:hAnsi="Georgia"/>
          <w:sz w:val="22"/>
          <w:szCs w:val="22"/>
        </w:rPr>
        <w:t>(pembelajaran ekspositori) adalah bentuk pembelajaran saat guru menjadi satu-satunya sumber informasi yang dapat mendukung keberhasilan tujuan dari kegiatan belajar mengajar</w:t>
      </w:r>
      <w:r w:rsidR="005648D8" w:rsidRPr="00DF60FB">
        <w:rPr>
          <w:rFonts w:ascii="Georgia" w:hAnsi="Georgia"/>
          <w:sz w:val="22"/>
          <w:szCs w:val="22"/>
        </w:rPr>
        <w:t>. Strategi Pembelajaran Ekspositori merupakan strategi pembelajaran yang memusatkan proses kegiatan belajar mengajar pada guru sebagai pu</w:t>
      </w:r>
      <w:r w:rsidR="009719DE" w:rsidRPr="00DF60FB">
        <w:rPr>
          <w:rFonts w:ascii="Georgia" w:hAnsi="Georgia"/>
          <w:sz w:val="22"/>
          <w:szCs w:val="22"/>
        </w:rPr>
        <w:t>sat informasi yang dibutuhkan</w:t>
      </w:r>
      <w:r w:rsidR="00DF60FB">
        <w:rPr>
          <w:rFonts w:ascii="Georgia" w:hAnsi="Georgia"/>
          <w:sz w:val="22"/>
          <w:szCs w:val="22"/>
        </w:rPr>
        <w:fldChar w:fldCharType="begin" w:fldLock="1"/>
      </w:r>
      <w:r w:rsidR="00DF60FB">
        <w:rPr>
          <w:rFonts w:ascii="Georgia" w:hAnsi="Georgia"/>
          <w:sz w:val="22"/>
          <w:szCs w:val="22"/>
        </w:rPr>
        <w:instrText>ADDIN CSL_CITATION {"citationItems":[{"id":"ITEM-1","itemData":{"ISBN":"978-979-076-161-2","author":[{"dropping-particle":"","family":"Hamdani","given":"","non-dropping-particle":"","parse-names":false,"suffix":""}],"edition":"10","editor":[{"dropping-particle":"","family":"Pustaka Setia","given":"","non-dropping-particle":"","parse-names":false,"suffix":""}],"id":"ITEM-1","issued":{"date-parts":[["2011"]]},"number-of-pages":"183","publisher":"Pustaka Setia","publisher-place":"Bandung","title":"Srategi Belajar Mengajar","type":"book"},"uris":["http://www.mendeley.com/documents/?uuid=4230aaf1-cb84-4890-9adf-9e4bd196f49c"]}],"mendeley":{"formattedCitation":"(Hamdani, 2011)","plainTextFormattedCitation":"(Hamdani, 2011)","previouslyFormattedCitation":"(Hamdani, 2011)"},"properties":{"noteIndex":0},"schema":"https://github.com/citation-style-language/schema/raw/master/csl-citation.json"}</w:instrText>
      </w:r>
      <w:r w:rsidR="00DF60FB">
        <w:rPr>
          <w:rFonts w:ascii="Georgia" w:hAnsi="Georgia"/>
          <w:sz w:val="22"/>
          <w:szCs w:val="22"/>
        </w:rPr>
        <w:fldChar w:fldCharType="separate"/>
      </w:r>
      <w:r w:rsidR="00DF60FB" w:rsidRPr="00DF60FB">
        <w:rPr>
          <w:rFonts w:ascii="Georgia" w:hAnsi="Georgia"/>
          <w:noProof/>
          <w:sz w:val="22"/>
          <w:szCs w:val="22"/>
        </w:rPr>
        <w:t>(Hamdani, 2011)</w:t>
      </w:r>
      <w:r w:rsidR="00DF60FB">
        <w:rPr>
          <w:rFonts w:ascii="Georgia" w:hAnsi="Georgia"/>
          <w:sz w:val="22"/>
          <w:szCs w:val="22"/>
        </w:rPr>
        <w:fldChar w:fldCharType="end"/>
      </w:r>
      <w:r w:rsidR="005648D8" w:rsidRPr="00DF60FB">
        <w:rPr>
          <w:rFonts w:ascii="Georgia" w:hAnsi="Georgia"/>
          <w:sz w:val="22"/>
          <w:szCs w:val="22"/>
        </w:rPr>
        <w:t>. Perbedaan strategi pembelajaran ekspositori dengan ceramah terletak pada kesempatan yang diberikan kepada siswa untuk memberikan tanggapan mengenai pembelajaran yang dilakukan. Penggunaan strategi pembelajaran ini bertujuan untuk menyampaikan materi pelajaran kepada siswa secara langsung dengan jumlah peserta didik yang banyak sehingga penggunaan waktu ketika kegiatan proses kegiatan belajar mengaja</w:t>
      </w:r>
      <w:r w:rsidR="005F6EF3" w:rsidRPr="00DF60FB">
        <w:rPr>
          <w:rFonts w:ascii="Georgia" w:hAnsi="Georgia"/>
          <w:sz w:val="22"/>
          <w:szCs w:val="22"/>
        </w:rPr>
        <w:t>r menjadi efektif dan efisien</w:t>
      </w:r>
      <w:r w:rsidR="00DF60FB">
        <w:rPr>
          <w:rFonts w:ascii="Georgia" w:hAnsi="Georgia"/>
          <w:sz w:val="22"/>
          <w:szCs w:val="22"/>
        </w:rPr>
        <w:fldChar w:fldCharType="begin" w:fldLock="1"/>
      </w:r>
      <w:r w:rsidR="00DF60FB">
        <w:rPr>
          <w:rFonts w:ascii="Georgia" w:hAnsi="Georgia"/>
          <w:sz w:val="22"/>
          <w:szCs w:val="22"/>
        </w:rPr>
        <w:instrText>ADDIN CSL_CITATION {"citationItems":[{"id":"ITEM-1","itemData":{"ISBN":"978-979-518-171-2","author":[{"dropping-particle":"","family":"Roestiyah","given":"","non-dropping-particle":"","parse-names":false,"suffix":""}],"edition":"8","id":"ITEM-1","issued":{"date-parts":[["2012"]]},"number-of-pages":"163","publisher":"Rineka Cipta","publisher-place":"Jakarta","title":"Strategi Belajar Mengajar","type":"book"},"uris":["http://www.mendeley.com/documents/?uuid=d03f1fd4-daaa-47c9-8618-6eb12d69d843"]}],"mendeley":{"formattedCitation":"(Roestiyah, 2012)","plainTextFormattedCitation":"(Roestiyah, 2012)","previouslyFormattedCitation":"(Roestiyah, 2012)"},"properties":{"noteIndex":0},"schema":"https://github.com/citation-style-language/schema/raw/master/csl-citation.json"}</w:instrText>
      </w:r>
      <w:r w:rsidR="00DF60FB">
        <w:rPr>
          <w:rFonts w:ascii="Georgia" w:hAnsi="Georgia"/>
          <w:sz w:val="22"/>
          <w:szCs w:val="22"/>
        </w:rPr>
        <w:fldChar w:fldCharType="separate"/>
      </w:r>
      <w:r w:rsidR="00DF60FB" w:rsidRPr="00DF60FB">
        <w:rPr>
          <w:rFonts w:ascii="Georgia" w:hAnsi="Georgia"/>
          <w:noProof/>
          <w:sz w:val="22"/>
          <w:szCs w:val="22"/>
        </w:rPr>
        <w:t>(Roestiyah, 2012)</w:t>
      </w:r>
      <w:r w:rsidR="00DF60FB">
        <w:rPr>
          <w:rFonts w:ascii="Georgia" w:hAnsi="Georgia"/>
          <w:sz w:val="22"/>
          <w:szCs w:val="22"/>
        </w:rPr>
        <w:fldChar w:fldCharType="end"/>
      </w:r>
      <w:r w:rsidR="005648D8" w:rsidRPr="00DF60FB">
        <w:rPr>
          <w:rFonts w:ascii="Georgia" w:hAnsi="Georgia"/>
          <w:sz w:val="22"/>
          <w:szCs w:val="22"/>
        </w:rPr>
        <w:t>.</w:t>
      </w:r>
    </w:p>
    <w:p w14:paraId="4BC187B2" w14:textId="67C9650E" w:rsidR="005648D8" w:rsidRPr="00DF60FB" w:rsidRDefault="005648D8" w:rsidP="00B75452">
      <w:pPr>
        <w:pStyle w:val="BodyText"/>
        <w:spacing w:line="276" w:lineRule="auto"/>
        <w:ind w:left="221" w:right="118" w:firstLine="719"/>
        <w:jc w:val="both"/>
        <w:rPr>
          <w:rFonts w:ascii="Georgia" w:hAnsi="Georgia"/>
          <w:sz w:val="22"/>
          <w:szCs w:val="22"/>
        </w:rPr>
      </w:pPr>
      <w:r w:rsidRPr="00DF60FB">
        <w:rPr>
          <w:rFonts w:ascii="Georgia" w:hAnsi="Georgia"/>
          <w:sz w:val="22"/>
          <w:szCs w:val="22"/>
        </w:rPr>
        <w:lastRenderedPageBreak/>
        <w:t>Tahap-tahap pembelajaran yang dilakukan dengan me</w:t>
      </w:r>
      <w:r w:rsidR="001C4EA2" w:rsidRPr="00DF60FB">
        <w:rPr>
          <w:rFonts w:ascii="Georgia" w:hAnsi="Georgia"/>
          <w:sz w:val="22"/>
          <w:szCs w:val="22"/>
          <w:lang w:val="en-US"/>
        </w:rPr>
        <w:t>n</w:t>
      </w:r>
      <w:r w:rsidRPr="00DF60FB">
        <w:rPr>
          <w:rFonts w:ascii="Georgia" w:hAnsi="Georgia"/>
          <w:sz w:val="22"/>
          <w:szCs w:val="22"/>
        </w:rPr>
        <w:t>ggunakan strategi pembelajaran ekspositori adalah sebagai berikut. 1) Guru menyampaikan tujuan pembelajaran dan mempersiapkan siswa untuk belajar. 2) Guru mendemontrasikan pengetahuan dan keterampialan yang terkait dengan materi pembelajaran. 3) Guru membimbing pembelajaran. 4) Guru mengecek pemahaman siswa dan memberikan umpan balik. 5) Guru memberikan kesempatan kepada siswa untuk memberikan tanggapan dan memberikan latihan</w:t>
      </w:r>
      <w:r w:rsidRPr="00DF60FB">
        <w:rPr>
          <w:rFonts w:ascii="Georgia" w:hAnsi="Georgia"/>
          <w:spacing w:val="-5"/>
          <w:sz w:val="22"/>
          <w:szCs w:val="22"/>
        </w:rPr>
        <w:t xml:space="preserve"> </w:t>
      </w:r>
      <w:r w:rsidR="005F6EF3" w:rsidRPr="00DF60FB">
        <w:rPr>
          <w:rFonts w:ascii="Georgia" w:hAnsi="Georgia"/>
          <w:sz w:val="22"/>
          <w:szCs w:val="22"/>
        </w:rPr>
        <w:t>lanjutan</w:t>
      </w:r>
      <w:r w:rsidR="00DF60FB">
        <w:rPr>
          <w:rFonts w:ascii="Georgia" w:hAnsi="Georgia"/>
          <w:sz w:val="22"/>
          <w:szCs w:val="22"/>
        </w:rPr>
        <w:fldChar w:fldCharType="begin" w:fldLock="1"/>
      </w:r>
      <w:r w:rsidR="00DF60FB">
        <w:rPr>
          <w:rFonts w:ascii="Georgia" w:hAnsi="Georgia"/>
          <w:sz w:val="22"/>
          <w:szCs w:val="22"/>
        </w:rPr>
        <w:instrText>ADDIN CSL_CITATION {"citationItems":[{"id":"ITEM-1","itemData":{"ISBN":"978-602-425-723-1","author":[{"dropping-particle":"","family":"Sani","given":"Ridwan Abdullah","non-dropping-particle":"","parse-names":false,"suffix":""}],"edition":"5","id":"ITEM-1","issued":{"date-parts":[["2019"]]},"number-of-pages":"336","publisher":"Bumi Aksara","publisher-place":"Jakarta","title":"Inovasi pembelajaran","type":"book"},"uris":["http://www.mendeley.com/documents/?uuid=1e0af1d4-61e8-421d-ab77-15edeb2b2dc9"]}],"mendeley":{"formattedCitation":"(Sani, 2019)","plainTextFormattedCitation":"(Sani, 2019)","previouslyFormattedCitation":"(Sani, 2019)"},"properties":{"noteIndex":0},"schema":"https://github.com/citation-style-language/schema/raw/master/csl-citation.json"}</w:instrText>
      </w:r>
      <w:r w:rsidR="00DF60FB">
        <w:rPr>
          <w:rFonts w:ascii="Georgia" w:hAnsi="Georgia"/>
          <w:sz w:val="22"/>
          <w:szCs w:val="22"/>
        </w:rPr>
        <w:fldChar w:fldCharType="separate"/>
      </w:r>
      <w:r w:rsidR="00DF60FB" w:rsidRPr="00DF60FB">
        <w:rPr>
          <w:rFonts w:ascii="Georgia" w:hAnsi="Georgia"/>
          <w:noProof/>
          <w:sz w:val="22"/>
          <w:szCs w:val="22"/>
        </w:rPr>
        <w:t>(Sani, 2019)</w:t>
      </w:r>
      <w:r w:rsidR="00DF60FB">
        <w:rPr>
          <w:rFonts w:ascii="Georgia" w:hAnsi="Georgia"/>
          <w:sz w:val="22"/>
          <w:szCs w:val="22"/>
        </w:rPr>
        <w:fldChar w:fldCharType="end"/>
      </w:r>
      <w:r w:rsidRPr="00DF60FB">
        <w:rPr>
          <w:rFonts w:ascii="Georgia" w:hAnsi="Georgia"/>
          <w:sz w:val="22"/>
          <w:szCs w:val="22"/>
        </w:rPr>
        <w:t>.</w:t>
      </w:r>
    </w:p>
    <w:p w14:paraId="0335DBF2" w14:textId="6DCFE108" w:rsidR="005648D8" w:rsidRPr="00DF60FB" w:rsidRDefault="005648D8" w:rsidP="00B75452">
      <w:pPr>
        <w:pStyle w:val="BodyText"/>
        <w:spacing w:line="276" w:lineRule="auto"/>
        <w:ind w:left="221" w:right="119" w:firstLine="719"/>
        <w:jc w:val="both"/>
        <w:rPr>
          <w:rFonts w:ascii="Georgia" w:hAnsi="Georgia"/>
          <w:sz w:val="22"/>
          <w:szCs w:val="22"/>
        </w:rPr>
      </w:pPr>
      <w:r w:rsidRPr="00DF60FB">
        <w:rPr>
          <w:rFonts w:ascii="Georgia" w:hAnsi="Georgia"/>
          <w:sz w:val="22"/>
          <w:szCs w:val="22"/>
        </w:rPr>
        <w:t>Keunggulan strategi pembelajaran ini terletak pada keefektifan pengggunaan waktu ketika menjelaskan materi pembelajaran untuk jumlah siswa yang banyak, dapat direkam untuk keperluan di lain waktu dan guru tidak perlu mengeluarkan tenaga, biaya dan w</w:t>
      </w:r>
      <w:r w:rsidR="00DF60FB">
        <w:rPr>
          <w:rFonts w:ascii="Georgia" w:hAnsi="Georgia"/>
          <w:sz w:val="22"/>
          <w:szCs w:val="22"/>
        </w:rPr>
        <w:t>aktu untuk proses pembelajaran</w:t>
      </w:r>
      <w:r w:rsidR="00DF60FB">
        <w:rPr>
          <w:rFonts w:ascii="Georgia" w:hAnsi="Georgia"/>
          <w:sz w:val="22"/>
          <w:szCs w:val="22"/>
        </w:rPr>
        <w:fldChar w:fldCharType="begin" w:fldLock="1"/>
      </w:r>
      <w:r w:rsidR="00DF60FB">
        <w:rPr>
          <w:rFonts w:ascii="Georgia" w:hAnsi="Georgia"/>
          <w:sz w:val="22"/>
          <w:szCs w:val="22"/>
        </w:rPr>
        <w:instrText>ADDIN CSL_CITATION {"citationItems":[{"id":"ITEM-1","itemData":{"ISBN":"978-602-425-723-1","author":[{"dropping-particle":"","family":"Sani","given":"Ridwan Abdullah","non-dropping-particle":"","parse-names":false,"suffix":""}],"edition":"5","id":"ITEM-1","issued":{"date-parts":[["2019"]]},"number-of-pages":"336","publisher":"Bumi Aksara","publisher-place":"Jakarta","title":"Inovasi pembelajaran","type":"book"},"uris":["http://www.mendeley.com/documents/?uuid=1e0af1d4-61e8-421d-ab77-15edeb2b2dc9"]}],"mendeley":{"formattedCitation":"(Sani, 2019)","plainTextFormattedCitation":"(Sani, 2019)","previouslyFormattedCitation":"(Sani, 2019)"},"properties":{"noteIndex":0},"schema":"https://github.com/citation-style-language/schema/raw/master/csl-citation.json"}</w:instrText>
      </w:r>
      <w:r w:rsidR="00DF60FB">
        <w:rPr>
          <w:rFonts w:ascii="Georgia" w:hAnsi="Georgia"/>
          <w:sz w:val="22"/>
          <w:szCs w:val="22"/>
        </w:rPr>
        <w:fldChar w:fldCharType="separate"/>
      </w:r>
      <w:r w:rsidR="00DF60FB" w:rsidRPr="00DF60FB">
        <w:rPr>
          <w:rFonts w:ascii="Georgia" w:hAnsi="Georgia"/>
          <w:noProof/>
          <w:sz w:val="22"/>
          <w:szCs w:val="22"/>
        </w:rPr>
        <w:t>(Sani, 2019)</w:t>
      </w:r>
      <w:r w:rsidR="00DF60FB">
        <w:rPr>
          <w:rFonts w:ascii="Georgia" w:hAnsi="Georgia"/>
          <w:sz w:val="22"/>
          <w:szCs w:val="22"/>
        </w:rPr>
        <w:fldChar w:fldCharType="end"/>
      </w:r>
      <w:r w:rsidRPr="00DF60FB">
        <w:rPr>
          <w:rFonts w:ascii="Georgia" w:hAnsi="Georgia"/>
          <w:sz w:val="22"/>
          <w:szCs w:val="22"/>
        </w:rPr>
        <w:t>.</w:t>
      </w:r>
      <w:r w:rsidRPr="00DF60FB">
        <w:rPr>
          <w:rFonts w:ascii="Georgia" w:hAnsi="Georgia"/>
          <w:spacing w:val="13"/>
          <w:sz w:val="22"/>
          <w:szCs w:val="22"/>
        </w:rPr>
        <w:t xml:space="preserve"> </w:t>
      </w:r>
      <w:r w:rsidRPr="00DF60FB">
        <w:rPr>
          <w:rFonts w:ascii="Georgia" w:hAnsi="Georgia"/>
          <w:sz w:val="22"/>
          <w:szCs w:val="22"/>
        </w:rPr>
        <w:t>Kelemahan</w:t>
      </w:r>
      <w:r w:rsidRPr="00DF60FB">
        <w:rPr>
          <w:rFonts w:ascii="Georgia" w:hAnsi="Georgia"/>
          <w:spacing w:val="10"/>
          <w:sz w:val="22"/>
          <w:szCs w:val="22"/>
        </w:rPr>
        <w:t xml:space="preserve"> </w:t>
      </w:r>
      <w:r w:rsidRPr="00DF60FB">
        <w:rPr>
          <w:rFonts w:ascii="Georgia" w:hAnsi="Georgia"/>
          <w:sz w:val="22"/>
          <w:szCs w:val="22"/>
        </w:rPr>
        <w:t>strategi</w:t>
      </w:r>
      <w:r w:rsidRPr="00DF60FB">
        <w:rPr>
          <w:rFonts w:ascii="Georgia" w:hAnsi="Georgia"/>
          <w:spacing w:val="12"/>
          <w:sz w:val="22"/>
          <w:szCs w:val="22"/>
        </w:rPr>
        <w:t xml:space="preserve"> </w:t>
      </w:r>
      <w:r w:rsidRPr="00DF60FB">
        <w:rPr>
          <w:rFonts w:ascii="Georgia" w:hAnsi="Georgia"/>
          <w:sz w:val="22"/>
          <w:szCs w:val="22"/>
        </w:rPr>
        <w:t>pembelajaran</w:t>
      </w:r>
      <w:r w:rsidRPr="00DF60FB">
        <w:rPr>
          <w:rFonts w:ascii="Georgia" w:hAnsi="Georgia"/>
          <w:spacing w:val="10"/>
          <w:sz w:val="22"/>
          <w:szCs w:val="22"/>
        </w:rPr>
        <w:t xml:space="preserve"> </w:t>
      </w:r>
      <w:r w:rsidRPr="00DF60FB">
        <w:rPr>
          <w:rFonts w:ascii="Georgia" w:hAnsi="Georgia"/>
          <w:sz w:val="22"/>
          <w:szCs w:val="22"/>
        </w:rPr>
        <w:t>ini</w:t>
      </w:r>
      <w:r w:rsidRPr="00DF60FB">
        <w:rPr>
          <w:rFonts w:ascii="Georgia" w:hAnsi="Georgia"/>
          <w:spacing w:val="15"/>
          <w:sz w:val="22"/>
          <w:szCs w:val="22"/>
        </w:rPr>
        <w:t xml:space="preserve"> </w:t>
      </w:r>
      <w:r w:rsidRPr="00DF60FB">
        <w:rPr>
          <w:rFonts w:ascii="Georgia" w:hAnsi="Georgia"/>
          <w:sz w:val="22"/>
          <w:szCs w:val="22"/>
        </w:rPr>
        <w:t>adalah</w:t>
      </w:r>
      <w:r w:rsidRPr="00DF60FB">
        <w:rPr>
          <w:rFonts w:ascii="Georgia" w:hAnsi="Georgia"/>
          <w:spacing w:val="13"/>
          <w:sz w:val="22"/>
          <w:szCs w:val="22"/>
        </w:rPr>
        <w:t xml:space="preserve"> </w:t>
      </w:r>
      <w:r w:rsidRPr="00DF60FB">
        <w:rPr>
          <w:rFonts w:ascii="Georgia" w:hAnsi="Georgia"/>
          <w:sz w:val="22"/>
          <w:szCs w:val="22"/>
        </w:rPr>
        <w:t>hanya</w:t>
      </w:r>
      <w:r w:rsidRPr="00DF60FB">
        <w:rPr>
          <w:rFonts w:ascii="Georgia" w:hAnsi="Georgia"/>
          <w:spacing w:val="9"/>
          <w:sz w:val="22"/>
          <w:szCs w:val="22"/>
        </w:rPr>
        <w:t xml:space="preserve"> </w:t>
      </w:r>
      <w:r w:rsidRPr="00DF60FB">
        <w:rPr>
          <w:rFonts w:ascii="Georgia" w:hAnsi="Georgia"/>
          <w:sz w:val="22"/>
          <w:szCs w:val="22"/>
        </w:rPr>
        <w:t>dapat</w:t>
      </w:r>
      <w:r w:rsidRPr="00DF60FB">
        <w:rPr>
          <w:rFonts w:ascii="Georgia" w:hAnsi="Georgia"/>
          <w:spacing w:val="13"/>
          <w:sz w:val="22"/>
          <w:szCs w:val="22"/>
        </w:rPr>
        <w:t xml:space="preserve"> </w:t>
      </w:r>
      <w:r w:rsidRPr="00DF60FB">
        <w:rPr>
          <w:rFonts w:ascii="Georgia" w:hAnsi="Georgia"/>
          <w:sz w:val="22"/>
          <w:szCs w:val="22"/>
        </w:rPr>
        <w:t>dilakukan</w:t>
      </w:r>
      <w:r w:rsidRPr="00DF60FB">
        <w:rPr>
          <w:rFonts w:ascii="Georgia" w:hAnsi="Georgia"/>
          <w:spacing w:val="10"/>
          <w:sz w:val="22"/>
          <w:szCs w:val="22"/>
        </w:rPr>
        <w:t xml:space="preserve"> </w:t>
      </w:r>
      <w:r w:rsidRPr="00DF60FB">
        <w:rPr>
          <w:rFonts w:ascii="Georgia" w:hAnsi="Georgia"/>
          <w:sz w:val="22"/>
          <w:szCs w:val="22"/>
        </w:rPr>
        <w:t>pada</w:t>
      </w:r>
      <w:r w:rsidRPr="00DF60FB">
        <w:rPr>
          <w:rFonts w:ascii="Georgia" w:hAnsi="Georgia"/>
          <w:spacing w:val="9"/>
          <w:sz w:val="22"/>
          <w:szCs w:val="22"/>
        </w:rPr>
        <w:t xml:space="preserve"> </w:t>
      </w:r>
      <w:r w:rsidR="00DF60FB">
        <w:rPr>
          <w:rFonts w:ascii="Georgia" w:hAnsi="Georgia"/>
          <w:sz w:val="22"/>
          <w:szCs w:val="22"/>
        </w:rPr>
        <w:t>siswa</w:t>
      </w:r>
      <w:r w:rsidR="00DF60FB">
        <w:rPr>
          <w:rFonts w:ascii="Georgia" w:hAnsi="Georgia"/>
          <w:sz w:val="22"/>
          <w:szCs w:val="22"/>
          <w:lang w:val="en-US"/>
        </w:rPr>
        <w:t xml:space="preserve"> </w:t>
      </w:r>
      <w:r w:rsidRPr="00DF60FB">
        <w:rPr>
          <w:rFonts w:ascii="Georgia" w:hAnsi="Georgia"/>
          <w:sz w:val="22"/>
          <w:szCs w:val="22"/>
        </w:rPr>
        <w:t>yang memiliki kemampuan mendengar dan menyimak yang baik. Selanjutnya strategi pembelajaran ini tidak mungkin mampu mengetahui perbedaan kemampuan, pengetahuan, minat</w:t>
      </w:r>
    </w:p>
    <w:p w14:paraId="03FC5A01" w14:textId="1493871A" w:rsidR="005648D8" w:rsidRPr="00DF60FB" w:rsidRDefault="005648D8" w:rsidP="00B75452">
      <w:pPr>
        <w:pStyle w:val="BodyText"/>
        <w:spacing w:line="276" w:lineRule="auto"/>
        <w:ind w:left="221" w:right="117"/>
        <w:jc w:val="both"/>
        <w:rPr>
          <w:rFonts w:ascii="Georgia" w:hAnsi="Georgia"/>
          <w:sz w:val="22"/>
          <w:szCs w:val="22"/>
          <w:lang w:val="en-US"/>
        </w:rPr>
      </w:pPr>
      <w:r w:rsidRPr="00DF60FB">
        <w:rPr>
          <w:rFonts w:ascii="Georgia" w:hAnsi="Georgia"/>
          <w:sz w:val="22"/>
          <w:szCs w:val="22"/>
        </w:rPr>
        <w:t>,bakat serta perbedaan gaya belajar pada masing-masing siswa . Strategi pembelajaran ini juga membuat siswa menjadi lebih pasif sehingga siswa sulit untuk mengembangkan kemampuan siswa dalam bersosialisasi dan kemampuan berpikir kritis</w:t>
      </w:r>
      <w:r w:rsidR="00DF60FB">
        <w:rPr>
          <w:rFonts w:ascii="Georgia" w:hAnsi="Georgia"/>
          <w:sz w:val="22"/>
          <w:szCs w:val="22"/>
          <w:lang w:val="en-US"/>
        </w:rPr>
        <w:t xml:space="preserve"> </w:t>
      </w:r>
      <w:r w:rsidR="00DF60FB">
        <w:rPr>
          <w:rFonts w:ascii="Georgia" w:hAnsi="Georgia"/>
          <w:sz w:val="22"/>
          <w:szCs w:val="22"/>
          <w:lang w:val="en-US"/>
        </w:rPr>
        <w:fldChar w:fldCharType="begin" w:fldLock="1"/>
      </w:r>
      <w:r w:rsidR="00DF60FB">
        <w:rPr>
          <w:rFonts w:ascii="Georgia" w:hAnsi="Georgia"/>
          <w:sz w:val="22"/>
          <w:szCs w:val="22"/>
          <w:lang w:val="en-US"/>
        </w:rPr>
        <w:instrText>ADDIN CSL_CITATION {"citationItems":[{"id":"ITEM-1","itemData":{"author":[{"dropping-particle":"","family":"Sanjaya","given":"Wina","non-dropping-particle":"","parse-names":false,"suffix":""}],"id":"ITEM-1","issued":{"date-parts":[["2011"]]},"number-of-pages":"229","publisher":"Kencana Prenada Media","publisher-place":"Jakarta","title":"Strategi Pembelajaran Berorietasi Standar Proses Pendidikan.","type":"book"},"uris":["http://www.mendeley.com/documents/?uuid=ddd23078-8fed-4359-a120-0904de767b8f"]}],"mendeley":{"formattedCitation":"(Sanjaya, 2011)","plainTextFormattedCitation":"(Sanjaya, 2011)","previouslyFormattedCitation":"(Sanjaya, 2011)"},"properties":{"noteIndex":0},"schema":"https://github.com/citation-style-language/schema/raw/master/csl-citation.json"}</w:instrText>
      </w:r>
      <w:r w:rsidR="00DF60FB">
        <w:rPr>
          <w:rFonts w:ascii="Georgia" w:hAnsi="Georgia"/>
          <w:sz w:val="22"/>
          <w:szCs w:val="22"/>
          <w:lang w:val="en-US"/>
        </w:rPr>
        <w:fldChar w:fldCharType="separate"/>
      </w:r>
      <w:r w:rsidR="00DF60FB" w:rsidRPr="00DF60FB">
        <w:rPr>
          <w:rFonts w:ascii="Georgia" w:hAnsi="Georgia"/>
          <w:noProof/>
          <w:sz w:val="22"/>
          <w:szCs w:val="22"/>
          <w:lang w:val="en-US"/>
        </w:rPr>
        <w:t>(Sanjaya, 2011)</w:t>
      </w:r>
      <w:r w:rsidR="00DF60FB">
        <w:rPr>
          <w:rFonts w:ascii="Georgia" w:hAnsi="Georgia"/>
          <w:sz w:val="22"/>
          <w:szCs w:val="22"/>
          <w:lang w:val="en-US"/>
        </w:rPr>
        <w:fldChar w:fldCharType="end"/>
      </w:r>
      <w:r w:rsidR="00DF60FB">
        <w:rPr>
          <w:rFonts w:ascii="Georgia" w:hAnsi="Georgia"/>
          <w:sz w:val="22"/>
          <w:szCs w:val="22"/>
          <w:lang w:val="en-US"/>
        </w:rPr>
        <w:t>.</w:t>
      </w:r>
    </w:p>
    <w:p w14:paraId="6B9CF48B" w14:textId="6BCC740B" w:rsidR="005648D8" w:rsidRPr="00DF60FB" w:rsidRDefault="005648D8" w:rsidP="00B75452">
      <w:pPr>
        <w:pStyle w:val="BodyText"/>
        <w:spacing w:line="276" w:lineRule="auto"/>
        <w:ind w:left="221" w:right="116" w:firstLine="719"/>
        <w:jc w:val="both"/>
        <w:rPr>
          <w:rFonts w:ascii="Georgia" w:hAnsi="Georgia"/>
          <w:sz w:val="22"/>
          <w:szCs w:val="22"/>
        </w:rPr>
      </w:pPr>
      <w:r w:rsidRPr="00DF60FB">
        <w:rPr>
          <w:rFonts w:ascii="Georgia" w:hAnsi="Georgia"/>
          <w:sz w:val="22"/>
          <w:szCs w:val="22"/>
        </w:rPr>
        <w:t>Pengukuran kemampuan menulis siswa bukan hanya pada aspek kognitif saja, melainkan juga pada aspek afektif siswa yaitu motivasi menulis. Dari empat kemampuan berbahasa, kemampuan menulis merupakan kemampuan yang memiliki tingkat kesulitan tertinggi</w:t>
      </w:r>
      <w:r w:rsidR="005F6EF3" w:rsidRPr="00DF60FB">
        <w:rPr>
          <w:rFonts w:ascii="Georgia" w:hAnsi="Georgia"/>
          <w:sz w:val="22"/>
          <w:szCs w:val="22"/>
        </w:rPr>
        <w:t xml:space="preserve"> untuk diterapkan bagi siswa</w:t>
      </w:r>
      <w:r w:rsidR="00DF60FB">
        <w:rPr>
          <w:rFonts w:ascii="Georgia" w:hAnsi="Georgia"/>
          <w:sz w:val="22"/>
          <w:szCs w:val="22"/>
        </w:rPr>
        <w:fldChar w:fldCharType="begin" w:fldLock="1"/>
      </w:r>
      <w:r w:rsidR="00DF60FB">
        <w:rPr>
          <w:rFonts w:ascii="Georgia" w:hAnsi="Georgia"/>
          <w:sz w:val="22"/>
          <w:szCs w:val="22"/>
        </w:rPr>
        <w:instrText>ADDIN CSL_CITATION {"citationItems":[{"id":"ITEM-1","itemData":{"DOI":"10.11591/edulearn.v11i4.6808","ISSN":"2089-9823","abstract":"This research is a class action research aiming to develop the short story writing skill score in grade VII C students of SMPN 5 Kediri academic year 2016/2017. The result of this study showed that there was an increasing in the mean score of students' short story writing skills through the Time Token learning model and video media. In the first cycle, the percentage of students’ completion was 60% with an mean score of 73.1. Then in cycle II the percentage of students’ completeness was 90% with an mean score of 76.6. Furthermore, it can be concluded that the use of Time Token learning model and video media can increase the score of the learning achievement of short story writing skills of VII C grade SMPN 5 Kediri students in the academic year 2016/2017. Keywords:","author":[{"dropping-particle":"","family":"Ranabumi","given":"Raditya","non-dropping-particle":"","parse-names":false,"suffix":""},{"dropping-particle":"","family":"Rohmadi","given":"Muhammad","non-dropping-particle":"","parse-names":false,"suffix":""},{"dropping-particle":"","family":"Subiyantoro","given":"Slamet","non-dropping-particle":"","parse-names":false,"suffix":""}],"container-title":"Journal of Education and Learning (EduLearn)","id":"ITEM-1","issued":{"date-parts":[["2017"]]},"title":"Improving Students’ Writing Short Story Skill through Time Token Learning and Video Media","type":"article-journal"},"uris":["http://www.mendeley.com/documents/?uuid=70c346d2-dff4-4e38-bb02-f81ba755c073"]}],"mendeley":{"formattedCitation":"(Ranabumi et al., 2017)","plainTextFormattedCitation":"(Ranabumi et al., 2017)","previouslyFormattedCitation":"(Ranabumi et al., 2017)"},"properties":{"noteIndex":0},"schema":"https://github.com/citation-style-language/schema/raw/master/csl-citation.json"}</w:instrText>
      </w:r>
      <w:r w:rsidR="00DF60FB">
        <w:rPr>
          <w:rFonts w:ascii="Georgia" w:hAnsi="Georgia"/>
          <w:sz w:val="22"/>
          <w:szCs w:val="22"/>
        </w:rPr>
        <w:fldChar w:fldCharType="separate"/>
      </w:r>
      <w:r w:rsidR="00DF60FB" w:rsidRPr="00DF60FB">
        <w:rPr>
          <w:rFonts w:ascii="Georgia" w:hAnsi="Georgia"/>
          <w:noProof/>
          <w:sz w:val="22"/>
          <w:szCs w:val="22"/>
        </w:rPr>
        <w:t>(Ranabumi et al., 2017)</w:t>
      </w:r>
      <w:r w:rsidR="00DF60FB">
        <w:rPr>
          <w:rFonts w:ascii="Georgia" w:hAnsi="Georgia"/>
          <w:sz w:val="22"/>
          <w:szCs w:val="22"/>
        </w:rPr>
        <w:fldChar w:fldCharType="end"/>
      </w:r>
      <w:r w:rsidRPr="00DF60FB">
        <w:rPr>
          <w:rFonts w:ascii="Georgia" w:hAnsi="Georgia"/>
          <w:sz w:val="22"/>
          <w:szCs w:val="22"/>
        </w:rPr>
        <w:t>. Salah satu faktor yang membuat siswa kurang termotivasi dalam menulis adalah siswa merasa kegiatan menulis tidak memberikan keuntu</w:t>
      </w:r>
      <w:r w:rsidR="009719DE" w:rsidRPr="00DF60FB">
        <w:rPr>
          <w:rFonts w:ascii="Georgia" w:hAnsi="Georgia"/>
          <w:sz w:val="22"/>
          <w:szCs w:val="22"/>
        </w:rPr>
        <w:t>ngan yang berarti bagi siswa</w:t>
      </w:r>
      <w:r w:rsidR="00DF60FB">
        <w:rPr>
          <w:rFonts w:ascii="Georgia" w:hAnsi="Georgia"/>
          <w:sz w:val="22"/>
          <w:szCs w:val="22"/>
        </w:rPr>
        <w:fldChar w:fldCharType="begin" w:fldLock="1"/>
      </w:r>
      <w:r w:rsidR="00DF60FB">
        <w:rPr>
          <w:rFonts w:ascii="Georgia" w:hAnsi="Georgia"/>
          <w:sz w:val="22"/>
          <w:szCs w:val="22"/>
        </w:rPr>
        <w:instrText>ADDIN CSL_CITATION {"citationItems":[{"id":"ITEM-1","itemData":{"DOI":"10.1007/s11145-012-9379-2","ISSN":"09224777","abstract":"A convenience sample of 618 children and adolescents in grades 4 through 10, excluding grade 8, were asked to complete a writing motivation and activity scale and to provide a timed narrative writing sample to permit an examination of the relationships between writing motivation, writing activity, writing performance, and the student characteristics of grade, sex, and teacher judgment of writing ability. Female students and older students wrote qualitatively better fictional stories, as did students with higher levels of writing ability based on teacher judgment. With respect to writing activity, more frequent writing in and out of school was reported by girls, better writers, and younger students. In a path analysis, grade and sex directly influenced writing activity, while sex, teacher judgment of writing ability, and writing activity directly influenced some aspects of writing motivation. Overall, teacher judgment of writing ability, grade level, and motivational beliefs each exerted a significant direct positive influence on narrative quality, whereas performance goals exerted a significant direct negative impact on quality. © 2012 Springer Science+Business Media B.V.","author":[{"dropping-particle":"","family":"Troia","given":"Gary A.","non-dropping-particle":"","parse-names":false,"suffix":""},{"dropping-particle":"","family":"Harbaugh","given":"Allen G.","non-dropping-particle":"","parse-names":false,"suffix":""},{"dropping-particle":"","family":"Shankland","given":"Rebecca K.","non-dropping-particle":"","parse-names":false,"suffix":""},{"dropping-particle":"","family":"Wolbers","given":"Kimberly A.","non-dropping-particle":"","parse-names":false,"suffix":""},{"dropping-particle":"","family":"Lawrence","given":"Ann M.","non-dropping-particle":"","parse-names":false,"suffix":""}],"container-title":"Reading and Writing","id":"ITEM-1","issued":{"date-parts":[["2013"]]},"title":"Relationships between writing motivation, writing activity, and writing performance: Effects of grade, sex, and ability","type":"article-journal"},"uris":["http://www.mendeley.com/documents/?uuid=92504824-2adb-4ee9-99c3-f8a45007b570"]}],"mendeley":{"formattedCitation":"(Troia et al., 2013)","plainTextFormattedCitation":"(Troia et al., 2013)","previouslyFormattedCitation":"(Troia et al., 2013)"},"properties":{"noteIndex":0},"schema":"https://github.com/citation-style-language/schema/raw/master/csl-citation.json"}</w:instrText>
      </w:r>
      <w:r w:rsidR="00DF60FB">
        <w:rPr>
          <w:rFonts w:ascii="Georgia" w:hAnsi="Georgia"/>
          <w:sz w:val="22"/>
          <w:szCs w:val="22"/>
        </w:rPr>
        <w:fldChar w:fldCharType="separate"/>
      </w:r>
      <w:r w:rsidR="00DF60FB" w:rsidRPr="00DF60FB">
        <w:rPr>
          <w:rFonts w:ascii="Georgia" w:hAnsi="Georgia"/>
          <w:noProof/>
          <w:sz w:val="22"/>
          <w:szCs w:val="22"/>
        </w:rPr>
        <w:t>(Troia et al., 2013)</w:t>
      </w:r>
      <w:r w:rsidR="00DF60FB">
        <w:rPr>
          <w:rFonts w:ascii="Georgia" w:hAnsi="Georgia"/>
          <w:sz w:val="22"/>
          <w:szCs w:val="22"/>
        </w:rPr>
        <w:fldChar w:fldCharType="end"/>
      </w:r>
      <w:r w:rsidRPr="00DF60FB">
        <w:rPr>
          <w:rFonts w:ascii="Georgia" w:hAnsi="Georgia"/>
          <w:sz w:val="22"/>
          <w:szCs w:val="22"/>
        </w:rPr>
        <w:t>. Motivasi menulis bisa meningkat apabila kondisi internal dan eksternal siswa terpenuhi.</w:t>
      </w:r>
    </w:p>
    <w:p w14:paraId="7F5E6FA2" w14:textId="1D773250" w:rsidR="005648D8" w:rsidRPr="00DF60FB" w:rsidRDefault="005648D8" w:rsidP="00B75452">
      <w:pPr>
        <w:pStyle w:val="BodyText"/>
        <w:spacing w:line="276" w:lineRule="auto"/>
        <w:ind w:left="221" w:right="117" w:firstLine="719"/>
        <w:jc w:val="both"/>
        <w:rPr>
          <w:rFonts w:ascii="Georgia" w:hAnsi="Georgia"/>
          <w:sz w:val="22"/>
          <w:szCs w:val="22"/>
        </w:rPr>
      </w:pPr>
      <w:r w:rsidRPr="00DF60FB">
        <w:rPr>
          <w:rFonts w:ascii="Georgia" w:hAnsi="Georgia"/>
          <w:sz w:val="22"/>
          <w:szCs w:val="22"/>
        </w:rPr>
        <w:t>Pengukuran tingkat motivasi menulis diukur dengan menyerahkan angket yang sudah divalidasi terlebih dahulu. Angket motivasi menulis berisi daftar pertanyaan yang harus diisi oleh siswa dan akan diukur dengan me</w:t>
      </w:r>
      <w:r w:rsidR="009719DE" w:rsidRPr="00DF60FB">
        <w:rPr>
          <w:rFonts w:ascii="Georgia" w:hAnsi="Georgia"/>
          <w:sz w:val="22"/>
          <w:szCs w:val="22"/>
        </w:rPr>
        <w:t>nggunakan model skala likert</w:t>
      </w:r>
      <w:r w:rsidR="00DF60FB">
        <w:rPr>
          <w:rFonts w:ascii="Georgia" w:hAnsi="Georgia"/>
          <w:sz w:val="22"/>
          <w:szCs w:val="22"/>
        </w:rPr>
        <w:fldChar w:fldCharType="begin" w:fldLock="1"/>
      </w:r>
      <w:r w:rsidR="00B75452">
        <w:rPr>
          <w:rFonts w:ascii="Georgia" w:hAnsi="Georgia"/>
          <w:sz w:val="22"/>
          <w:szCs w:val="22"/>
        </w:rPr>
        <w:instrText>ADDIN CSL_CITATION {"citationItems":[{"id":"ITEM-1","itemData":{"abstract":"The application of the competency-based curriculum has as its starting point a set of competencies students are to possess in their fields of study. The competencies are defined through a process of determining the standards for those competencies, certain basic competencies, a particular syllabus development, and an evaluation system based on the basic competencies. The standards indicate the limitation and direction of the competencies students are to master and be able to use after undergoing a teaching-learning process. The basic competencies indicate the minimum levels of the competencies students are to master and they are derived directly from the standards decided for the competencies. Learning achievement evaluation based on basic competencies is conducted by means of a system of continuous evaluation, meaning that test items should be made for all learning achievement indicators and the results of the evaluation are analyzed to determine what basic competencies have or have not been mastered by students. Emphasis is on the importance of process evaluation. In the teaching of literature, evaluation of the literary learning can be of a high, moderate, or low appreciative content. The competency-based curriculum, however, demands a literary test emphasizing evaluation with a high appreciative content. The main types of evaluation on literary learning are the cognitive competence test, the performance test, and the portfolio. The literary performance test involves all the four language skills, namely, listening, reading, speaking, and writing. Thus, it also indirectly measures the language skills. In addition, an affective inventory measurement should also be done to investigate students' attitude, interest, and motivation in relation with a particular subject. Key Words: basic competency, classroom assessment, cognitive competency, performance assessment, portfolio 91 92 A. Pendahuluan Dunia pendidikan kembali dimeriahkan dan disibukkan oleh adanya perubahan kurikulum yang dipergunakan di sekolah. Meriah karena di mana-mana orang berbicara kurikulum baru yang bakal menggantikan kurikulum sebelumnya, misalnya lewat seminar-seminar, dan pada umumnya orang menunjukkan kelebihan kurikulum baru tersebut. Sibuk karena kita terpaksa mempelajari kurikulum dan tuntutan kurikulum baru itu dan kemudian melaksanakannya dalam kegiatan pembelajaran di kelas, siap atau tidak siap. Input kurikulum yang paling disibukkan, diresahkan, atau dieuforiakan tentulah gu…","author":[{"dropping-particle":"","family":"Nurgiyantoro","given":"Burhan","non-dropping-particle":"","parse-names":false,"suffix":""}],"container-title":"Diksi","id":"ITEM-1","issued":{"date-parts":[["2004"]]},"title":"Penilaian Pembelajaran Sastra Berbasis Kompetensi","type":"article-journal"},"uris":["http://www.mendeley.com/documents/?uuid=e1470c60-c360-45d3-bbf5-44716b1faf1a"]}],"mendeley":{"formattedCitation":"(Nurgiyantoro, 2004)","plainTextFormattedCitation":"(Nurgiyantoro, 2004)","previouslyFormattedCitation":"(Nurgiyantoro, 2004)"},"properties":{"noteIndex":0},"schema":"https://github.com/citation-style-language/schema/raw/master/csl-citation.json"}</w:instrText>
      </w:r>
      <w:r w:rsidR="00DF60FB">
        <w:rPr>
          <w:rFonts w:ascii="Georgia" w:hAnsi="Georgia"/>
          <w:sz w:val="22"/>
          <w:szCs w:val="22"/>
        </w:rPr>
        <w:fldChar w:fldCharType="separate"/>
      </w:r>
      <w:r w:rsidR="00DF60FB" w:rsidRPr="00DF60FB">
        <w:rPr>
          <w:rFonts w:ascii="Georgia" w:hAnsi="Georgia"/>
          <w:noProof/>
          <w:sz w:val="22"/>
          <w:szCs w:val="22"/>
        </w:rPr>
        <w:t>(Nurgiyantoro, 2004)</w:t>
      </w:r>
      <w:r w:rsidR="00DF60FB">
        <w:rPr>
          <w:rFonts w:ascii="Georgia" w:hAnsi="Georgia"/>
          <w:sz w:val="22"/>
          <w:szCs w:val="22"/>
        </w:rPr>
        <w:fldChar w:fldCharType="end"/>
      </w:r>
      <w:r w:rsidRPr="00DF60FB">
        <w:rPr>
          <w:rFonts w:ascii="Georgia" w:hAnsi="Georgia"/>
          <w:sz w:val="22"/>
          <w:szCs w:val="22"/>
        </w:rPr>
        <w:t xml:space="preserve">. Pertanyaan pada angket motivasi menulis memiliki indikator yang perlu diperhatikan, yaitu: 1) Adanya hasrat dan keinginan untuk melakukan kegiatan. 2) Adanya dorongan dan kebutuhan saat melakukan kegiatan. 3) Adanya harapan dan cita-cita. 4) Menghargai diri sendiri. 5) Terdapat lingkungan yang baik. 6) </w:t>
      </w:r>
      <w:r w:rsidR="009719DE" w:rsidRPr="00DF60FB">
        <w:rPr>
          <w:rFonts w:ascii="Georgia" w:hAnsi="Georgia"/>
          <w:sz w:val="22"/>
          <w:szCs w:val="22"/>
        </w:rPr>
        <w:t>Adanya kegiatan yang menarik</w:t>
      </w:r>
      <w:r w:rsidR="00B75452">
        <w:rPr>
          <w:rFonts w:ascii="Georgia" w:hAnsi="Georgia"/>
          <w:sz w:val="22"/>
          <w:szCs w:val="22"/>
        </w:rPr>
        <w:fldChar w:fldCharType="begin" w:fldLock="1"/>
      </w:r>
      <w:r w:rsidR="00B75452">
        <w:rPr>
          <w:rFonts w:ascii="Georgia" w:hAnsi="Georgia"/>
          <w:sz w:val="22"/>
          <w:szCs w:val="22"/>
        </w:rPr>
        <w:instrText>ADDIN CSL_CITATION {"citationItems":[{"id":"ITEM-1","itemData":{"abstract":"Study about motivation is needed for HRM practices that able to motivated employees in work, but motivation theory is much variation so the kind of practices cannot choose precisely. This study tries to investigation Herzberg theory in government officer. The result is rejecting Herzberg theory, although employee’s motivation still has significant influence to performance. Advised for further research to take process theory of motivation if needed to investigation motivation theory especially in government officer","author":[{"dropping-particle":"","family":"Pramono","given":"Joko","non-dropping-particle":"","parse-names":false,"suffix":""}],"container-title":"Optimal","id":"ITEM-1","issue":"1","issued":{"date-parts":[["2007"]]},"page":"12","title":"Pengaruh Faktor Higine dan Pemuas Pada Motivasi dan Kinerja: Uji Terhadap Teori Herzberg","type":"article-journal","volume":"1"},"uris":["http://www.mendeley.com/documents/?uuid=be9d24e3-664c-4429-8ca0-0338eabeffde"]}],"mendeley":{"formattedCitation":"(Pramono, 2007)","plainTextFormattedCitation":"(Pramono, 2007)","previouslyFormattedCitation":"(Pramono, 2007)"},"properties":{"noteIndex":0},"schema":"https://github.com/citation-style-language/schema/raw/master/csl-citation.json"}</w:instrText>
      </w:r>
      <w:r w:rsidR="00B75452">
        <w:rPr>
          <w:rFonts w:ascii="Georgia" w:hAnsi="Georgia"/>
          <w:sz w:val="22"/>
          <w:szCs w:val="22"/>
        </w:rPr>
        <w:fldChar w:fldCharType="separate"/>
      </w:r>
      <w:r w:rsidR="00B75452" w:rsidRPr="00B75452">
        <w:rPr>
          <w:rFonts w:ascii="Georgia" w:hAnsi="Georgia"/>
          <w:noProof/>
          <w:sz w:val="22"/>
          <w:szCs w:val="22"/>
        </w:rPr>
        <w:t>(Pramono, 2007)</w:t>
      </w:r>
      <w:r w:rsidR="00B75452">
        <w:rPr>
          <w:rFonts w:ascii="Georgia" w:hAnsi="Georgia"/>
          <w:sz w:val="22"/>
          <w:szCs w:val="22"/>
        </w:rPr>
        <w:fldChar w:fldCharType="end"/>
      </w:r>
      <w:r w:rsidRPr="00DF60FB">
        <w:rPr>
          <w:rFonts w:ascii="Georgia" w:hAnsi="Georgia"/>
          <w:sz w:val="22"/>
          <w:szCs w:val="22"/>
        </w:rPr>
        <w:t>.</w:t>
      </w:r>
    </w:p>
    <w:p w14:paraId="43CFBAF0" w14:textId="76C6E70C" w:rsidR="00B75452" w:rsidRDefault="005648D8" w:rsidP="00B75452">
      <w:pPr>
        <w:pStyle w:val="BodyText"/>
        <w:spacing w:line="276" w:lineRule="auto"/>
        <w:ind w:left="221" w:right="116" w:firstLine="719"/>
        <w:jc w:val="both"/>
        <w:rPr>
          <w:rFonts w:ascii="Georgia" w:hAnsi="Georgia"/>
          <w:sz w:val="22"/>
          <w:szCs w:val="22"/>
          <w:lang w:val="en-US"/>
        </w:rPr>
      </w:pPr>
      <w:r w:rsidRPr="00DF60FB">
        <w:rPr>
          <w:rFonts w:ascii="Georgia" w:hAnsi="Georgia"/>
          <w:sz w:val="22"/>
          <w:szCs w:val="22"/>
        </w:rPr>
        <w:t xml:space="preserve">Teks cerpen adalah karya sastra yang isinya kurang dari 10.000 kata yang memiliki suatu pesan yang terikat pada kesatuan ide dengan bentuk yang paling pendek daripada </w:t>
      </w:r>
      <w:r w:rsidR="009719DE" w:rsidRPr="00DF60FB">
        <w:rPr>
          <w:rFonts w:ascii="Georgia" w:hAnsi="Georgia"/>
          <w:sz w:val="22"/>
          <w:szCs w:val="22"/>
        </w:rPr>
        <w:t>karya sastra prosa yang lain</w:t>
      </w:r>
      <w:r w:rsidR="00B75452">
        <w:rPr>
          <w:rFonts w:ascii="Georgia" w:hAnsi="Georgia"/>
          <w:sz w:val="22"/>
          <w:szCs w:val="22"/>
        </w:rPr>
        <w:fldChar w:fldCharType="begin" w:fldLock="1"/>
      </w:r>
      <w:r w:rsidR="00B75452">
        <w:rPr>
          <w:rFonts w:ascii="Georgia" w:hAnsi="Georgia"/>
          <w:sz w:val="22"/>
          <w:szCs w:val="22"/>
        </w:rPr>
        <w:instrText>ADDIN CSL_CITATION {"citationItems":[{"id":"ITEM-1","itemData":{"ISBN":"9785028054881","author":[{"dropping-particle":"","family":"P.I","given":"Nuryatin dan Retno","non-dropping-particle":"","parse-names":false,"suffix":""}],"edition":"1","id":"ITEM-1","issued":{"date-parts":[["2016"]]},"number-of-pages":"294","publisher":"Cipta Prima Nusantara","publisher-place":"Semarang","title":"Pembelajaran Menulis Cerpen","type":"book"},"uris":["http://www.mendeley.com/documents/?uuid=9b9542ff-dc16-44cc-88cd-daa4d96bf56f"]}],"mendeley":{"formattedCitation":"(P.I, 2016)","plainTextFormattedCitation":"(P.I, 2016)","previouslyFormattedCitation":"(P.I, 2016)"},"properties":{"noteIndex":0},"schema":"https://github.com/citation-style-language/schema/raw/master/csl-citation.json"}</w:instrText>
      </w:r>
      <w:r w:rsidR="00B75452">
        <w:rPr>
          <w:rFonts w:ascii="Georgia" w:hAnsi="Georgia"/>
          <w:sz w:val="22"/>
          <w:szCs w:val="22"/>
        </w:rPr>
        <w:fldChar w:fldCharType="separate"/>
      </w:r>
      <w:r w:rsidR="00B75452" w:rsidRPr="00B75452">
        <w:rPr>
          <w:rFonts w:ascii="Georgia" w:hAnsi="Georgia"/>
          <w:noProof/>
          <w:sz w:val="22"/>
          <w:szCs w:val="22"/>
        </w:rPr>
        <w:t>(P.I, 2016)</w:t>
      </w:r>
      <w:r w:rsidR="00B75452">
        <w:rPr>
          <w:rFonts w:ascii="Georgia" w:hAnsi="Georgia"/>
          <w:sz w:val="22"/>
          <w:szCs w:val="22"/>
        </w:rPr>
        <w:fldChar w:fldCharType="end"/>
      </w:r>
      <w:r w:rsidRPr="00DF60FB">
        <w:rPr>
          <w:rFonts w:ascii="Georgia" w:hAnsi="Georgia"/>
          <w:sz w:val="22"/>
          <w:szCs w:val="22"/>
        </w:rPr>
        <w:t>. Unsur pembentuk pada teks cerpen yaitu internal yang terdiri dari alur, penokohan, watak, tema, latar cerita, pusat pengisahan, amanat dan unsur eksternal merupakan unsur yang terda</w:t>
      </w:r>
      <w:r w:rsidR="009719DE" w:rsidRPr="00DF60FB">
        <w:rPr>
          <w:rFonts w:ascii="Georgia" w:hAnsi="Georgia"/>
          <w:sz w:val="22"/>
          <w:szCs w:val="22"/>
        </w:rPr>
        <w:t>pat pada penulis itu sendiri</w:t>
      </w:r>
      <w:r w:rsidR="00B75452">
        <w:rPr>
          <w:rFonts w:ascii="Georgia" w:hAnsi="Georgia"/>
          <w:sz w:val="22"/>
          <w:szCs w:val="22"/>
        </w:rPr>
        <w:fldChar w:fldCharType="begin" w:fldLock="1"/>
      </w:r>
      <w:r w:rsidR="00B75452">
        <w:rPr>
          <w:rFonts w:ascii="Georgia" w:hAnsi="Georgia"/>
          <w:sz w:val="22"/>
          <w:szCs w:val="22"/>
        </w:rPr>
        <w:instrText>ADDIN CSL_CITATION {"citationItems":[{"id":"ITEM-1","itemData":{"ISBN":"9785028054881","author":[{"dropping-particle":"","family":"P.I","given":"Nuryatin dan Retno","non-dropping-particle":"","parse-names":false,"suffix":""}],"edition":"1","id":"ITEM-1","issued":{"date-parts":[["2016"]]},"number-of-pages":"294","publisher":"Cipta Prima Nusantara","publisher-place":"Semarang","title":"Pembelajaran Menulis Cerpen","type":"book"},"uris":["http://www.mendeley.com/documents/?uuid=9b9542ff-dc16-44cc-88cd-daa4d96bf56f"]}],"mendeley":{"formattedCitation":"(P.I, 2016)","plainTextFormattedCitation":"(P.I, 2016)","previouslyFormattedCitation":"(P.I, 2016)"},"properties":{"noteIndex":0},"schema":"https://github.com/citation-style-language/schema/raw/master/csl-citation.json"}</w:instrText>
      </w:r>
      <w:r w:rsidR="00B75452">
        <w:rPr>
          <w:rFonts w:ascii="Georgia" w:hAnsi="Georgia"/>
          <w:sz w:val="22"/>
          <w:szCs w:val="22"/>
        </w:rPr>
        <w:fldChar w:fldCharType="separate"/>
      </w:r>
      <w:r w:rsidR="00B75452" w:rsidRPr="00B75452">
        <w:rPr>
          <w:rFonts w:ascii="Georgia" w:hAnsi="Georgia"/>
          <w:noProof/>
          <w:sz w:val="22"/>
          <w:szCs w:val="22"/>
        </w:rPr>
        <w:t>(P.I, 2016)</w:t>
      </w:r>
      <w:r w:rsidR="00B75452">
        <w:rPr>
          <w:rFonts w:ascii="Georgia" w:hAnsi="Georgia"/>
          <w:sz w:val="22"/>
          <w:szCs w:val="22"/>
        </w:rPr>
        <w:fldChar w:fldCharType="end"/>
      </w:r>
      <w:r w:rsidRPr="00DF60FB">
        <w:rPr>
          <w:rFonts w:ascii="Georgia" w:hAnsi="Georgia"/>
          <w:sz w:val="22"/>
          <w:szCs w:val="22"/>
        </w:rPr>
        <w:t>.</w:t>
      </w:r>
      <w:r w:rsidR="009719DE" w:rsidRPr="00DF60FB">
        <w:rPr>
          <w:rFonts w:ascii="Georgia" w:hAnsi="Georgia"/>
          <w:sz w:val="22"/>
          <w:szCs w:val="22"/>
          <w:lang w:val="en-US"/>
        </w:rPr>
        <w:t xml:space="preserve"> </w:t>
      </w:r>
    </w:p>
    <w:p w14:paraId="5B60AC94" w14:textId="690C5C88" w:rsidR="007C0517" w:rsidRPr="00DF60FB" w:rsidRDefault="005648D8" w:rsidP="00B75452">
      <w:pPr>
        <w:pStyle w:val="BodyText"/>
        <w:spacing w:line="276" w:lineRule="auto"/>
        <w:ind w:left="221" w:right="116" w:firstLine="719"/>
        <w:jc w:val="both"/>
        <w:rPr>
          <w:rFonts w:ascii="Georgia" w:hAnsi="Georgia"/>
          <w:sz w:val="22"/>
          <w:szCs w:val="22"/>
        </w:rPr>
      </w:pPr>
      <w:r w:rsidRPr="00DF60FB">
        <w:rPr>
          <w:rFonts w:ascii="Georgia" w:hAnsi="Georgia"/>
          <w:sz w:val="22"/>
          <w:szCs w:val="22"/>
        </w:rPr>
        <w:t>Langkah-langkah dalam menulis teks cerpen yang harus diperhatikan adalah: 1) Paragraf pertama yang mengesankan. 2) Pertimbangkan target pembaca dengan baik. 3) Penggalian suasana yang intens. 4) Menggunakan diksi yang menarik. 5) Menggerakkan tokoh (karakter). 6) Jalan cerita. 7) Pesan yang disampaikan.</w:t>
      </w:r>
      <w:r w:rsidR="009719DE" w:rsidRPr="00DF60FB">
        <w:rPr>
          <w:rFonts w:ascii="Georgia" w:hAnsi="Georgia"/>
          <w:sz w:val="22"/>
          <w:szCs w:val="22"/>
          <w:lang w:val="en-US"/>
        </w:rPr>
        <w:t xml:space="preserve"> </w:t>
      </w:r>
      <w:r w:rsidRPr="00DF60FB">
        <w:rPr>
          <w:rFonts w:ascii="Georgia" w:hAnsi="Georgia"/>
          <w:sz w:val="22"/>
          <w:szCs w:val="22"/>
        </w:rPr>
        <w:t xml:space="preserve">Indikator penilaian kemampuan menulis teks cerpen pada aspek kognitif memiliki empat indikator, yaitu kualitas isi, organisasi isi, pemilihan </w:t>
      </w:r>
      <w:r w:rsidR="009719DE" w:rsidRPr="00DF60FB">
        <w:rPr>
          <w:rFonts w:ascii="Georgia" w:hAnsi="Georgia"/>
          <w:sz w:val="22"/>
          <w:szCs w:val="22"/>
        </w:rPr>
        <w:t>diksi dan penggalian suasana</w:t>
      </w:r>
      <w:r w:rsidR="00B75452">
        <w:rPr>
          <w:rFonts w:ascii="Georgia" w:hAnsi="Georgia"/>
          <w:sz w:val="22"/>
          <w:szCs w:val="22"/>
        </w:rPr>
        <w:fldChar w:fldCharType="begin" w:fldLock="1"/>
      </w:r>
      <w:r w:rsidR="00B75452">
        <w:rPr>
          <w:rFonts w:ascii="Georgia" w:hAnsi="Georgia"/>
          <w:sz w:val="22"/>
          <w:szCs w:val="22"/>
        </w:rPr>
        <w:instrText>ADDIN CSL_CITATION {"citationItems":[{"id":"ITEM-1","itemData":{"abstract":"The application of the competency-based curriculum has as its starting point a set of competencies students are to possess in their fields of study. The competencies are defined through a process of determining the standards for those competencies, certain basic competencies, a particular syllabus development, and an evaluation system based on the basic competencies. The standards indicate the limitation and direction of the competencies students are to master and be able to use after undergoing a teaching-learning process. The basic competencies indicate the minimum levels of the competencies students are to master and they are derived directly from the standards decided for the competencies. Learning achievement evaluation based on basic competencies is conducted by means of a system of continuous evaluation, meaning that test items should be made for all learning achievement indicators and the results of the evaluation are analyzed to determine what basic competencies have or have not been mastered by students. Emphasis is on the importance of process evaluation. In the teaching of literature, evaluation of the literary learning can be of a high, moderate, or low appreciative content. The competency-based curriculum, however, demands a literary test emphasizing evaluation with a high appreciative content. The main types of evaluation on literary learning are the cognitive competence test, the performance test, and the portfolio. The literary performance test involves all the four language skills, namely, listening, reading, speaking, and writing. Thus, it also indirectly measures the language skills. In addition, an affective inventory measurement should also be done to investigate students' attitude, interest, and motivation in relation with a particular subject. Key Words: basic competency, classroom assessment, cognitive competency, performance assessment, portfolio 91 92 A. Pendahuluan Dunia pendidikan kembali dimeriahkan dan disibukkan oleh adanya perubahan kurikulum yang dipergunakan di sekolah. Meriah karena di mana-mana orang berbicara kurikulum baru yang bakal menggantikan kurikulum sebelumnya, misalnya lewat seminar-seminar, dan pada umumnya orang menunjukkan kelebihan kurikulum baru tersebut. Sibuk karena kita terpaksa mempelajari kurikulum dan tuntutan kurikulum baru itu dan kemudian melaksanakannya dalam kegiatan pembelajaran di kelas, siap atau tidak siap. Input kurikulum yang paling disibukkan, diresahkan, atau dieuforiakan tentulah gu…","author":[{"dropping-particle":"","family":"Nurgiyantoro","given":"Burhan","non-dropping-particle":"","parse-names":false,"suffix":""}],"container-title":"Diksi","id":"ITEM-1","issued":{"date-parts":[["2004"]]},"title":"Penilaian Pembelajaran Sastra Berbasis Kompetensi","type":"article-journal"},"uris":["http://www.mendeley.com/documents/?uuid=e1470c60-c360-45d3-bbf5-44716b1faf1a"]}],"mendeley":{"formattedCitation":"(Nurgiyantoro, 2004)","plainTextFormattedCitation":"(Nurgiyantoro, 2004)","previouslyFormattedCitation":"(Nurgiyantoro, 2004)"},"properties":{"noteIndex":0},"schema":"https://github.com/citation-style-language/schema/raw/master/csl-citation.json"}</w:instrText>
      </w:r>
      <w:r w:rsidR="00B75452">
        <w:rPr>
          <w:rFonts w:ascii="Georgia" w:hAnsi="Georgia"/>
          <w:sz w:val="22"/>
          <w:szCs w:val="22"/>
        </w:rPr>
        <w:fldChar w:fldCharType="separate"/>
      </w:r>
      <w:r w:rsidR="00B75452" w:rsidRPr="00B75452">
        <w:rPr>
          <w:rFonts w:ascii="Georgia" w:hAnsi="Georgia"/>
          <w:noProof/>
          <w:sz w:val="22"/>
          <w:szCs w:val="22"/>
        </w:rPr>
        <w:t>(Nurgiyantoro, 2004)</w:t>
      </w:r>
      <w:r w:rsidR="00B75452">
        <w:rPr>
          <w:rFonts w:ascii="Georgia" w:hAnsi="Georgia"/>
          <w:sz w:val="22"/>
          <w:szCs w:val="22"/>
        </w:rPr>
        <w:fldChar w:fldCharType="end"/>
      </w:r>
      <w:r w:rsidRPr="00DF60FB">
        <w:rPr>
          <w:rFonts w:ascii="Georgia" w:hAnsi="Georgia"/>
          <w:sz w:val="22"/>
          <w:szCs w:val="22"/>
        </w:rPr>
        <w:t>. Penilaian kualitas isi terdapat pada menarik atau tidaknya jalan cerita yang disajikan. Penilaian pada organisasi isi terletak pada keutuhan unsur-unsur internal yang terdapat pada cerpen. Penilaian pada diksi terletak pada estetika pemilihan dan penempatan kata serta kalimat. Penilaian pada penggalian suasana terletak pada kemampuan penulis untuk membawa pembaca merasakan kondisi ceri</w:t>
      </w:r>
      <w:r w:rsidR="009719DE" w:rsidRPr="00DF60FB">
        <w:rPr>
          <w:rFonts w:ascii="Georgia" w:hAnsi="Georgia"/>
          <w:sz w:val="22"/>
          <w:szCs w:val="22"/>
        </w:rPr>
        <w:t>ta pada teks cerpen tersebut</w:t>
      </w:r>
      <w:r w:rsidR="00B75452">
        <w:rPr>
          <w:rFonts w:ascii="Georgia" w:hAnsi="Georgia"/>
          <w:sz w:val="22"/>
          <w:szCs w:val="22"/>
        </w:rPr>
        <w:fldChar w:fldCharType="begin" w:fldLock="1"/>
      </w:r>
      <w:r w:rsidR="00B75452">
        <w:rPr>
          <w:rFonts w:ascii="Georgia" w:hAnsi="Georgia"/>
          <w:sz w:val="22"/>
          <w:szCs w:val="22"/>
        </w:rPr>
        <w:instrText>ADDIN CSL_CITATION {"citationItems":[{"id":"ITEM-1","itemData":{"abstract":"The application of the competency-based curriculum has as its starting point a set of competencies students are to possess in their fields of study. The competencies are defined through a process of determining the standards for those competencies, certain basic competencies, a particular syllabus development, and an evaluation system based on the basic competencies. The standards indicate the limitation and direction of the competencies students are to master and be able to use after undergoing a teaching-learning process. The basic competencies indicate the minimum levels of the competencies students are to master and they are derived directly from the standards decided for the competencies. Learning achievement evaluation based on basic competencies is conducted by means of a system of continuous evaluation, meaning that test items should be made for all learning achievement indicators and the results of the evaluation are analyzed to determine what basic competencies have or have not been mastered by students. Emphasis is on the importance of process evaluation. In the teaching of literature, evaluation of the literary learning can be of a high, moderate, or low appreciative content. The competency-based curriculum, however, demands a literary test emphasizing evaluation with a high appreciative content. The main types of evaluation on literary learning are the cognitive competence test, the performance test, and the portfolio. The literary performance test involves all the four language skills, namely, listening, reading, speaking, and writing. Thus, it also indirectly measures the language skills. In addition, an affective inventory measurement should also be done to investigate students' attitude, interest, and motivation in relation with a particular subject. Key Words: basic competency, classroom assessment, cognitive competency, performance assessment, portfolio 91 92 A. Pendahuluan Dunia pendidikan kembali dimeriahkan dan disibukkan oleh adanya perubahan kurikulum yang dipergunakan di sekolah. Meriah karena di mana-mana orang berbicara kurikulum baru yang bakal menggantikan kurikulum sebelumnya, misalnya lewat seminar-seminar, dan pada umumnya orang menunjukkan kelebihan kurikulum baru tersebut. Sibuk karena kita terpaksa mempelajari kurikulum dan tuntutan kurikulum baru itu dan kemudian melaksanakannya dalam kegiatan pembelajaran di kelas, siap atau tidak siap. Input kurikulum yang paling disibukkan, diresahkan, atau dieuforiakan tentulah gu…","author":[{"dropping-particle":"","family":"Nurgiyantoro","given":"Burhan","non-dropping-particle":"","parse-names":false,"suffix":""}],"container-title":"Diksi","id":"ITEM-1","issued":{"date-parts":[["2004"]]},"title":"Penilaian Pembelajaran Sastra Berbasis Kompetensi","type":"article-journal"},"uris":["http://www.mendeley.com/documents/?uuid=e1470c60-c360-45d3-bbf5-44716b1faf1a"]}],"mendeley":{"formattedCitation":"(Nurgiyantoro, 2004)","plainTextFormattedCitation":"(Nurgiyantoro, 2004)","previouslyFormattedCitation":"(Nurgiyantoro, 2004)"},"properties":{"noteIndex":0},"schema":"https://github.com/citation-style-language/schema/raw/master/csl-citation.json"}</w:instrText>
      </w:r>
      <w:r w:rsidR="00B75452">
        <w:rPr>
          <w:rFonts w:ascii="Georgia" w:hAnsi="Georgia"/>
          <w:sz w:val="22"/>
          <w:szCs w:val="22"/>
        </w:rPr>
        <w:fldChar w:fldCharType="separate"/>
      </w:r>
      <w:r w:rsidR="00B75452" w:rsidRPr="00B75452">
        <w:rPr>
          <w:rFonts w:ascii="Georgia" w:hAnsi="Georgia"/>
          <w:noProof/>
          <w:sz w:val="22"/>
          <w:szCs w:val="22"/>
        </w:rPr>
        <w:t>(Nurgiyantoro, 2004)</w:t>
      </w:r>
      <w:r w:rsidR="00B75452">
        <w:rPr>
          <w:rFonts w:ascii="Georgia" w:hAnsi="Georgia"/>
          <w:sz w:val="22"/>
          <w:szCs w:val="22"/>
        </w:rPr>
        <w:fldChar w:fldCharType="end"/>
      </w:r>
      <w:r w:rsidRPr="00DF60FB">
        <w:rPr>
          <w:rFonts w:ascii="Georgia" w:hAnsi="Georgia"/>
          <w:sz w:val="22"/>
          <w:szCs w:val="22"/>
        </w:rPr>
        <w:t>.</w:t>
      </w:r>
    </w:p>
    <w:p w14:paraId="479B6DBD" w14:textId="70B05BDD" w:rsidR="007C0517" w:rsidRPr="00DF60FB" w:rsidRDefault="007C0517" w:rsidP="00B75452">
      <w:pPr>
        <w:pStyle w:val="BodyText"/>
        <w:spacing w:line="276" w:lineRule="auto"/>
        <w:ind w:left="221" w:right="115" w:firstLine="719"/>
        <w:jc w:val="both"/>
        <w:rPr>
          <w:rFonts w:ascii="Georgia" w:hAnsi="Georgia"/>
          <w:sz w:val="22"/>
          <w:szCs w:val="22"/>
        </w:rPr>
      </w:pPr>
      <w:r w:rsidRPr="00DF60FB">
        <w:rPr>
          <w:rFonts w:ascii="Georgia" w:hAnsi="Georgia"/>
          <w:sz w:val="22"/>
          <w:szCs w:val="22"/>
        </w:rPr>
        <w:t>Penelitian ini bertujuan untuk</w:t>
      </w:r>
      <w:r w:rsidR="00FE3EBA" w:rsidRPr="00DF60FB">
        <w:rPr>
          <w:rFonts w:ascii="Georgia" w:hAnsi="Georgia"/>
          <w:sz w:val="22"/>
          <w:szCs w:val="22"/>
          <w:lang w:val="en-US"/>
        </w:rPr>
        <w:t xml:space="preserve"> </w:t>
      </w:r>
      <w:r w:rsidR="00FE3EBA" w:rsidRPr="00DF60FB">
        <w:rPr>
          <w:rFonts w:ascii="Georgia" w:hAnsi="Georgia"/>
          <w:sz w:val="22"/>
          <w:szCs w:val="22"/>
        </w:rPr>
        <w:t xml:space="preserve"> men</w:t>
      </w:r>
      <w:r w:rsidR="00FE3EBA" w:rsidRPr="00DF60FB">
        <w:rPr>
          <w:rFonts w:ascii="Georgia" w:hAnsi="Georgia"/>
          <w:sz w:val="22"/>
          <w:szCs w:val="22"/>
          <w:lang w:val="en-US"/>
        </w:rPr>
        <w:t xml:space="preserve">guji Hipotesis nol (H0) yaitu (1) Terdapat </w:t>
      </w:r>
      <w:r w:rsidRPr="00DF60FB">
        <w:rPr>
          <w:rFonts w:ascii="Georgia" w:hAnsi="Georgia"/>
          <w:sz w:val="22"/>
          <w:szCs w:val="22"/>
        </w:rPr>
        <w:t xml:space="preserve"> perbedaan </w:t>
      </w:r>
      <w:r w:rsidRPr="00DF60FB">
        <w:rPr>
          <w:rFonts w:ascii="Georgia" w:hAnsi="Georgia"/>
          <w:sz w:val="22"/>
          <w:szCs w:val="22"/>
        </w:rPr>
        <w:lastRenderedPageBreak/>
        <w:t>kemampuan menulis teks cerpen antara siswa yang diajar dengan SPPKB dengan strategi pembelajaran ekspositori</w:t>
      </w:r>
      <w:r w:rsidR="00A60B5C" w:rsidRPr="00DF60FB">
        <w:rPr>
          <w:rFonts w:ascii="Georgia" w:hAnsi="Georgia"/>
          <w:sz w:val="22"/>
          <w:szCs w:val="22"/>
          <w:lang w:val="en-US"/>
        </w:rPr>
        <w:t xml:space="preserve"> pada pembelajaran online</w:t>
      </w:r>
      <w:r w:rsidR="00FE3EBA" w:rsidRPr="00DF60FB">
        <w:rPr>
          <w:rFonts w:ascii="Georgia" w:hAnsi="Georgia"/>
          <w:sz w:val="22"/>
          <w:szCs w:val="22"/>
          <w:lang w:val="en-US"/>
        </w:rPr>
        <w:t>. (2) Terdapat</w:t>
      </w:r>
      <w:r w:rsidRPr="00DF60FB">
        <w:rPr>
          <w:rFonts w:ascii="Georgia" w:hAnsi="Georgia"/>
          <w:sz w:val="22"/>
          <w:szCs w:val="22"/>
        </w:rPr>
        <w:t xml:space="preserve"> perbedaan kemampuan menulis teks cerpen siswa antara siswa yang memiliki motivasi menulis tinggi dan rendah pada pembelajaran onl</w:t>
      </w:r>
      <w:r w:rsidR="00FE3EBA" w:rsidRPr="00DF60FB">
        <w:rPr>
          <w:rFonts w:ascii="Georgia" w:hAnsi="Georgia"/>
          <w:sz w:val="22"/>
          <w:szCs w:val="22"/>
        </w:rPr>
        <w:t>ine</w:t>
      </w:r>
      <w:r w:rsidR="00FE3EBA" w:rsidRPr="00DF60FB">
        <w:rPr>
          <w:rFonts w:ascii="Georgia" w:hAnsi="Georgia"/>
          <w:sz w:val="22"/>
          <w:szCs w:val="22"/>
          <w:lang w:val="en-US"/>
        </w:rPr>
        <w:t>.</w:t>
      </w:r>
      <w:r w:rsidR="00FE3EBA" w:rsidRPr="00DF60FB">
        <w:rPr>
          <w:rFonts w:ascii="Georgia" w:hAnsi="Georgia"/>
          <w:sz w:val="22"/>
          <w:szCs w:val="22"/>
        </w:rPr>
        <w:t xml:space="preserve"> </w:t>
      </w:r>
      <w:r w:rsidR="00FE3EBA" w:rsidRPr="00DF60FB">
        <w:rPr>
          <w:rFonts w:ascii="Georgia" w:hAnsi="Georgia"/>
          <w:sz w:val="22"/>
          <w:szCs w:val="22"/>
          <w:lang w:val="en-US"/>
        </w:rPr>
        <w:t>(3)</w:t>
      </w:r>
      <w:r w:rsidR="00FE3EBA" w:rsidRPr="00DF60FB">
        <w:rPr>
          <w:rFonts w:ascii="Georgia" w:hAnsi="Georgia"/>
          <w:sz w:val="22"/>
          <w:szCs w:val="22"/>
        </w:rPr>
        <w:t xml:space="preserve"> </w:t>
      </w:r>
      <w:r w:rsidR="00FE3EBA" w:rsidRPr="00DF60FB">
        <w:rPr>
          <w:rFonts w:ascii="Georgia" w:hAnsi="Georgia"/>
          <w:sz w:val="22"/>
          <w:szCs w:val="22"/>
          <w:lang w:val="en-US"/>
        </w:rPr>
        <w:t xml:space="preserve">Terdapat </w:t>
      </w:r>
      <w:r w:rsidRPr="00DF60FB">
        <w:rPr>
          <w:rFonts w:ascii="Georgia" w:hAnsi="Georgia"/>
          <w:sz w:val="22"/>
          <w:szCs w:val="22"/>
        </w:rPr>
        <w:t>interaksi antara strategi pembelajaran dan motivasi menulis dalam memengaruhi kemampuan menulis teks cerpen pada pembelajaran online di SMA Diponegoro Kabupaten Asahan.</w:t>
      </w:r>
    </w:p>
    <w:p w14:paraId="1161C5A9" w14:textId="77777777" w:rsidR="00951A06" w:rsidRPr="00DF60FB" w:rsidRDefault="00951A06" w:rsidP="009719DE">
      <w:pPr>
        <w:spacing w:after="0"/>
        <w:ind w:firstLine="567"/>
        <w:jc w:val="both"/>
        <w:rPr>
          <w:rFonts w:ascii="Georgia" w:eastAsia="Arial" w:hAnsi="Georgia" w:cs="Times New Roman"/>
          <w:sz w:val="20"/>
          <w:szCs w:val="20"/>
          <w:lang w:val="en-US" w:eastAsia="en-US"/>
        </w:rPr>
      </w:pPr>
    </w:p>
    <w:p w14:paraId="341AF9EE" w14:textId="440456F3" w:rsidR="00191E4B" w:rsidRPr="00DF60FB" w:rsidRDefault="004120BF" w:rsidP="009719DE">
      <w:pPr>
        <w:spacing w:after="0"/>
        <w:jc w:val="both"/>
        <w:rPr>
          <w:rFonts w:ascii="Georgia" w:eastAsia="Arial" w:hAnsi="Georgia" w:cs="Times New Roman"/>
          <w:b/>
        </w:rPr>
      </w:pPr>
      <w:r w:rsidRPr="00DF60FB">
        <w:rPr>
          <w:rFonts w:ascii="Georgia" w:eastAsia="Arial" w:hAnsi="Georgia" w:cs="Times New Roman"/>
          <w:b/>
          <w:lang w:val="en-US"/>
        </w:rPr>
        <w:t>METODE</w:t>
      </w:r>
      <w:r w:rsidR="00191E4B" w:rsidRPr="00DF60FB">
        <w:rPr>
          <w:rFonts w:ascii="Georgia" w:eastAsia="Arial" w:hAnsi="Georgia" w:cs="Times New Roman"/>
          <w:b/>
        </w:rPr>
        <w:t xml:space="preserve"> </w:t>
      </w:r>
    </w:p>
    <w:p w14:paraId="20201849" w14:textId="6B8D1DE4" w:rsidR="00951A06" w:rsidRPr="00DF60FB" w:rsidRDefault="00951A06" w:rsidP="009719DE">
      <w:pPr>
        <w:pStyle w:val="BodyText"/>
        <w:spacing w:line="276" w:lineRule="auto"/>
        <w:ind w:left="220" w:right="118" w:firstLine="719"/>
        <w:jc w:val="both"/>
        <w:rPr>
          <w:rFonts w:ascii="Georgia" w:hAnsi="Georgia"/>
          <w:sz w:val="22"/>
          <w:szCs w:val="22"/>
          <w:lang w:val="en-US"/>
        </w:rPr>
      </w:pPr>
      <w:r w:rsidRPr="00DF60FB">
        <w:rPr>
          <w:rFonts w:ascii="Georgia" w:hAnsi="Georgia"/>
          <w:sz w:val="22"/>
          <w:szCs w:val="22"/>
        </w:rPr>
        <w:t>Penelitian ini akan dilaksanakan di SMA Diponegoro di Kabupaten Asahan dengan populasi penelitian yaitu kelas X tahun pembelajaran 2020/2021. Pemilihan populasi itu dikarenakan pembelajaran teks cerpen merupakan materi pembelajaran yang terdapat pada mata pelajaran Bahasa Indonesia yang diajar pada kelas X di semester ganjil pada nomor Kompetensi Dasar 3.8 yaitu membandingkan nilai-nilai dan kebahasaan cerita rakyat dan cerpen serta 4.8 yaitu mengembangkan cerita rakyat (hikayat) ke dalam bentuk cerpen dengan memerhatikan isi dan nilai-nilai yang ada.</w:t>
      </w:r>
    </w:p>
    <w:p w14:paraId="4FFC9F16" w14:textId="296FF678" w:rsidR="00044109" w:rsidRPr="00DF60FB" w:rsidRDefault="00044109" w:rsidP="009719DE">
      <w:pPr>
        <w:pStyle w:val="BodyText"/>
        <w:spacing w:line="276" w:lineRule="auto"/>
        <w:ind w:left="220" w:right="118" w:firstLine="719"/>
        <w:jc w:val="both"/>
        <w:rPr>
          <w:rFonts w:ascii="Georgia" w:hAnsi="Georgia"/>
          <w:sz w:val="22"/>
          <w:szCs w:val="22"/>
          <w:lang w:val="en-US"/>
        </w:rPr>
      </w:pPr>
      <w:r w:rsidRPr="00DF60FB">
        <w:rPr>
          <w:rFonts w:ascii="Georgia" w:hAnsi="Georgia"/>
          <w:spacing w:val="-3"/>
          <w:sz w:val="22"/>
          <w:szCs w:val="22"/>
        </w:rPr>
        <w:t xml:space="preserve">Penelitian </w:t>
      </w:r>
      <w:r w:rsidRPr="00DF60FB">
        <w:rPr>
          <w:rFonts w:ascii="Georgia" w:hAnsi="Georgia"/>
          <w:sz w:val="22"/>
          <w:szCs w:val="22"/>
        </w:rPr>
        <w:t xml:space="preserve">ini </w:t>
      </w:r>
      <w:r w:rsidRPr="00DF60FB">
        <w:rPr>
          <w:rFonts w:ascii="Georgia" w:hAnsi="Georgia"/>
          <w:spacing w:val="-3"/>
          <w:sz w:val="22"/>
          <w:szCs w:val="22"/>
        </w:rPr>
        <w:t xml:space="preserve">adalah </w:t>
      </w:r>
      <w:r w:rsidRPr="00DF60FB">
        <w:rPr>
          <w:rFonts w:ascii="Georgia" w:hAnsi="Georgia"/>
          <w:sz w:val="22"/>
          <w:szCs w:val="22"/>
        </w:rPr>
        <w:t xml:space="preserve">penelitian kuantitatif </w:t>
      </w:r>
      <w:r w:rsidRPr="00DF60FB">
        <w:rPr>
          <w:rFonts w:ascii="Georgia" w:hAnsi="Georgia"/>
          <w:spacing w:val="-3"/>
          <w:sz w:val="22"/>
          <w:szCs w:val="22"/>
        </w:rPr>
        <w:t xml:space="preserve">dengan menggunakan metode penelitian </w:t>
      </w:r>
      <w:r w:rsidRPr="00DF60FB">
        <w:rPr>
          <w:rFonts w:ascii="Georgia" w:hAnsi="Georgia"/>
          <w:sz w:val="22"/>
          <w:szCs w:val="22"/>
        </w:rPr>
        <w:t xml:space="preserve">quasi </w:t>
      </w:r>
      <w:r w:rsidRPr="00DF60FB">
        <w:rPr>
          <w:rFonts w:ascii="Georgia" w:hAnsi="Georgia"/>
          <w:spacing w:val="-3"/>
          <w:sz w:val="22"/>
          <w:szCs w:val="22"/>
        </w:rPr>
        <w:t xml:space="preserve">eksperimen. </w:t>
      </w:r>
      <w:r w:rsidRPr="00DF60FB">
        <w:rPr>
          <w:rFonts w:ascii="Georgia" w:hAnsi="Georgia"/>
          <w:sz w:val="22"/>
          <w:szCs w:val="22"/>
        </w:rPr>
        <w:t xml:space="preserve">Desain penelitian </w:t>
      </w:r>
      <w:r w:rsidRPr="00DF60FB">
        <w:rPr>
          <w:rFonts w:ascii="Georgia" w:hAnsi="Georgia"/>
          <w:spacing w:val="-3"/>
          <w:sz w:val="22"/>
          <w:szCs w:val="22"/>
        </w:rPr>
        <w:t xml:space="preserve">yang digunakan adalah </w:t>
      </w:r>
      <w:r w:rsidRPr="00DF60FB">
        <w:rPr>
          <w:rFonts w:ascii="Georgia" w:hAnsi="Georgia"/>
          <w:i/>
          <w:sz w:val="22"/>
          <w:szCs w:val="22"/>
        </w:rPr>
        <w:t>Randomized Control Group Pretest-Postes Design</w:t>
      </w:r>
      <w:r w:rsidRPr="00DF60FB">
        <w:rPr>
          <w:rFonts w:ascii="Georgia" w:hAnsi="Georgia"/>
          <w:sz w:val="22"/>
          <w:szCs w:val="22"/>
        </w:rPr>
        <w:t>. Instrumen yang digunakan adalah instrumen perlakuan berupa Silabus, RPP, angket, Strategi Pembelajaran ekspositori dan SPPKB yang sudah divalidasi dan intrumen pengukuruan berupa karya tulis teks cerpen siswa yang dinilai berdasarkan empat aspek yaitu kualitas isi, organisasi isi, diksi, dan penggalian</w:t>
      </w:r>
      <w:r w:rsidRPr="00DF60FB">
        <w:rPr>
          <w:rFonts w:ascii="Georgia" w:hAnsi="Georgia"/>
          <w:spacing w:val="-5"/>
          <w:sz w:val="22"/>
          <w:szCs w:val="22"/>
        </w:rPr>
        <w:t xml:space="preserve"> </w:t>
      </w:r>
      <w:r w:rsidRPr="00DF60FB">
        <w:rPr>
          <w:rFonts w:ascii="Georgia" w:hAnsi="Georgia"/>
          <w:sz w:val="22"/>
          <w:szCs w:val="22"/>
        </w:rPr>
        <w:t>suasana</w:t>
      </w:r>
    </w:p>
    <w:p w14:paraId="004D11EA" w14:textId="3F601E8F" w:rsidR="00951A06" w:rsidRPr="00DF60FB" w:rsidRDefault="00951A06" w:rsidP="009719DE">
      <w:pPr>
        <w:pStyle w:val="BodyText"/>
        <w:spacing w:line="276" w:lineRule="auto"/>
        <w:ind w:left="220" w:right="115" w:firstLine="719"/>
        <w:jc w:val="both"/>
        <w:rPr>
          <w:rFonts w:ascii="Georgia" w:hAnsi="Georgia"/>
          <w:sz w:val="22"/>
          <w:szCs w:val="22"/>
          <w:lang w:val="en-US"/>
        </w:rPr>
      </w:pPr>
      <w:r w:rsidRPr="00DF60FB">
        <w:rPr>
          <w:rFonts w:ascii="Georgia" w:hAnsi="Georgia"/>
          <w:sz w:val="22"/>
          <w:szCs w:val="22"/>
        </w:rPr>
        <w:t xml:space="preserve">Teknik sampling pada penelitian ini akan menggunakan teknik </w:t>
      </w:r>
      <w:r w:rsidRPr="00DF60FB">
        <w:rPr>
          <w:rFonts w:ascii="Georgia" w:hAnsi="Georgia"/>
          <w:i/>
          <w:sz w:val="22"/>
          <w:szCs w:val="22"/>
        </w:rPr>
        <w:t>stratified cluster random sampling</w:t>
      </w:r>
      <w:r w:rsidRPr="00DF60FB">
        <w:rPr>
          <w:rFonts w:ascii="Georgia" w:hAnsi="Georgia"/>
          <w:sz w:val="22"/>
          <w:szCs w:val="22"/>
        </w:rPr>
        <w:t>. Metode pada penelitian ini menggunalan metode eksperimen semu (</w:t>
      </w:r>
      <w:r w:rsidRPr="00DF60FB">
        <w:rPr>
          <w:rFonts w:ascii="Georgia" w:hAnsi="Georgia"/>
          <w:i/>
          <w:sz w:val="22"/>
          <w:szCs w:val="22"/>
        </w:rPr>
        <w:t>Quasi Experimental Research</w:t>
      </w:r>
      <w:r w:rsidRPr="00DF60FB">
        <w:rPr>
          <w:rFonts w:ascii="Georgia" w:hAnsi="Georgia"/>
          <w:sz w:val="22"/>
          <w:szCs w:val="22"/>
        </w:rPr>
        <w:t>). Metode ini bersifat menguji satu pengaruh variabel terhad</w:t>
      </w:r>
      <w:r w:rsidR="005F6EF3" w:rsidRPr="00DF60FB">
        <w:rPr>
          <w:rFonts w:ascii="Georgia" w:hAnsi="Georgia"/>
          <w:sz w:val="22"/>
          <w:szCs w:val="22"/>
        </w:rPr>
        <w:t>ap variabel penelitian lain</w:t>
      </w:r>
      <w:r w:rsidR="00B75452">
        <w:rPr>
          <w:rFonts w:ascii="Georgia" w:hAnsi="Georgia"/>
          <w:sz w:val="22"/>
          <w:szCs w:val="22"/>
        </w:rPr>
        <w:fldChar w:fldCharType="begin" w:fldLock="1"/>
      </w:r>
      <w:r w:rsidR="00B75452">
        <w:rPr>
          <w:rFonts w:ascii="Georgia" w:hAnsi="Georgia"/>
          <w:sz w:val="22"/>
          <w:szCs w:val="22"/>
        </w:rPr>
        <w:instrText>ADDIN CSL_CITATION {"citationItems":[{"id":"ITEM-1","itemData":{"ISBN":"979-692-486-2","author":[{"dropping-particle":"","family":"Sukmadinata","given":"Nana Syaodih","non-dropping-particle":"","parse-names":false,"suffix":""}],"edition":"11","id":"ITEM-1","issued":{"date-parts":[["2016"]]},"number-of-pages":"231","publisher":"Remaja Rosdakarya","publisher-place":"Bandung","title":"Metode Penelitian Pendidikan","type":"book"},"uris":["http://www.mendeley.com/documents/?uuid=7dad082a-452e-48ae-b554-69f5e6f79d5a"]}],"mendeley":{"formattedCitation":"(Sukmadinata, 2016)","plainTextFormattedCitation":"(Sukmadinata, 2016)","previouslyFormattedCitation":"(Sukmadinata, 2016)"},"properties":{"noteIndex":0},"schema":"https://github.com/citation-style-language/schema/raw/master/csl-citation.json"}</w:instrText>
      </w:r>
      <w:r w:rsidR="00B75452">
        <w:rPr>
          <w:rFonts w:ascii="Georgia" w:hAnsi="Georgia"/>
          <w:sz w:val="22"/>
          <w:szCs w:val="22"/>
        </w:rPr>
        <w:fldChar w:fldCharType="separate"/>
      </w:r>
      <w:r w:rsidR="00B75452" w:rsidRPr="00B75452">
        <w:rPr>
          <w:rFonts w:ascii="Georgia" w:hAnsi="Georgia"/>
          <w:noProof/>
          <w:sz w:val="22"/>
          <w:szCs w:val="22"/>
        </w:rPr>
        <w:t>(Sukmadinata, 2016)</w:t>
      </w:r>
      <w:r w:rsidR="00B75452">
        <w:rPr>
          <w:rFonts w:ascii="Georgia" w:hAnsi="Georgia"/>
          <w:sz w:val="22"/>
          <w:szCs w:val="22"/>
        </w:rPr>
        <w:fldChar w:fldCharType="end"/>
      </w:r>
      <w:r w:rsidRPr="00DF60FB">
        <w:rPr>
          <w:rFonts w:ascii="Georgia" w:hAnsi="Georgia"/>
          <w:sz w:val="22"/>
          <w:szCs w:val="22"/>
        </w:rPr>
        <w:t>. Pada penelitian ini kelompok eksperimen diberi perlakuan (SPPKB) sedangkan kelompok ko</w:t>
      </w:r>
      <w:r w:rsidR="005F6EF3" w:rsidRPr="00DF60FB">
        <w:rPr>
          <w:rFonts w:ascii="Georgia" w:hAnsi="Georgia"/>
          <w:sz w:val="22"/>
          <w:szCs w:val="22"/>
        </w:rPr>
        <w:t>ntrol tidak diberi perlakuan</w:t>
      </w:r>
      <w:r w:rsidR="00B75452">
        <w:rPr>
          <w:rFonts w:ascii="Georgia" w:hAnsi="Georgia"/>
          <w:sz w:val="22"/>
          <w:szCs w:val="22"/>
        </w:rPr>
        <w:fldChar w:fldCharType="begin" w:fldLock="1"/>
      </w:r>
      <w:r w:rsidR="00B75452">
        <w:rPr>
          <w:rFonts w:ascii="Georgia" w:hAnsi="Georgia"/>
          <w:sz w:val="22"/>
          <w:szCs w:val="22"/>
        </w:rPr>
        <w:instrText>ADDIN CSL_CITATION {"citationItems":[{"id":"ITEM-1","itemData":{"abstract":"Metode penelitian pada dasarnya merupakan cara ilmiah untuk mendapatkan data tujuan Dan kegunaan tertentu. Baik berupa data primer maupun data sekunder yang dapat digunakan untuk menyusun karya ilmiah dan kemudian menganalisis faktor-faktor yang berhubungan dengan pokok-pokok permasalahan sehingga akan didapat suatu kebenaran atas data yang diperoleh.","author":[{"dropping-particle":"","family":"Sugiono","given":"P.D.","non-dropping-particle":"","parse-names":false,"suffix":""}],"container-title":"Metode Penelitian Pendidikan Pendekatan Kuantitatif, Kualitatif Dan R&amp;D","id":"ITEM-1","issued":{"date-parts":[["2014"]]},"title":"Metode penelitian pendidikan pendekatan kuantitatif.pdf","type":"article"},"uris":["http://www.mendeley.com/documents/?uuid=6c7aad82-a05d-45d5-a9e4-d0967c0765de"]}],"mendeley":{"formattedCitation":"(Sugiono, 2014)","plainTextFormattedCitation":"(Sugiono, 2014)","previouslyFormattedCitation":"(Sugiono, 2014)"},"properties":{"noteIndex":0},"schema":"https://github.com/citation-style-language/schema/raw/master/csl-citation.json"}</w:instrText>
      </w:r>
      <w:r w:rsidR="00B75452">
        <w:rPr>
          <w:rFonts w:ascii="Georgia" w:hAnsi="Georgia"/>
          <w:sz w:val="22"/>
          <w:szCs w:val="22"/>
        </w:rPr>
        <w:fldChar w:fldCharType="separate"/>
      </w:r>
      <w:r w:rsidR="00B75452" w:rsidRPr="00B75452">
        <w:rPr>
          <w:rFonts w:ascii="Georgia" w:hAnsi="Georgia"/>
          <w:noProof/>
          <w:sz w:val="22"/>
          <w:szCs w:val="22"/>
        </w:rPr>
        <w:t>(Sugiono, 2014)</w:t>
      </w:r>
      <w:r w:rsidR="00B75452">
        <w:rPr>
          <w:rFonts w:ascii="Georgia" w:hAnsi="Georgia"/>
          <w:sz w:val="22"/>
          <w:szCs w:val="22"/>
        </w:rPr>
        <w:fldChar w:fldCharType="end"/>
      </w:r>
      <w:r w:rsidRPr="00DF60FB">
        <w:rPr>
          <w:rFonts w:ascii="Georgia" w:hAnsi="Georgia"/>
          <w:sz w:val="22"/>
          <w:szCs w:val="22"/>
        </w:rPr>
        <w:t xml:space="preserve">. Desain penelitian </w:t>
      </w:r>
      <w:r w:rsidRPr="00DF60FB">
        <w:rPr>
          <w:rFonts w:ascii="Georgia" w:hAnsi="Georgia"/>
          <w:spacing w:val="-3"/>
          <w:sz w:val="22"/>
          <w:szCs w:val="22"/>
        </w:rPr>
        <w:t xml:space="preserve">yang digunakan adalah </w:t>
      </w:r>
      <w:r w:rsidRPr="00DF60FB">
        <w:rPr>
          <w:rFonts w:ascii="Georgia" w:hAnsi="Georgia"/>
          <w:i/>
          <w:sz w:val="22"/>
          <w:szCs w:val="22"/>
        </w:rPr>
        <w:t>Randomized Control Group Pretest-Postes Design</w:t>
      </w:r>
      <w:r w:rsidRPr="00DF60FB">
        <w:rPr>
          <w:rFonts w:ascii="Georgia" w:hAnsi="Georgia"/>
          <w:sz w:val="22"/>
          <w:szCs w:val="22"/>
        </w:rPr>
        <w:t>. Desain ini akan membagi dua kelompok secara acak melalui popula</w:t>
      </w:r>
      <w:r w:rsidR="005F6EF3" w:rsidRPr="00DF60FB">
        <w:rPr>
          <w:rFonts w:ascii="Georgia" w:hAnsi="Georgia"/>
          <w:sz w:val="22"/>
          <w:szCs w:val="22"/>
        </w:rPr>
        <w:t>si yang homogen atau selaras</w:t>
      </w:r>
      <w:r w:rsidR="00B75452">
        <w:rPr>
          <w:rFonts w:ascii="Georgia" w:hAnsi="Georgia"/>
          <w:sz w:val="22"/>
          <w:szCs w:val="22"/>
        </w:rPr>
        <w:fldChar w:fldCharType="begin" w:fldLock="1"/>
      </w:r>
      <w:r w:rsidR="00B75452">
        <w:rPr>
          <w:rFonts w:ascii="Georgia" w:hAnsi="Georgia"/>
          <w:sz w:val="22"/>
          <w:szCs w:val="22"/>
        </w:rPr>
        <w:instrText>ADDIN CSL_CITATION {"citationItems":[{"id":"ITEM-1","itemData":{"ISBN":"979-692-486-2","author":[{"dropping-particle":"","family":"Sukmadinata","given":"Nana Syaodih","non-dropping-particle":"","parse-names":false,"suffix":""}],"edition":"11","id":"ITEM-1","issued":{"date-parts":[["2016"]]},"number-of-pages":"231","publisher":"Remaja Rosdakarya","publisher-place":"Bandung","title":"Metode Penelitian Pendidikan","type":"book"},"uris":["http://www.mendeley.com/documents/?uuid=7dad082a-452e-48ae-b554-69f5e6f79d5a"]}],"mendeley":{"formattedCitation":"(Sukmadinata, 2016)","plainTextFormattedCitation":"(Sukmadinata, 2016)","previouslyFormattedCitation":"(Sukmadinata, 2016)"},"properties":{"noteIndex":0},"schema":"https://github.com/citation-style-language/schema/raw/master/csl-citation.json"}</w:instrText>
      </w:r>
      <w:r w:rsidR="00B75452">
        <w:rPr>
          <w:rFonts w:ascii="Georgia" w:hAnsi="Georgia"/>
          <w:sz w:val="22"/>
          <w:szCs w:val="22"/>
        </w:rPr>
        <w:fldChar w:fldCharType="separate"/>
      </w:r>
      <w:r w:rsidR="00B75452" w:rsidRPr="00B75452">
        <w:rPr>
          <w:rFonts w:ascii="Georgia" w:hAnsi="Georgia"/>
          <w:noProof/>
          <w:sz w:val="22"/>
          <w:szCs w:val="22"/>
        </w:rPr>
        <w:t>(Sukmadinata, 2016)</w:t>
      </w:r>
      <w:r w:rsidR="00B75452">
        <w:rPr>
          <w:rFonts w:ascii="Georgia" w:hAnsi="Georgia"/>
          <w:sz w:val="22"/>
          <w:szCs w:val="22"/>
        </w:rPr>
        <w:fldChar w:fldCharType="end"/>
      </w:r>
      <w:r w:rsidRPr="00DF60FB">
        <w:rPr>
          <w:rFonts w:ascii="Georgia" w:hAnsi="Georgia"/>
          <w:sz w:val="22"/>
          <w:szCs w:val="22"/>
        </w:rPr>
        <w:t>. Pada desain ini kedua kelompok akan diberi tes awal dengan tes yang sama, dan kemudian masing-masing kelompok akan mengikuti pembelajaran dengan materi yang sama namun diberi perlakuan yang berbeda. Untuk lebih penjabaran lebih rinci akan dijelaskan melalu tabel berikut ini.</w:t>
      </w:r>
    </w:p>
    <w:p w14:paraId="43E2BD84" w14:textId="77777777" w:rsidR="007B5A6A" w:rsidRPr="00DF60FB" w:rsidRDefault="007B5A6A" w:rsidP="009719DE">
      <w:pPr>
        <w:pStyle w:val="BodyText"/>
        <w:spacing w:line="276" w:lineRule="auto"/>
        <w:ind w:left="220" w:right="115" w:firstLine="719"/>
        <w:jc w:val="both"/>
        <w:rPr>
          <w:rFonts w:ascii="Georgia" w:hAnsi="Georgia"/>
          <w:sz w:val="22"/>
          <w:szCs w:val="22"/>
          <w:lang w:val="en-US"/>
        </w:rPr>
      </w:pPr>
    </w:p>
    <w:p w14:paraId="7097BC9E" w14:textId="6C062C6A" w:rsidR="009719DE" w:rsidRPr="00DF60FB" w:rsidRDefault="007B5A6A" w:rsidP="007B5A6A">
      <w:pPr>
        <w:pStyle w:val="BodyText"/>
        <w:tabs>
          <w:tab w:val="left" w:pos="9072"/>
        </w:tabs>
        <w:spacing w:line="276" w:lineRule="auto"/>
        <w:ind w:right="-2"/>
        <w:jc w:val="center"/>
        <w:rPr>
          <w:rFonts w:ascii="Georgia" w:hAnsi="Georgia"/>
          <w:b/>
          <w:sz w:val="22"/>
          <w:szCs w:val="22"/>
          <w:lang w:val="en-US"/>
        </w:rPr>
      </w:pPr>
      <w:r w:rsidRPr="00DF60FB">
        <w:rPr>
          <w:rFonts w:ascii="Georgia" w:hAnsi="Georgia"/>
          <w:b/>
          <w:sz w:val="22"/>
          <w:szCs w:val="22"/>
        </w:rPr>
        <w:t>Tabel 1. Rancangan Desain Faktorial</w:t>
      </w:r>
      <w:r w:rsidRPr="00DF60FB">
        <w:rPr>
          <w:rFonts w:ascii="Georgia" w:hAnsi="Georgia"/>
          <w:b/>
          <w:sz w:val="22"/>
          <w:szCs w:val="22"/>
          <w:lang w:val="en-US"/>
        </w:rPr>
        <w:t xml:space="preserve"> </w:t>
      </w:r>
      <w:r w:rsidRPr="00DF60FB">
        <w:rPr>
          <w:rFonts w:ascii="Georgia" w:hAnsi="Georgia"/>
          <w:b/>
          <w:sz w:val="22"/>
          <w:szCs w:val="22"/>
        </w:rPr>
        <w:t>2x2</w:t>
      </w:r>
    </w:p>
    <w:p w14:paraId="6C8D5714" w14:textId="77777777" w:rsidR="007B5A6A" w:rsidRPr="00DF60FB" w:rsidRDefault="007B5A6A" w:rsidP="007B5A6A">
      <w:pPr>
        <w:pStyle w:val="BodyText"/>
        <w:tabs>
          <w:tab w:val="left" w:pos="9072"/>
        </w:tabs>
        <w:spacing w:line="276" w:lineRule="auto"/>
        <w:ind w:right="-2"/>
        <w:jc w:val="center"/>
        <w:rPr>
          <w:rFonts w:ascii="Georgia" w:hAnsi="Georgia"/>
          <w:b/>
          <w:sz w:val="22"/>
          <w:szCs w:val="22"/>
          <w:lang w:val="en-U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0"/>
        <w:gridCol w:w="1633"/>
        <w:gridCol w:w="1630"/>
        <w:gridCol w:w="1632"/>
        <w:gridCol w:w="1630"/>
      </w:tblGrid>
      <w:tr w:rsidR="00951A06" w:rsidRPr="00DF60FB" w14:paraId="116038F7" w14:textId="77777777" w:rsidTr="00780725">
        <w:trPr>
          <w:trHeight w:val="275"/>
        </w:trPr>
        <w:tc>
          <w:tcPr>
            <w:tcW w:w="3263" w:type="dxa"/>
            <w:gridSpan w:val="2"/>
            <w:tcBorders>
              <w:top w:val="nil"/>
              <w:left w:val="nil"/>
            </w:tcBorders>
          </w:tcPr>
          <w:p w14:paraId="4B7DEDED" w14:textId="77777777" w:rsidR="00951A06" w:rsidRPr="00DF60FB" w:rsidRDefault="00951A06" w:rsidP="009719DE">
            <w:pPr>
              <w:pStyle w:val="TableParagraph"/>
              <w:spacing w:line="276" w:lineRule="auto"/>
              <w:rPr>
                <w:rFonts w:ascii="Georgia" w:hAnsi="Georgia"/>
              </w:rPr>
            </w:pPr>
          </w:p>
        </w:tc>
        <w:tc>
          <w:tcPr>
            <w:tcW w:w="3262" w:type="dxa"/>
            <w:gridSpan w:val="2"/>
          </w:tcPr>
          <w:p w14:paraId="391D681A" w14:textId="77777777" w:rsidR="00951A06" w:rsidRPr="00DF60FB" w:rsidRDefault="00951A06" w:rsidP="009719DE">
            <w:pPr>
              <w:pStyle w:val="TableParagraph"/>
              <w:spacing w:line="276" w:lineRule="auto"/>
              <w:ind w:left="107"/>
              <w:rPr>
                <w:rFonts w:ascii="Georgia" w:hAnsi="Georgia"/>
                <w:sz w:val="20"/>
                <w:szCs w:val="20"/>
              </w:rPr>
            </w:pPr>
            <w:r w:rsidRPr="00DF60FB">
              <w:rPr>
                <w:rFonts w:ascii="Georgia" w:hAnsi="Georgia"/>
                <w:sz w:val="20"/>
                <w:szCs w:val="20"/>
              </w:rPr>
              <w:t>Strategi Pembelajaran (A)</w:t>
            </w:r>
          </w:p>
        </w:tc>
        <w:tc>
          <w:tcPr>
            <w:tcW w:w="1630" w:type="dxa"/>
            <w:tcBorders>
              <w:top w:val="nil"/>
              <w:right w:val="nil"/>
            </w:tcBorders>
          </w:tcPr>
          <w:p w14:paraId="382F8077" w14:textId="77777777" w:rsidR="00951A06" w:rsidRPr="00DF60FB" w:rsidRDefault="00951A06" w:rsidP="009719DE">
            <w:pPr>
              <w:pStyle w:val="TableParagraph"/>
              <w:spacing w:line="276" w:lineRule="auto"/>
              <w:rPr>
                <w:rFonts w:ascii="Georgia" w:hAnsi="Georgia"/>
              </w:rPr>
            </w:pPr>
          </w:p>
        </w:tc>
      </w:tr>
      <w:tr w:rsidR="00951A06" w:rsidRPr="00DF60FB" w14:paraId="7AEF4051" w14:textId="77777777" w:rsidTr="00780725">
        <w:trPr>
          <w:trHeight w:val="275"/>
        </w:trPr>
        <w:tc>
          <w:tcPr>
            <w:tcW w:w="3263" w:type="dxa"/>
            <w:gridSpan w:val="2"/>
            <w:tcBorders>
              <w:left w:val="nil"/>
            </w:tcBorders>
          </w:tcPr>
          <w:p w14:paraId="33760624" w14:textId="77777777" w:rsidR="00951A06" w:rsidRPr="00DF60FB" w:rsidRDefault="00951A06" w:rsidP="009719DE">
            <w:pPr>
              <w:pStyle w:val="TableParagraph"/>
              <w:spacing w:line="276" w:lineRule="auto"/>
              <w:rPr>
                <w:rFonts w:ascii="Georgia" w:hAnsi="Georgia"/>
              </w:rPr>
            </w:pPr>
          </w:p>
        </w:tc>
        <w:tc>
          <w:tcPr>
            <w:tcW w:w="1630" w:type="dxa"/>
          </w:tcPr>
          <w:p w14:paraId="51D66593" w14:textId="77777777" w:rsidR="00951A06" w:rsidRPr="00DF60FB" w:rsidRDefault="00951A06" w:rsidP="009719DE">
            <w:pPr>
              <w:pStyle w:val="TableParagraph"/>
              <w:spacing w:line="276" w:lineRule="auto"/>
              <w:ind w:left="117" w:right="108"/>
              <w:jc w:val="center"/>
              <w:rPr>
                <w:rFonts w:ascii="Georgia" w:hAnsi="Georgia"/>
                <w:sz w:val="20"/>
                <w:szCs w:val="20"/>
              </w:rPr>
            </w:pPr>
            <w:r w:rsidRPr="00DF60FB">
              <w:rPr>
                <w:rFonts w:ascii="Georgia" w:hAnsi="Georgia"/>
                <w:sz w:val="20"/>
                <w:szCs w:val="20"/>
              </w:rPr>
              <w:t>SPPKB (A1)</w:t>
            </w:r>
          </w:p>
        </w:tc>
        <w:tc>
          <w:tcPr>
            <w:tcW w:w="1632" w:type="dxa"/>
          </w:tcPr>
          <w:p w14:paraId="290391B8" w14:textId="77777777" w:rsidR="00951A06" w:rsidRPr="00DF60FB" w:rsidRDefault="00951A06" w:rsidP="009719DE">
            <w:pPr>
              <w:pStyle w:val="TableParagraph"/>
              <w:spacing w:line="276" w:lineRule="auto"/>
              <w:ind w:left="117" w:right="109"/>
              <w:jc w:val="center"/>
              <w:rPr>
                <w:rFonts w:ascii="Georgia" w:hAnsi="Georgia"/>
                <w:sz w:val="20"/>
                <w:szCs w:val="20"/>
              </w:rPr>
            </w:pPr>
            <w:r w:rsidRPr="00DF60FB">
              <w:rPr>
                <w:rFonts w:ascii="Georgia" w:hAnsi="Georgia"/>
                <w:sz w:val="20"/>
                <w:szCs w:val="20"/>
              </w:rPr>
              <w:t>SPE (A2)</w:t>
            </w:r>
          </w:p>
        </w:tc>
        <w:tc>
          <w:tcPr>
            <w:tcW w:w="1630" w:type="dxa"/>
            <w:tcBorders>
              <w:right w:val="nil"/>
            </w:tcBorders>
          </w:tcPr>
          <w:p w14:paraId="08FA071B" w14:textId="77777777" w:rsidR="00951A06" w:rsidRPr="00DF60FB" w:rsidRDefault="00951A06" w:rsidP="009719DE">
            <w:pPr>
              <w:pStyle w:val="TableParagraph"/>
              <w:spacing w:line="276" w:lineRule="auto"/>
              <w:rPr>
                <w:rFonts w:ascii="Georgia" w:hAnsi="Georgia"/>
              </w:rPr>
            </w:pPr>
          </w:p>
        </w:tc>
      </w:tr>
      <w:tr w:rsidR="00951A06" w:rsidRPr="00DF60FB" w14:paraId="06569B59" w14:textId="77777777" w:rsidTr="00B02F4E">
        <w:trPr>
          <w:trHeight w:val="656"/>
        </w:trPr>
        <w:tc>
          <w:tcPr>
            <w:tcW w:w="1630" w:type="dxa"/>
            <w:vMerge w:val="restart"/>
          </w:tcPr>
          <w:p w14:paraId="146FC1CF" w14:textId="77777777" w:rsidR="00951A06" w:rsidRPr="00DF60FB" w:rsidRDefault="00951A06" w:rsidP="009719DE">
            <w:pPr>
              <w:pStyle w:val="TableParagraph"/>
              <w:spacing w:line="276" w:lineRule="auto"/>
              <w:rPr>
                <w:rFonts w:ascii="Georgia" w:hAnsi="Georgia"/>
                <w:sz w:val="20"/>
                <w:szCs w:val="20"/>
                <w:lang w:val="en-US"/>
              </w:rPr>
            </w:pPr>
          </w:p>
          <w:p w14:paraId="1E6AEBEE" w14:textId="77777777" w:rsidR="00951A06" w:rsidRPr="00DF60FB" w:rsidRDefault="00951A06" w:rsidP="009719DE">
            <w:pPr>
              <w:pStyle w:val="TableParagraph"/>
              <w:spacing w:line="276" w:lineRule="auto"/>
              <w:ind w:left="386" w:right="378"/>
              <w:jc w:val="center"/>
              <w:rPr>
                <w:rFonts w:ascii="Georgia" w:hAnsi="Georgia"/>
                <w:sz w:val="20"/>
                <w:szCs w:val="20"/>
              </w:rPr>
            </w:pPr>
            <w:r w:rsidRPr="00DF60FB">
              <w:rPr>
                <w:rFonts w:ascii="Georgia" w:hAnsi="Georgia"/>
                <w:sz w:val="20"/>
                <w:szCs w:val="20"/>
              </w:rPr>
              <w:t>Motivasi</w:t>
            </w:r>
            <w:r w:rsidRPr="00DF60FB">
              <w:rPr>
                <w:rFonts w:ascii="Georgia" w:hAnsi="Georgia"/>
                <w:w w:val="99"/>
                <w:sz w:val="20"/>
                <w:szCs w:val="20"/>
              </w:rPr>
              <w:t xml:space="preserve"> </w:t>
            </w:r>
            <w:r w:rsidRPr="00DF60FB">
              <w:rPr>
                <w:rFonts w:ascii="Georgia" w:hAnsi="Georgia"/>
                <w:sz w:val="20"/>
                <w:szCs w:val="20"/>
              </w:rPr>
              <w:t>Menulis (B)</w:t>
            </w:r>
          </w:p>
        </w:tc>
        <w:tc>
          <w:tcPr>
            <w:tcW w:w="1633" w:type="dxa"/>
            <w:tcBorders>
              <w:bottom w:val="single" w:sz="6" w:space="0" w:color="000000"/>
            </w:tcBorders>
          </w:tcPr>
          <w:p w14:paraId="06E9D91D" w14:textId="77777777" w:rsidR="00951A06" w:rsidRPr="00DF60FB" w:rsidRDefault="00951A06" w:rsidP="009719DE">
            <w:pPr>
              <w:pStyle w:val="TableParagraph"/>
              <w:spacing w:line="276" w:lineRule="auto"/>
              <w:rPr>
                <w:rFonts w:ascii="Georgia" w:hAnsi="Georgia"/>
                <w:sz w:val="20"/>
                <w:szCs w:val="20"/>
              </w:rPr>
            </w:pPr>
          </w:p>
          <w:p w14:paraId="543AE43B" w14:textId="77777777" w:rsidR="00951A06" w:rsidRPr="00DF60FB" w:rsidRDefault="00951A06" w:rsidP="009719DE">
            <w:pPr>
              <w:pStyle w:val="TableParagraph"/>
              <w:spacing w:line="276" w:lineRule="auto"/>
              <w:ind w:left="244"/>
              <w:rPr>
                <w:rFonts w:ascii="Georgia" w:hAnsi="Georgia"/>
                <w:sz w:val="20"/>
                <w:szCs w:val="20"/>
              </w:rPr>
            </w:pPr>
            <w:r w:rsidRPr="00DF60FB">
              <w:rPr>
                <w:rFonts w:ascii="Georgia" w:hAnsi="Georgia"/>
                <w:sz w:val="20"/>
                <w:szCs w:val="20"/>
              </w:rPr>
              <w:t>Tinggi (B1)</w:t>
            </w:r>
          </w:p>
        </w:tc>
        <w:tc>
          <w:tcPr>
            <w:tcW w:w="1630" w:type="dxa"/>
            <w:vMerge w:val="restart"/>
          </w:tcPr>
          <w:p w14:paraId="72529C33" w14:textId="77777777" w:rsidR="00951A06" w:rsidRPr="00DF60FB" w:rsidRDefault="00951A06" w:rsidP="009719DE">
            <w:pPr>
              <w:pStyle w:val="TableParagraph"/>
              <w:spacing w:line="276" w:lineRule="auto"/>
              <w:ind w:left="117" w:right="108"/>
              <w:jc w:val="center"/>
              <w:rPr>
                <w:rFonts w:ascii="Georgia" w:hAnsi="Georgia"/>
                <w:sz w:val="20"/>
                <w:szCs w:val="20"/>
              </w:rPr>
            </w:pPr>
            <w:r w:rsidRPr="00DF60FB">
              <w:rPr>
                <w:rFonts w:ascii="Georgia" w:hAnsi="Georgia"/>
                <w:sz w:val="20"/>
                <w:szCs w:val="20"/>
              </w:rPr>
              <w:t>A1 B1</w:t>
            </w:r>
          </w:p>
          <w:p w14:paraId="663F3887" w14:textId="77777777" w:rsidR="00951A06" w:rsidRPr="00DF60FB" w:rsidRDefault="00951A06" w:rsidP="009719DE">
            <w:pPr>
              <w:pStyle w:val="TableParagraph"/>
              <w:spacing w:line="276" w:lineRule="auto"/>
              <w:ind w:left="117" w:right="109"/>
              <w:jc w:val="center"/>
              <w:rPr>
                <w:rFonts w:ascii="Georgia" w:hAnsi="Georgia"/>
                <w:sz w:val="20"/>
                <w:szCs w:val="20"/>
              </w:rPr>
            </w:pPr>
            <w:r w:rsidRPr="00DF60FB">
              <w:rPr>
                <w:rFonts w:ascii="Georgia" w:hAnsi="Georgia"/>
                <w:sz w:val="20"/>
                <w:szCs w:val="20"/>
              </w:rPr>
              <w:t>(Kelompok 1)</w:t>
            </w:r>
          </w:p>
        </w:tc>
        <w:tc>
          <w:tcPr>
            <w:tcW w:w="1632" w:type="dxa"/>
            <w:vMerge w:val="restart"/>
          </w:tcPr>
          <w:p w14:paraId="22687161" w14:textId="77777777" w:rsidR="00951A06" w:rsidRPr="00DF60FB" w:rsidRDefault="00951A06" w:rsidP="009719DE">
            <w:pPr>
              <w:pStyle w:val="TableParagraph"/>
              <w:spacing w:line="276" w:lineRule="auto"/>
              <w:ind w:left="117" w:right="110"/>
              <w:jc w:val="center"/>
              <w:rPr>
                <w:rFonts w:ascii="Georgia" w:hAnsi="Georgia"/>
                <w:sz w:val="20"/>
                <w:szCs w:val="20"/>
              </w:rPr>
            </w:pPr>
            <w:r w:rsidRPr="00DF60FB">
              <w:rPr>
                <w:rFonts w:ascii="Georgia" w:hAnsi="Georgia"/>
                <w:sz w:val="20"/>
                <w:szCs w:val="20"/>
              </w:rPr>
              <w:t>A2 B1</w:t>
            </w:r>
          </w:p>
          <w:p w14:paraId="1BD26404" w14:textId="77777777" w:rsidR="00951A06" w:rsidRPr="00DF60FB" w:rsidRDefault="00951A06" w:rsidP="009719DE">
            <w:pPr>
              <w:pStyle w:val="TableParagraph"/>
              <w:spacing w:line="276" w:lineRule="auto"/>
              <w:ind w:left="117" w:right="111"/>
              <w:jc w:val="center"/>
              <w:rPr>
                <w:rFonts w:ascii="Georgia" w:hAnsi="Georgia"/>
                <w:sz w:val="20"/>
                <w:szCs w:val="20"/>
              </w:rPr>
            </w:pPr>
            <w:r w:rsidRPr="00DF60FB">
              <w:rPr>
                <w:rFonts w:ascii="Georgia" w:hAnsi="Georgia"/>
                <w:sz w:val="20"/>
                <w:szCs w:val="20"/>
              </w:rPr>
              <w:t>(Kelompok 2)</w:t>
            </w:r>
          </w:p>
        </w:tc>
        <w:tc>
          <w:tcPr>
            <w:tcW w:w="1630" w:type="dxa"/>
            <w:vMerge w:val="restart"/>
            <w:tcBorders>
              <w:bottom w:val="single" w:sz="6" w:space="0" w:color="000000"/>
            </w:tcBorders>
          </w:tcPr>
          <w:p w14:paraId="7153B5C2" w14:textId="77777777" w:rsidR="00951A06" w:rsidRPr="00DF60FB" w:rsidRDefault="00951A06" w:rsidP="009719DE">
            <w:pPr>
              <w:pStyle w:val="TableParagraph"/>
              <w:spacing w:line="276" w:lineRule="auto"/>
              <w:rPr>
                <w:rFonts w:ascii="Georgia" w:hAnsi="Georgia"/>
                <w:sz w:val="20"/>
                <w:szCs w:val="20"/>
              </w:rPr>
            </w:pPr>
          </w:p>
          <w:p w14:paraId="3370B82E" w14:textId="77777777" w:rsidR="00951A06" w:rsidRPr="00DF60FB" w:rsidRDefault="00951A06" w:rsidP="009719DE">
            <w:pPr>
              <w:pStyle w:val="TableParagraph"/>
              <w:spacing w:line="276" w:lineRule="auto"/>
              <w:ind w:left="117" w:right="108"/>
              <w:jc w:val="center"/>
              <w:rPr>
                <w:rFonts w:ascii="Georgia" w:hAnsi="Georgia"/>
                <w:sz w:val="20"/>
                <w:szCs w:val="20"/>
              </w:rPr>
            </w:pPr>
            <w:r w:rsidRPr="00DF60FB">
              <w:rPr>
                <w:rFonts w:ascii="Georgia" w:hAnsi="Georgia"/>
                <w:sz w:val="20"/>
                <w:szCs w:val="20"/>
              </w:rPr>
              <w:t>B1</w:t>
            </w:r>
          </w:p>
        </w:tc>
      </w:tr>
      <w:tr w:rsidR="00951A06" w:rsidRPr="00DF60FB" w14:paraId="36EB450D" w14:textId="77777777" w:rsidTr="00780725">
        <w:trPr>
          <w:trHeight w:val="487"/>
        </w:trPr>
        <w:tc>
          <w:tcPr>
            <w:tcW w:w="1630" w:type="dxa"/>
            <w:vMerge/>
            <w:tcBorders>
              <w:top w:val="nil"/>
            </w:tcBorders>
          </w:tcPr>
          <w:p w14:paraId="4392689E" w14:textId="77777777" w:rsidR="00951A06" w:rsidRPr="00DF60FB" w:rsidRDefault="00951A06" w:rsidP="009719DE">
            <w:pPr>
              <w:spacing w:after="0"/>
              <w:rPr>
                <w:rFonts w:ascii="Georgia" w:hAnsi="Georgia"/>
                <w:sz w:val="20"/>
                <w:szCs w:val="20"/>
              </w:rPr>
            </w:pPr>
          </w:p>
        </w:tc>
        <w:tc>
          <w:tcPr>
            <w:tcW w:w="1633" w:type="dxa"/>
            <w:vMerge w:val="restart"/>
            <w:tcBorders>
              <w:top w:val="single" w:sz="6" w:space="0" w:color="000000"/>
            </w:tcBorders>
          </w:tcPr>
          <w:p w14:paraId="20C76155" w14:textId="77777777" w:rsidR="00951A06" w:rsidRPr="00DF60FB" w:rsidRDefault="00951A06" w:rsidP="009719DE">
            <w:pPr>
              <w:pStyle w:val="TableParagraph"/>
              <w:spacing w:line="276" w:lineRule="auto"/>
              <w:ind w:left="196"/>
              <w:rPr>
                <w:rFonts w:ascii="Georgia" w:hAnsi="Georgia"/>
                <w:sz w:val="20"/>
                <w:szCs w:val="20"/>
              </w:rPr>
            </w:pPr>
            <w:r w:rsidRPr="00DF60FB">
              <w:rPr>
                <w:rFonts w:ascii="Georgia" w:hAnsi="Georgia"/>
                <w:sz w:val="20"/>
                <w:szCs w:val="20"/>
              </w:rPr>
              <w:t>Rendah (B2)</w:t>
            </w:r>
          </w:p>
        </w:tc>
        <w:tc>
          <w:tcPr>
            <w:tcW w:w="1630" w:type="dxa"/>
            <w:vMerge/>
            <w:tcBorders>
              <w:top w:val="nil"/>
            </w:tcBorders>
          </w:tcPr>
          <w:p w14:paraId="1BEDCA6E" w14:textId="77777777" w:rsidR="00951A06" w:rsidRPr="00DF60FB" w:rsidRDefault="00951A06" w:rsidP="009719DE">
            <w:pPr>
              <w:spacing w:after="0"/>
              <w:rPr>
                <w:rFonts w:ascii="Georgia" w:hAnsi="Georgia"/>
                <w:sz w:val="20"/>
                <w:szCs w:val="20"/>
              </w:rPr>
            </w:pPr>
          </w:p>
        </w:tc>
        <w:tc>
          <w:tcPr>
            <w:tcW w:w="1632" w:type="dxa"/>
            <w:vMerge/>
            <w:tcBorders>
              <w:top w:val="nil"/>
            </w:tcBorders>
          </w:tcPr>
          <w:p w14:paraId="0C7B9B8E" w14:textId="77777777" w:rsidR="00951A06" w:rsidRPr="00DF60FB" w:rsidRDefault="00951A06" w:rsidP="009719DE">
            <w:pPr>
              <w:spacing w:after="0"/>
              <w:rPr>
                <w:rFonts w:ascii="Georgia" w:hAnsi="Georgia"/>
                <w:sz w:val="20"/>
                <w:szCs w:val="20"/>
              </w:rPr>
            </w:pPr>
          </w:p>
        </w:tc>
        <w:tc>
          <w:tcPr>
            <w:tcW w:w="1630" w:type="dxa"/>
            <w:vMerge/>
            <w:tcBorders>
              <w:top w:val="nil"/>
              <w:bottom w:val="single" w:sz="6" w:space="0" w:color="000000"/>
            </w:tcBorders>
          </w:tcPr>
          <w:p w14:paraId="7D0B55E6" w14:textId="77777777" w:rsidR="00951A06" w:rsidRPr="00DF60FB" w:rsidRDefault="00951A06" w:rsidP="009719DE">
            <w:pPr>
              <w:spacing w:after="0"/>
              <w:rPr>
                <w:rFonts w:ascii="Georgia" w:hAnsi="Georgia"/>
                <w:sz w:val="20"/>
                <w:szCs w:val="20"/>
              </w:rPr>
            </w:pPr>
          </w:p>
        </w:tc>
      </w:tr>
      <w:tr w:rsidR="00951A06" w:rsidRPr="00DF60FB" w14:paraId="2941366B" w14:textId="77777777" w:rsidTr="00B02F4E">
        <w:trPr>
          <w:trHeight w:val="509"/>
        </w:trPr>
        <w:tc>
          <w:tcPr>
            <w:tcW w:w="1630" w:type="dxa"/>
            <w:vMerge/>
            <w:tcBorders>
              <w:top w:val="nil"/>
            </w:tcBorders>
          </w:tcPr>
          <w:p w14:paraId="7AC4DE28" w14:textId="77777777" w:rsidR="00951A06" w:rsidRPr="00DF60FB" w:rsidRDefault="00951A06" w:rsidP="009719DE">
            <w:pPr>
              <w:spacing w:after="0"/>
              <w:rPr>
                <w:rFonts w:ascii="Georgia" w:hAnsi="Georgia"/>
                <w:sz w:val="20"/>
                <w:szCs w:val="20"/>
              </w:rPr>
            </w:pPr>
          </w:p>
        </w:tc>
        <w:tc>
          <w:tcPr>
            <w:tcW w:w="1633" w:type="dxa"/>
            <w:vMerge/>
            <w:tcBorders>
              <w:top w:val="nil"/>
            </w:tcBorders>
          </w:tcPr>
          <w:p w14:paraId="6D8BADF3" w14:textId="77777777" w:rsidR="00951A06" w:rsidRPr="00DF60FB" w:rsidRDefault="00951A06" w:rsidP="009719DE">
            <w:pPr>
              <w:spacing w:after="0"/>
              <w:rPr>
                <w:rFonts w:ascii="Georgia" w:hAnsi="Georgia"/>
                <w:sz w:val="20"/>
                <w:szCs w:val="20"/>
              </w:rPr>
            </w:pPr>
          </w:p>
        </w:tc>
        <w:tc>
          <w:tcPr>
            <w:tcW w:w="1630" w:type="dxa"/>
          </w:tcPr>
          <w:p w14:paraId="229D2210" w14:textId="77777777" w:rsidR="00951A06" w:rsidRPr="00DF60FB" w:rsidRDefault="00951A06" w:rsidP="009719DE">
            <w:pPr>
              <w:pStyle w:val="TableParagraph"/>
              <w:spacing w:line="276" w:lineRule="auto"/>
              <w:ind w:left="117" w:right="108"/>
              <w:jc w:val="center"/>
              <w:rPr>
                <w:rFonts w:ascii="Georgia" w:hAnsi="Georgia"/>
                <w:sz w:val="20"/>
                <w:szCs w:val="20"/>
              </w:rPr>
            </w:pPr>
            <w:r w:rsidRPr="00DF60FB">
              <w:rPr>
                <w:rFonts w:ascii="Georgia" w:hAnsi="Georgia"/>
                <w:sz w:val="20"/>
                <w:szCs w:val="20"/>
              </w:rPr>
              <w:t>A1 B2</w:t>
            </w:r>
          </w:p>
          <w:p w14:paraId="0130911D" w14:textId="77777777" w:rsidR="00951A06" w:rsidRPr="00DF60FB" w:rsidRDefault="00951A06" w:rsidP="009719DE">
            <w:pPr>
              <w:pStyle w:val="TableParagraph"/>
              <w:spacing w:line="276" w:lineRule="auto"/>
              <w:ind w:left="117" w:right="109"/>
              <w:jc w:val="center"/>
              <w:rPr>
                <w:rFonts w:ascii="Georgia" w:hAnsi="Georgia"/>
                <w:sz w:val="20"/>
                <w:szCs w:val="20"/>
              </w:rPr>
            </w:pPr>
            <w:r w:rsidRPr="00DF60FB">
              <w:rPr>
                <w:rFonts w:ascii="Georgia" w:hAnsi="Georgia"/>
                <w:sz w:val="20"/>
                <w:szCs w:val="20"/>
              </w:rPr>
              <w:t>(Kelompok 3)</w:t>
            </w:r>
          </w:p>
        </w:tc>
        <w:tc>
          <w:tcPr>
            <w:tcW w:w="1632" w:type="dxa"/>
          </w:tcPr>
          <w:p w14:paraId="3F3BBC15" w14:textId="77777777" w:rsidR="00951A06" w:rsidRPr="00DF60FB" w:rsidRDefault="00951A06" w:rsidP="009719DE">
            <w:pPr>
              <w:pStyle w:val="TableParagraph"/>
              <w:spacing w:line="276" w:lineRule="auto"/>
              <w:ind w:left="117" w:right="110"/>
              <w:jc w:val="center"/>
              <w:rPr>
                <w:rFonts w:ascii="Georgia" w:hAnsi="Georgia"/>
                <w:sz w:val="20"/>
                <w:szCs w:val="20"/>
              </w:rPr>
            </w:pPr>
            <w:r w:rsidRPr="00DF60FB">
              <w:rPr>
                <w:rFonts w:ascii="Georgia" w:hAnsi="Georgia"/>
                <w:sz w:val="20"/>
                <w:szCs w:val="20"/>
              </w:rPr>
              <w:t>A2 B2</w:t>
            </w:r>
          </w:p>
          <w:p w14:paraId="71AB5475" w14:textId="77777777" w:rsidR="00951A06" w:rsidRPr="00DF60FB" w:rsidRDefault="00951A06" w:rsidP="009719DE">
            <w:pPr>
              <w:pStyle w:val="TableParagraph"/>
              <w:spacing w:line="276" w:lineRule="auto"/>
              <w:ind w:left="117" w:right="111"/>
              <w:jc w:val="center"/>
              <w:rPr>
                <w:rFonts w:ascii="Georgia" w:hAnsi="Georgia"/>
                <w:sz w:val="20"/>
                <w:szCs w:val="20"/>
              </w:rPr>
            </w:pPr>
            <w:r w:rsidRPr="00DF60FB">
              <w:rPr>
                <w:rFonts w:ascii="Georgia" w:hAnsi="Georgia"/>
                <w:sz w:val="20"/>
                <w:szCs w:val="20"/>
              </w:rPr>
              <w:t>(Kelompok 4)</w:t>
            </w:r>
          </w:p>
        </w:tc>
        <w:tc>
          <w:tcPr>
            <w:tcW w:w="1630" w:type="dxa"/>
            <w:tcBorders>
              <w:top w:val="single" w:sz="6" w:space="0" w:color="000000"/>
            </w:tcBorders>
          </w:tcPr>
          <w:p w14:paraId="54D40836" w14:textId="77777777" w:rsidR="00951A06" w:rsidRPr="00DF60FB" w:rsidRDefault="00951A06" w:rsidP="009719DE">
            <w:pPr>
              <w:pStyle w:val="TableParagraph"/>
              <w:spacing w:line="276" w:lineRule="auto"/>
              <w:rPr>
                <w:rFonts w:ascii="Georgia" w:hAnsi="Georgia"/>
                <w:sz w:val="20"/>
                <w:szCs w:val="20"/>
              </w:rPr>
            </w:pPr>
          </w:p>
          <w:p w14:paraId="654BD542" w14:textId="77777777" w:rsidR="00951A06" w:rsidRPr="00DF60FB" w:rsidRDefault="00951A06" w:rsidP="009719DE">
            <w:pPr>
              <w:pStyle w:val="TableParagraph"/>
              <w:spacing w:line="276" w:lineRule="auto"/>
              <w:ind w:left="117" w:right="108"/>
              <w:jc w:val="center"/>
              <w:rPr>
                <w:rFonts w:ascii="Georgia" w:hAnsi="Georgia"/>
                <w:sz w:val="20"/>
                <w:szCs w:val="20"/>
              </w:rPr>
            </w:pPr>
            <w:r w:rsidRPr="00DF60FB">
              <w:rPr>
                <w:rFonts w:ascii="Georgia" w:hAnsi="Georgia"/>
                <w:sz w:val="20"/>
                <w:szCs w:val="20"/>
              </w:rPr>
              <w:t>B2</w:t>
            </w:r>
          </w:p>
        </w:tc>
      </w:tr>
      <w:tr w:rsidR="00951A06" w:rsidRPr="00DF60FB" w14:paraId="7A294C05" w14:textId="77777777" w:rsidTr="003B1A42">
        <w:trPr>
          <w:trHeight w:val="70"/>
        </w:trPr>
        <w:tc>
          <w:tcPr>
            <w:tcW w:w="3263" w:type="dxa"/>
            <w:gridSpan w:val="2"/>
            <w:tcBorders>
              <w:left w:val="nil"/>
              <w:bottom w:val="nil"/>
            </w:tcBorders>
          </w:tcPr>
          <w:p w14:paraId="45D180DC" w14:textId="77777777" w:rsidR="00951A06" w:rsidRPr="00DF60FB" w:rsidRDefault="00951A06" w:rsidP="009719DE">
            <w:pPr>
              <w:pStyle w:val="TableParagraph"/>
              <w:spacing w:line="276" w:lineRule="auto"/>
              <w:rPr>
                <w:rFonts w:ascii="Georgia" w:hAnsi="Georgia"/>
              </w:rPr>
            </w:pPr>
          </w:p>
        </w:tc>
        <w:tc>
          <w:tcPr>
            <w:tcW w:w="1630" w:type="dxa"/>
          </w:tcPr>
          <w:p w14:paraId="11495789" w14:textId="77777777" w:rsidR="00951A06" w:rsidRPr="00DF60FB" w:rsidRDefault="00951A06" w:rsidP="009719DE">
            <w:pPr>
              <w:pStyle w:val="TableParagraph"/>
              <w:spacing w:line="276" w:lineRule="auto"/>
              <w:ind w:left="117" w:right="108"/>
              <w:jc w:val="center"/>
              <w:rPr>
                <w:rFonts w:ascii="Georgia" w:hAnsi="Georgia"/>
                <w:sz w:val="20"/>
                <w:szCs w:val="20"/>
              </w:rPr>
            </w:pPr>
            <w:r w:rsidRPr="00DF60FB">
              <w:rPr>
                <w:rFonts w:ascii="Georgia" w:hAnsi="Georgia"/>
                <w:sz w:val="20"/>
                <w:szCs w:val="20"/>
              </w:rPr>
              <w:t>A1</w:t>
            </w:r>
          </w:p>
        </w:tc>
        <w:tc>
          <w:tcPr>
            <w:tcW w:w="1632" w:type="dxa"/>
          </w:tcPr>
          <w:p w14:paraId="45AFCD8E" w14:textId="77777777" w:rsidR="00951A06" w:rsidRPr="00DF60FB" w:rsidRDefault="00951A06" w:rsidP="009719DE">
            <w:pPr>
              <w:pStyle w:val="TableParagraph"/>
              <w:spacing w:line="276" w:lineRule="auto"/>
              <w:ind w:left="117" w:right="110"/>
              <w:jc w:val="center"/>
              <w:rPr>
                <w:rFonts w:ascii="Georgia" w:hAnsi="Georgia"/>
                <w:sz w:val="20"/>
                <w:szCs w:val="20"/>
              </w:rPr>
            </w:pPr>
            <w:r w:rsidRPr="00DF60FB">
              <w:rPr>
                <w:rFonts w:ascii="Georgia" w:hAnsi="Georgia"/>
                <w:sz w:val="20"/>
                <w:szCs w:val="20"/>
              </w:rPr>
              <w:t>A2</w:t>
            </w:r>
          </w:p>
        </w:tc>
        <w:tc>
          <w:tcPr>
            <w:tcW w:w="1630" w:type="dxa"/>
            <w:tcBorders>
              <w:bottom w:val="nil"/>
              <w:right w:val="nil"/>
            </w:tcBorders>
          </w:tcPr>
          <w:p w14:paraId="046D8F90" w14:textId="77777777" w:rsidR="00951A06" w:rsidRPr="00DF60FB" w:rsidRDefault="00951A06" w:rsidP="009719DE">
            <w:pPr>
              <w:pStyle w:val="TableParagraph"/>
              <w:spacing w:line="276" w:lineRule="auto"/>
              <w:rPr>
                <w:rFonts w:ascii="Georgia" w:hAnsi="Georgia"/>
              </w:rPr>
            </w:pPr>
          </w:p>
        </w:tc>
      </w:tr>
    </w:tbl>
    <w:p w14:paraId="30584367" w14:textId="77777777" w:rsidR="00A44BA0" w:rsidRPr="00DF60FB" w:rsidRDefault="00A44BA0" w:rsidP="009719DE">
      <w:pPr>
        <w:pStyle w:val="BodyText"/>
        <w:spacing w:line="276" w:lineRule="auto"/>
        <w:ind w:left="220" w:right="115" w:firstLine="719"/>
        <w:jc w:val="both"/>
        <w:rPr>
          <w:rFonts w:ascii="Georgia" w:hAnsi="Georgia"/>
          <w:sz w:val="22"/>
          <w:szCs w:val="22"/>
          <w:lang w:val="en-US"/>
        </w:rPr>
      </w:pPr>
    </w:p>
    <w:p w14:paraId="1566127C" w14:textId="7839AB25" w:rsidR="00951A06" w:rsidRPr="00DF60FB" w:rsidRDefault="00951A06" w:rsidP="009719DE">
      <w:pPr>
        <w:pStyle w:val="BodyText"/>
        <w:spacing w:line="276" w:lineRule="auto"/>
        <w:ind w:left="220" w:right="115" w:firstLine="719"/>
        <w:jc w:val="both"/>
        <w:rPr>
          <w:rFonts w:ascii="Georgia" w:hAnsi="Georgia"/>
          <w:sz w:val="22"/>
          <w:szCs w:val="22"/>
        </w:rPr>
      </w:pPr>
      <w:r w:rsidRPr="00DF60FB">
        <w:rPr>
          <w:rFonts w:ascii="Georgia" w:hAnsi="Georgia"/>
          <w:sz w:val="22"/>
          <w:szCs w:val="22"/>
        </w:rPr>
        <w:t xml:space="preserve">Teknik pengumpulan data pada penelitian ini akan menggunakan tes dan non tes. Pada pengukuran kemampuan menulis teks cerpen diukur menggunakan teknik tes melalui karya tulisan teks cerpen siswa dengan melihat empat indikator penilaian, yaitu kualitas isi, organisasi isi, pemilihan </w:t>
      </w:r>
      <w:r w:rsidR="00B75452">
        <w:rPr>
          <w:rFonts w:ascii="Georgia" w:hAnsi="Georgia"/>
          <w:sz w:val="22"/>
          <w:szCs w:val="22"/>
        </w:rPr>
        <w:t>diksi dan penggalian suasana</w:t>
      </w:r>
      <w:r w:rsidR="00B75452">
        <w:rPr>
          <w:rFonts w:ascii="Georgia" w:hAnsi="Georgia"/>
          <w:sz w:val="22"/>
          <w:szCs w:val="22"/>
        </w:rPr>
        <w:fldChar w:fldCharType="begin" w:fldLock="1"/>
      </w:r>
      <w:r w:rsidR="00B75452">
        <w:rPr>
          <w:rFonts w:ascii="Georgia" w:hAnsi="Georgia"/>
          <w:sz w:val="22"/>
          <w:szCs w:val="22"/>
        </w:rPr>
        <w:instrText>ADDIN CSL_CITATION {"citationItems":[{"id":"ITEM-1","itemData":{"abstract":"The application of the competency-based curriculum has as its starting point a set of competencies students are to possess in their fields of study. The competencies are defined through a process of determining the standards for those competencies, certain basic competencies, a particular syllabus development, and an evaluation system based on the basic competencies. The standards indicate the limitation and direction of the competencies students are to master and be able to use after undergoing a teaching-learning process. The basic competencies indicate the minimum levels of the competencies students are to master and they are derived directly from the standards decided for the competencies. Learning achievement evaluation based on basic competencies is conducted by means of a system of continuous evaluation, meaning that test items should be made for all learning achievement indicators and the results of the evaluation are analyzed to determine what basic competencies have or have not been mastered by students. Emphasis is on the importance of process evaluation. In the teaching of literature, evaluation of the literary learning can be of a high, moderate, or low appreciative content. The competency-based curriculum, however, demands a literary test emphasizing evaluation with a high appreciative content. The main types of evaluation on literary learning are the cognitive competence test, the performance test, and the portfolio. The literary performance test involves all the four language skills, namely, listening, reading, speaking, and writing. Thus, it also indirectly measures the language skills. In addition, an affective inventory measurement should also be done to investigate students' attitude, interest, and motivation in relation with a particular subject. Key Words: basic competency, classroom assessment, cognitive competency, performance assessment, portfolio 91 92 A. Pendahuluan Dunia pendidikan kembali dimeriahkan dan disibukkan oleh adanya perubahan kurikulum yang dipergunakan di sekolah. Meriah karena di mana-mana orang berbicara kurikulum baru yang bakal menggantikan kurikulum sebelumnya, misalnya lewat seminar-seminar, dan pada umumnya orang menunjukkan kelebihan kurikulum baru tersebut. Sibuk karena kita terpaksa mempelajari kurikulum dan tuntutan kurikulum baru itu dan kemudian melaksanakannya dalam kegiatan pembelajaran di kelas, siap atau tidak siap. Input kurikulum yang paling disibukkan, diresahkan, atau dieuforiakan tentulah gu…","author":[{"dropping-particle":"","family":"Nurgiyantoro","given":"Burhan","non-dropping-particle":"","parse-names":false,"suffix":""}],"container-title":"Diksi","id":"ITEM-1","issued":{"date-parts":[["2004"]]},"title":"Penilaian Pembelajaran Sastra Berbasis Kompetensi","type":"article-journal"},"uris":["http://www.mendeley.com/documents/?uuid=e1470c60-c360-45d3-bbf5-44716b1faf1a"]}],"mendeley":{"formattedCitation":"(Nurgiyantoro, 2004)","plainTextFormattedCitation":"(Nurgiyantoro, 2004)","previouslyFormattedCitation":"(Nurgiyantoro, 2004)"},"properties":{"noteIndex":0},"schema":"https://github.com/citation-style-language/schema/raw/master/csl-citation.json"}</w:instrText>
      </w:r>
      <w:r w:rsidR="00B75452">
        <w:rPr>
          <w:rFonts w:ascii="Georgia" w:hAnsi="Georgia"/>
          <w:sz w:val="22"/>
          <w:szCs w:val="22"/>
        </w:rPr>
        <w:fldChar w:fldCharType="separate"/>
      </w:r>
      <w:r w:rsidR="00B75452" w:rsidRPr="00B75452">
        <w:rPr>
          <w:rFonts w:ascii="Georgia" w:hAnsi="Georgia"/>
          <w:noProof/>
          <w:sz w:val="22"/>
          <w:szCs w:val="22"/>
        </w:rPr>
        <w:t>(Nurgiyantoro, 2004)</w:t>
      </w:r>
      <w:r w:rsidR="00B75452">
        <w:rPr>
          <w:rFonts w:ascii="Georgia" w:hAnsi="Georgia"/>
          <w:sz w:val="22"/>
          <w:szCs w:val="22"/>
        </w:rPr>
        <w:fldChar w:fldCharType="end"/>
      </w:r>
      <w:r w:rsidRPr="00DF60FB">
        <w:rPr>
          <w:rFonts w:ascii="Georgia" w:hAnsi="Georgia"/>
          <w:sz w:val="22"/>
          <w:szCs w:val="22"/>
        </w:rPr>
        <w:t>. Sedangkan pada pengukuran tingkat motivasi menulis siswa akan menggunakan teknik non tes dengan angket yang berisi pertanyaan- pertanyaan seputar motivasi menulis dan diukur melalui model skala Likert. Model ini memberikan lima pilihan jawaban pada setiap pertanyan yaitu SS = Sangat Setuju, S = Setuju, KS = Kurang Setuju, TS = Tidak Setuju, dan STS = Sangat Tidak Setuju. Bila siswa menjawab SS pada pertanyaan positif maka akan mendapatkan skor 5 dan bila menjawab STS akan mendapatkan skor 1, begitu juga</w:t>
      </w:r>
      <w:r w:rsidRPr="00DF60FB">
        <w:rPr>
          <w:rFonts w:ascii="Georgia" w:hAnsi="Georgia"/>
          <w:spacing w:val="-2"/>
          <w:sz w:val="22"/>
          <w:szCs w:val="22"/>
        </w:rPr>
        <w:t xml:space="preserve"> </w:t>
      </w:r>
      <w:r w:rsidRPr="00DF60FB">
        <w:rPr>
          <w:rFonts w:ascii="Georgia" w:hAnsi="Georgia"/>
          <w:sz w:val="22"/>
          <w:szCs w:val="22"/>
        </w:rPr>
        <w:t>sebaliknya.</w:t>
      </w:r>
    </w:p>
    <w:p w14:paraId="31348980" w14:textId="19BC785E" w:rsidR="00951A06" w:rsidRPr="00DF60FB" w:rsidRDefault="00951A06" w:rsidP="009719DE">
      <w:pPr>
        <w:pStyle w:val="BodyText"/>
        <w:spacing w:line="276" w:lineRule="auto"/>
        <w:ind w:left="220" w:right="118" w:firstLine="719"/>
        <w:jc w:val="both"/>
        <w:rPr>
          <w:rFonts w:ascii="Georgia" w:hAnsi="Georgia"/>
          <w:sz w:val="22"/>
          <w:szCs w:val="22"/>
        </w:rPr>
      </w:pPr>
      <w:r w:rsidRPr="00DF60FB">
        <w:rPr>
          <w:rFonts w:ascii="Georgia" w:hAnsi="Georgia"/>
          <w:sz w:val="22"/>
          <w:szCs w:val="22"/>
        </w:rPr>
        <w:t xml:space="preserve">Pengujian validitas pada instrumen penelitian kemampuan menulis teks cerpen akan menggunakan validitas konstruk yang berdasarkan teori-teori atau konsep dan pengujian reliabilitas pada instrumen menulis teks cerpen akan menggunakan rumus </w:t>
      </w:r>
      <w:r w:rsidRPr="00DF60FB">
        <w:rPr>
          <w:rFonts w:ascii="Georgia" w:hAnsi="Georgia"/>
          <w:i/>
          <w:sz w:val="22"/>
          <w:szCs w:val="22"/>
        </w:rPr>
        <w:t>reliabilitas rating</w:t>
      </w:r>
      <w:r w:rsidRPr="00DF60FB">
        <w:rPr>
          <w:rFonts w:ascii="Georgia" w:hAnsi="Georgia"/>
          <w:sz w:val="22"/>
          <w:szCs w:val="22"/>
        </w:rPr>
        <w:t xml:space="preserve">. Pengujian validitas pada instrumen angket motivasi menulis akan menggunakan rumus </w:t>
      </w:r>
      <w:r w:rsidRPr="00DF60FB">
        <w:rPr>
          <w:rFonts w:ascii="Georgia" w:hAnsi="Georgia"/>
          <w:i/>
          <w:sz w:val="22"/>
          <w:szCs w:val="22"/>
        </w:rPr>
        <w:t xml:space="preserve">korelasi product moment </w:t>
      </w:r>
      <w:r w:rsidRPr="00DF60FB">
        <w:rPr>
          <w:rFonts w:ascii="Georgia" w:hAnsi="Georgia"/>
          <w:sz w:val="22"/>
          <w:szCs w:val="22"/>
        </w:rPr>
        <w:t xml:space="preserve">dengan rumus . Pengujian reliabilitas pada instrumen angket motivasi menulis menggunakan rumus </w:t>
      </w:r>
      <w:r w:rsidRPr="00DF60FB">
        <w:rPr>
          <w:rFonts w:ascii="Georgia" w:hAnsi="Georgia"/>
          <w:i/>
          <w:sz w:val="22"/>
          <w:szCs w:val="22"/>
        </w:rPr>
        <w:t>alpha cronbach.</w:t>
      </w:r>
    </w:p>
    <w:p w14:paraId="682E00EA" w14:textId="52386858" w:rsidR="00951A06" w:rsidRPr="00B75452" w:rsidRDefault="00951A06" w:rsidP="009719DE">
      <w:pPr>
        <w:pStyle w:val="BodyText"/>
        <w:spacing w:line="276" w:lineRule="auto"/>
        <w:ind w:left="220" w:right="117" w:firstLine="719"/>
        <w:jc w:val="both"/>
        <w:rPr>
          <w:rFonts w:ascii="Georgia" w:hAnsi="Georgia"/>
          <w:sz w:val="22"/>
          <w:szCs w:val="22"/>
          <w:lang w:val="en-US"/>
        </w:rPr>
      </w:pPr>
      <w:r w:rsidRPr="00DF60FB">
        <w:rPr>
          <w:rFonts w:ascii="Georgia" w:hAnsi="Georgia"/>
          <w:sz w:val="22"/>
          <w:szCs w:val="22"/>
        </w:rPr>
        <w:t xml:space="preserve">Uji pesyaratan data pada penelitian ini akan melalui empat tahap, yaitu uji normalitas data, uji homogenitas data, uji independet dan uji hipotesis. Uji normalitas data pada penelitian ini akan menggunakan uji </w:t>
      </w:r>
      <w:r w:rsidRPr="00DF60FB">
        <w:rPr>
          <w:rFonts w:ascii="Georgia" w:hAnsi="Georgia"/>
          <w:i/>
          <w:sz w:val="22"/>
          <w:szCs w:val="22"/>
        </w:rPr>
        <w:t xml:space="preserve">Lilifoer </w:t>
      </w:r>
      <w:r w:rsidRPr="00DF60FB">
        <w:rPr>
          <w:rFonts w:ascii="Georgia" w:hAnsi="Georgia"/>
          <w:sz w:val="22"/>
          <w:szCs w:val="22"/>
        </w:rPr>
        <w:t>pada taraf signifikasi 0,05. Uji homogenitas data pada</w:t>
      </w:r>
      <w:r w:rsidR="00B05C29" w:rsidRPr="00DF60FB">
        <w:rPr>
          <w:rFonts w:ascii="Georgia" w:hAnsi="Georgia"/>
          <w:sz w:val="22"/>
          <w:szCs w:val="22"/>
          <w:lang w:val="en-US"/>
        </w:rPr>
        <w:t xml:space="preserve"> </w:t>
      </w:r>
      <w:r w:rsidRPr="00DF60FB">
        <w:rPr>
          <w:rFonts w:ascii="Georgia" w:hAnsi="Georgia"/>
          <w:sz w:val="22"/>
          <w:szCs w:val="22"/>
        </w:rPr>
        <w:t xml:space="preserve">penelitian ini akan menggunakan uji </w:t>
      </w:r>
      <w:r w:rsidRPr="00DF60FB">
        <w:rPr>
          <w:rFonts w:ascii="Georgia" w:hAnsi="Georgia"/>
          <w:i/>
          <w:sz w:val="22"/>
          <w:szCs w:val="22"/>
        </w:rPr>
        <w:t xml:space="preserve">Bartlett </w:t>
      </w:r>
      <w:r w:rsidR="00B05C29" w:rsidRPr="00DF60FB">
        <w:rPr>
          <w:rFonts w:ascii="Georgia" w:hAnsi="Georgia"/>
          <w:sz w:val="22"/>
          <w:szCs w:val="22"/>
        </w:rPr>
        <w:t>dengan taraf nyata 0,05.</w:t>
      </w:r>
      <w:r w:rsidR="00B05C29" w:rsidRPr="00DF60FB">
        <w:rPr>
          <w:rFonts w:ascii="Georgia" w:hAnsi="Georgia"/>
          <w:sz w:val="22"/>
          <w:szCs w:val="22"/>
          <w:lang w:val="en-US"/>
        </w:rPr>
        <w:t xml:space="preserve"> </w:t>
      </w:r>
      <w:r w:rsidRPr="00DF60FB">
        <w:rPr>
          <w:rFonts w:ascii="Georgia" w:hAnsi="Georgia"/>
          <w:sz w:val="22"/>
          <w:szCs w:val="22"/>
        </w:rPr>
        <w:t xml:space="preserve">Uji hipotesis pada penelitian ini akan menggunakan teknik </w:t>
      </w:r>
      <w:r w:rsidR="00B05C29" w:rsidRPr="00DF60FB">
        <w:rPr>
          <w:rFonts w:ascii="Georgia" w:hAnsi="Georgia"/>
          <w:sz w:val="22"/>
          <w:szCs w:val="22"/>
        </w:rPr>
        <w:t>analisis varian dua jalan ANAVA</w:t>
      </w:r>
      <w:r w:rsidRPr="00DF60FB">
        <w:rPr>
          <w:rFonts w:ascii="Georgia" w:hAnsi="Georgia"/>
          <w:sz w:val="22"/>
          <w:szCs w:val="22"/>
        </w:rPr>
        <w:t xml:space="preserve"> pada taraf signifikasi</w:t>
      </w:r>
      <w:r w:rsidRPr="00DF60FB">
        <w:rPr>
          <w:rFonts w:ascii="Georgia" w:hAnsi="Georgia"/>
          <w:spacing w:val="-1"/>
          <w:sz w:val="22"/>
          <w:szCs w:val="22"/>
        </w:rPr>
        <w:t xml:space="preserve"> </w:t>
      </w:r>
      <w:r w:rsidRPr="00DF60FB">
        <w:rPr>
          <w:rFonts w:ascii="Georgia" w:hAnsi="Georgia"/>
          <w:sz w:val="22"/>
          <w:szCs w:val="22"/>
        </w:rPr>
        <w:t>0,05</w:t>
      </w:r>
      <w:r w:rsidR="00B75452">
        <w:rPr>
          <w:rFonts w:ascii="Georgia" w:hAnsi="Georgia"/>
          <w:sz w:val="22"/>
          <w:szCs w:val="22"/>
        </w:rPr>
        <w:fldChar w:fldCharType="begin" w:fldLock="1"/>
      </w:r>
      <w:r w:rsidR="00B75452">
        <w:rPr>
          <w:rFonts w:ascii="Georgia" w:hAnsi="Georgia"/>
          <w:sz w:val="22"/>
          <w:szCs w:val="22"/>
        </w:rPr>
        <w:instrText>ADDIN CSL_CITATION {"citationItems":[{"id":"ITEM-1","itemData":{"ISBN":"979-3292-05-9","abstract":"This essay discusses the argument for holistic education proposed in the Old and New Testament scriptures. It proposes a definition of theology that is influenced by holistic orientation or the application of God's Word in all areas of life. It cites that education should emphasize a holistic view of life that many Christian parents fail to consider as they delegate specific areas of knowledge to church teaching and school teaching.","author":[{"dropping-particle":"","family":"Arikunto","given":"","non-dropping-particle":"","parse-names":false,"suffix":""}],"container-title":"Rineka Cipta, Jakarta","id":"ITEM-1","issued":{"date-parts":[["2019"]]},"title":"Metodelogi Penelitian, Suatu Pengantar Pendidikan","type":"chapter"},"uris":["http://www.mendeley.com/documents/?uuid=4bbe7e5b-cd01-43de-931f-ea7a47314da4"]}],"mendeley":{"formattedCitation":"(Arikunto, 2019)","plainTextFormattedCitation":"(Arikunto, 2019)","previouslyFormattedCitation":"(Arikunto, 2019)"},"properties":{"noteIndex":0},"schema":"https://github.com/citation-style-language/schema/raw/master/csl-citation.json"}</w:instrText>
      </w:r>
      <w:r w:rsidR="00B75452">
        <w:rPr>
          <w:rFonts w:ascii="Georgia" w:hAnsi="Georgia"/>
          <w:sz w:val="22"/>
          <w:szCs w:val="22"/>
        </w:rPr>
        <w:fldChar w:fldCharType="separate"/>
      </w:r>
      <w:r w:rsidR="00B75452" w:rsidRPr="00B75452">
        <w:rPr>
          <w:rFonts w:ascii="Georgia" w:hAnsi="Georgia"/>
          <w:noProof/>
          <w:sz w:val="22"/>
          <w:szCs w:val="22"/>
        </w:rPr>
        <w:t>(Arikunto, 2019)</w:t>
      </w:r>
      <w:r w:rsidR="00B75452">
        <w:rPr>
          <w:rFonts w:ascii="Georgia" w:hAnsi="Georgia"/>
          <w:sz w:val="22"/>
          <w:szCs w:val="22"/>
        </w:rPr>
        <w:fldChar w:fldCharType="end"/>
      </w:r>
      <w:r w:rsidR="00B75452">
        <w:rPr>
          <w:rFonts w:ascii="Georgia" w:hAnsi="Georgia"/>
          <w:sz w:val="22"/>
          <w:szCs w:val="22"/>
          <w:lang w:val="en-US"/>
        </w:rPr>
        <w:t>.</w:t>
      </w:r>
    </w:p>
    <w:p w14:paraId="682B9782" w14:textId="3FE56F8A" w:rsidR="009719DE" w:rsidRPr="00DF60FB" w:rsidRDefault="00585FFD" w:rsidP="009719DE">
      <w:pPr>
        <w:pStyle w:val="BodyText"/>
        <w:spacing w:line="276" w:lineRule="auto"/>
        <w:ind w:left="220" w:right="120"/>
        <w:jc w:val="both"/>
        <w:rPr>
          <w:rFonts w:ascii="Georgia" w:hAnsi="Georgia"/>
          <w:sz w:val="22"/>
          <w:szCs w:val="22"/>
          <w:lang w:val="en-US"/>
        </w:rPr>
      </w:pPr>
      <w:r w:rsidRPr="00DF60FB">
        <w:rPr>
          <w:rFonts w:ascii="Georgia" w:hAnsi="Georgia"/>
          <w:sz w:val="22"/>
          <w:szCs w:val="22"/>
          <w:lang w:val="en-US"/>
        </w:rPr>
        <w:tab/>
      </w:r>
      <w:proofErr w:type="gramStart"/>
      <w:r w:rsidRPr="00DF60FB">
        <w:rPr>
          <w:rFonts w:ascii="Georgia" w:hAnsi="Georgia"/>
          <w:sz w:val="22"/>
          <w:szCs w:val="22"/>
          <w:lang w:val="en-US"/>
        </w:rPr>
        <w:t xml:space="preserve">Berikut ini penjabaran waktu kegiatan selama melakukan penelitian pengaruh starategi pembelajaran dan motivasi menulis pada pembelajaran </w:t>
      </w:r>
      <w:r w:rsidRPr="00DF60FB">
        <w:rPr>
          <w:rFonts w:ascii="Georgia" w:hAnsi="Georgia"/>
          <w:i/>
          <w:sz w:val="22"/>
          <w:szCs w:val="22"/>
          <w:lang w:val="en-US"/>
        </w:rPr>
        <w:t>online</w:t>
      </w:r>
      <w:r w:rsidRPr="00DF60FB">
        <w:rPr>
          <w:rFonts w:ascii="Georgia" w:hAnsi="Georgia"/>
          <w:sz w:val="22"/>
          <w:szCs w:val="22"/>
          <w:lang w:val="en-US"/>
        </w:rPr>
        <w:t xml:space="preserve"> saat pandemik </w:t>
      </w:r>
      <w:r w:rsidRPr="00DF60FB">
        <w:rPr>
          <w:rFonts w:ascii="Georgia" w:hAnsi="Georgia"/>
          <w:i/>
          <w:sz w:val="22"/>
          <w:szCs w:val="22"/>
          <w:lang w:val="en-US"/>
        </w:rPr>
        <w:t>covid-19</w:t>
      </w:r>
      <w:r w:rsidRPr="00DF60FB">
        <w:rPr>
          <w:rFonts w:ascii="Georgia" w:hAnsi="Georgia"/>
          <w:sz w:val="22"/>
          <w:szCs w:val="22"/>
          <w:lang w:val="en-US"/>
        </w:rPr>
        <w:t xml:space="preserve"> terhadap kemampuan menulis teks cerpen pada siswa SMA Diponegoro</w:t>
      </w:r>
      <w:r w:rsidR="00B05C29" w:rsidRPr="00DF60FB">
        <w:rPr>
          <w:rFonts w:ascii="Georgia" w:hAnsi="Georgia"/>
          <w:sz w:val="22"/>
          <w:szCs w:val="22"/>
          <w:lang w:val="en-US"/>
        </w:rPr>
        <w:t>.</w:t>
      </w:r>
      <w:proofErr w:type="gramEnd"/>
      <w:r w:rsidRPr="00DF60FB">
        <w:rPr>
          <w:rFonts w:ascii="Georgia" w:hAnsi="Georgia"/>
          <w:sz w:val="22"/>
          <w:szCs w:val="22"/>
          <w:lang w:val="en-US"/>
        </w:rPr>
        <w:t xml:space="preserve">  </w:t>
      </w:r>
    </w:p>
    <w:p w14:paraId="1D92AAD2" w14:textId="77777777" w:rsidR="007B5A6A" w:rsidRPr="00DF60FB" w:rsidRDefault="007B5A6A" w:rsidP="009719DE">
      <w:pPr>
        <w:pStyle w:val="BodyText"/>
        <w:spacing w:line="276" w:lineRule="auto"/>
        <w:ind w:left="220" w:right="120"/>
        <w:jc w:val="both"/>
        <w:rPr>
          <w:rFonts w:ascii="Georgia" w:hAnsi="Georgia"/>
          <w:sz w:val="22"/>
          <w:szCs w:val="22"/>
          <w:lang w:val="en-US"/>
        </w:rPr>
      </w:pPr>
    </w:p>
    <w:p w14:paraId="4A8CFB54" w14:textId="77777777" w:rsidR="007B5A6A" w:rsidRPr="00DF60FB" w:rsidRDefault="007B5A6A" w:rsidP="007B5A6A">
      <w:pPr>
        <w:pStyle w:val="BodyText"/>
        <w:spacing w:line="276" w:lineRule="auto"/>
        <w:ind w:left="220" w:right="117" w:firstLine="719"/>
        <w:jc w:val="center"/>
        <w:rPr>
          <w:rFonts w:ascii="Georgia" w:hAnsi="Georgia"/>
          <w:b/>
          <w:sz w:val="22"/>
          <w:szCs w:val="22"/>
          <w:lang w:val="en-US"/>
        </w:rPr>
      </w:pPr>
      <w:proofErr w:type="gramStart"/>
      <w:r w:rsidRPr="00DF60FB">
        <w:rPr>
          <w:rFonts w:ascii="Georgia" w:hAnsi="Georgia"/>
          <w:b/>
          <w:sz w:val="22"/>
          <w:szCs w:val="22"/>
          <w:lang w:val="en-US"/>
        </w:rPr>
        <w:t>Tabel 2.</w:t>
      </w:r>
      <w:proofErr w:type="gramEnd"/>
      <w:r w:rsidRPr="00DF60FB">
        <w:rPr>
          <w:rFonts w:ascii="Georgia" w:hAnsi="Georgia"/>
          <w:b/>
          <w:sz w:val="22"/>
          <w:szCs w:val="22"/>
          <w:lang w:val="en-US"/>
        </w:rPr>
        <w:t xml:space="preserve"> Jadwal Penelitian</w:t>
      </w:r>
    </w:p>
    <w:p w14:paraId="5FF4DBCB" w14:textId="77777777" w:rsidR="009719DE" w:rsidRPr="00DF60FB" w:rsidRDefault="009719DE" w:rsidP="009719DE">
      <w:pPr>
        <w:pStyle w:val="BodyText"/>
        <w:spacing w:line="276" w:lineRule="auto"/>
        <w:ind w:left="220" w:right="120"/>
        <w:jc w:val="both"/>
        <w:rPr>
          <w:rFonts w:ascii="Georgia" w:hAnsi="Georgia"/>
          <w:b/>
          <w:sz w:val="22"/>
          <w:szCs w:val="22"/>
          <w:lang w:val="en-US"/>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4460"/>
        <w:gridCol w:w="337"/>
        <w:gridCol w:w="337"/>
        <w:gridCol w:w="337"/>
        <w:gridCol w:w="337"/>
        <w:gridCol w:w="337"/>
        <w:gridCol w:w="337"/>
        <w:gridCol w:w="337"/>
        <w:gridCol w:w="337"/>
        <w:gridCol w:w="337"/>
        <w:gridCol w:w="457"/>
        <w:gridCol w:w="457"/>
        <w:gridCol w:w="457"/>
      </w:tblGrid>
      <w:tr w:rsidR="00951A06" w:rsidRPr="00DF60FB" w14:paraId="3951CA7B" w14:textId="77777777" w:rsidTr="00780725">
        <w:trPr>
          <w:trHeight w:val="301"/>
        </w:trPr>
        <w:tc>
          <w:tcPr>
            <w:tcW w:w="509" w:type="dxa"/>
            <w:vMerge w:val="restart"/>
          </w:tcPr>
          <w:p w14:paraId="1A401FC6" w14:textId="77777777" w:rsidR="00951A06" w:rsidRPr="00DF60FB" w:rsidRDefault="00951A06" w:rsidP="009719DE">
            <w:pPr>
              <w:pStyle w:val="TableParagraph"/>
              <w:spacing w:line="276" w:lineRule="auto"/>
              <w:ind w:left="107"/>
              <w:rPr>
                <w:rFonts w:ascii="Georgia" w:hAnsi="Georgia"/>
                <w:b/>
                <w:sz w:val="20"/>
                <w:szCs w:val="20"/>
              </w:rPr>
            </w:pPr>
            <w:r w:rsidRPr="00DF60FB">
              <w:rPr>
                <w:rFonts w:ascii="Georgia" w:hAnsi="Georgia"/>
                <w:b/>
                <w:sz w:val="20"/>
                <w:szCs w:val="20"/>
              </w:rPr>
              <w:t>No</w:t>
            </w:r>
          </w:p>
        </w:tc>
        <w:tc>
          <w:tcPr>
            <w:tcW w:w="4460" w:type="dxa"/>
            <w:vMerge w:val="restart"/>
          </w:tcPr>
          <w:p w14:paraId="290FBC7B" w14:textId="77777777" w:rsidR="00951A06" w:rsidRPr="00DF60FB" w:rsidRDefault="00951A06" w:rsidP="009719DE">
            <w:pPr>
              <w:pStyle w:val="TableParagraph"/>
              <w:spacing w:line="276" w:lineRule="auto"/>
              <w:ind w:left="1477"/>
              <w:rPr>
                <w:rFonts w:ascii="Georgia" w:hAnsi="Georgia"/>
                <w:b/>
                <w:sz w:val="20"/>
                <w:szCs w:val="20"/>
              </w:rPr>
            </w:pPr>
            <w:r w:rsidRPr="00DF60FB">
              <w:rPr>
                <w:rFonts w:ascii="Georgia" w:hAnsi="Georgia"/>
                <w:b/>
                <w:sz w:val="20"/>
                <w:szCs w:val="20"/>
              </w:rPr>
              <w:t>Nama Kegiatan</w:t>
            </w:r>
          </w:p>
        </w:tc>
        <w:tc>
          <w:tcPr>
            <w:tcW w:w="4404" w:type="dxa"/>
            <w:gridSpan w:val="12"/>
          </w:tcPr>
          <w:p w14:paraId="5BBE9472" w14:textId="77777777" w:rsidR="00951A06" w:rsidRPr="00DF60FB" w:rsidRDefault="00951A06" w:rsidP="009719DE">
            <w:pPr>
              <w:pStyle w:val="TableParagraph"/>
              <w:spacing w:line="276" w:lineRule="auto"/>
              <w:ind w:left="1889" w:right="1891"/>
              <w:jc w:val="center"/>
              <w:rPr>
                <w:rFonts w:ascii="Georgia" w:hAnsi="Georgia"/>
                <w:b/>
                <w:sz w:val="20"/>
                <w:szCs w:val="20"/>
              </w:rPr>
            </w:pPr>
            <w:r w:rsidRPr="00DF60FB">
              <w:rPr>
                <w:rFonts w:ascii="Georgia" w:hAnsi="Georgia"/>
                <w:b/>
                <w:sz w:val="20"/>
                <w:szCs w:val="20"/>
              </w:rPr>
              <w:t>Bulan</w:t>
            </w:r>
          </w:p>
        </w:tc>
      </w:tr>
      <w:tr w:rsidR="00951A06" w:rsidRPr="00DF60FB" w14:paraId="43A558E1" w14:textId="77777777" w:rsidTr="00780725">
        <w:trPr>
          <w:trHeight w:val="299"/>
        </w:trPr>
        <w:tc>
          <w:tcPr>
            <w:tcW w:w="509" w:type="dxa"/>
            <w:vMerge/>
            <w:tcBorders>
              <w:top w:val="nil"/>
            </w:tcBorders>
          </w:tcPr>
          <w:p w14:paraId="11D1AE32" w14:textId="77777777" w:rsidR="00951A06" w:rsidRPr="00DF60FB" w:rsidRDefault="00951A06" w:rsidP="009719DE">
            <w:pPr>
              <w:spacing w:after="0"/>
              <w:rPr>
                <w:rFonts w:ascii="Georgia" w:hAnsi="Georgia"/>
                <w:b/>
                <w:sz w:val="20"/>
                <w:szCs w:val="20"/>
              </w:rPr>
            </w:pPr>
          </w:p>
        </w:tc>
        <w:tc>
          <w:tcPr>
            <w:tcW w:w="4460" w:type="dxa"/>
            <w:vMerge/>
            <w:tcBorders>
              <w:top w:val="nil"/>
            </w:tcBorders>
          </w:tcPr>
          <w:p w14:paraId="34148204" w14:textId="77777777" w:rsidR="00951A06" w:rsidRPr="00DF60FB" w:rsidRDefault="00951A06" w:rsidP="009719DE">
            <w:pPr>
              <w:spacing w:after="0"/>
              <w:rPr>
                <w:rFonts w:ascii="Georgia" w:hAnsi="Georgia"/>
                <w:b/>
                <w:sz w:val="20"/>
                <w:szCs w:val="20"/>
              </w:rPr>
            </w:pPr>
          </w:p>
        </w:tc>
        <w:tc>
          <w:tcPr>
            <w:tcW w:w="337" w:type="dxa"/>
          </w:tcPr>
          <w:p w14:paraId="11CCA2BB" w14:textId="77777777" w:rsidR="00951A06" w:rsidRPr="00DF60FB" w:rsidRDefault="00951A06" w:rsidP="009719DE">
            <w:pPr>
              <w:pStyle w:val="TableParagraph"/>
              <w:spacing w:line="276" w:lineRule="auto"/>
              <w:ind w:left="107"/>
              <w:rPr>
                <w:rFonts w:ascii="Georgia" w:hAnsi="Georgia"/>
                <w:b/>
                <w:sz w:val="20"/>
                <w:szCs w:val="20"/>
              </w:rPr>
            </w:pPr>
            <w:r w:rsidRPr="00DF60FB">
              <w:rPr>
                <w:rFonts w:ascii="Georgia" w:hAnsi="Georgia"/>
                <w:b/>
                <w:sz w:val="20"/>
                <w:szCs w:val="20"/>
              </w:rPr>
              <w:t>1</w:t>
            </w:r>
          </w:p>
        </w:tc>
        <w:tc>
          <w:tcPr>
            <w:tcW w:w="337" w:type="dxa"/>
          </w:tcPr>
          <w:p w14:paraId="728B9A26" w14:textId="77777777" w:rsidR="00951A06" w:rsidRPr="00DF60FB" w:rsidRDefault="00951A06" w:rsidP="009719DE">
            <w:pPr>
              <w:pStyle w:val="TableParagraph"/>
              <w:spacing w:line="276" w:lineRule="auto"/>
              <w:ind w:left="106"/>
              <w:rPr>
                <w:rFonts w:ascii="Georgia" w:hAnsi="Georgia"/>
                <w:b/>
                <w:sz w:val="20"/>
                <w:szCs w:val="20"/>
              </w:rPr>
            </w:pPr>
            <w:r w:rsidRPr="00DF60FB">
              <w:rPr>
                <w:rFonts w:ascii="Georgia" w:hAnsi="Georgia"/>
                <w:b/>
                <w:sz w:val="20"/>
                <w:szCs w:val="20"/>
              </w:rPr>
              <w:t>2</w:t>
            </w:r>
          </w:p>
        </w:tc>
        <w:tc>
          <w:tcPr>
            <w:tcW w:w="337" w:type="dxa"/>
          </w:tcPr>
          <w:p w14:paraId="70A5A92D" w14:textId="77777777" w:rsidR="00951A06" w:rsidRPr="00DF60FB" w:rsidRDefault="00951A06" w:rsidP="009719DE">
            <w:pPr>
              <w:pStyle w:val="TableParagraph"/>
              <w:spacing w:line="276" w:lineRule="auto"/>
              <w:ind w:left="105"/>
              <w:rPr>
                <w:rFonts w:ascii="Georgia" w:hAnsi="Georgia"/>
                <w:b/>
                <w:sz w:val="20"/>
                <w:szCs w:val="20"/>
              </w:rPr>
            </w:pPr>
            <w:r w:rsidRPr="00DF60FB">
              <w:rPr>
                <w:rFonts w:ascii="Georgia" w:hAnsi="Georgia"/>
                <w:b/>
                <w:sz w:val="20"/>
                <w:szCs w:val="20"/>
              </w:rPr>
              <w:t>3</w:t>
            </w:r>
          </w:p>
        </w:tc>
        <w:tc>
          <w:tcPr>
            <w:tcW w:w="337" w:type="dxa"/>
          </w:tcPr>
          <w:p w14:paraId="1E58097A" w14:textId="77777777" w:rsidR="00951A06" w:rsidRPr="00DF60FB" w:rsidRDefault="00951A06" w:rsidP="009719DE">
            <w:pPr>
              <w:pStyle w:val="TableParagraph"/>
              <w:spacing w:line="276" w:lineRule="auto"/>
              <w:ind w:left="104"/>
              <w:rPr>
                <w:rFonts w:ascii="Georgia" w:hAnsi="Georgia"/>
                <w:b/>
                <w:sz w:val="20"/>
                <w:szCs w:val="20"/>
              </w:rPr>
            </w:pPr>
            <w:r w:rsidRPr="00DF60FB">
              <w:rPr>
                <w:rFonts w:ascii="Georgia" w:hAnsi="Georgia"/>
                <w:b/>
                <w:sz w:val="20"/>
                <w:szCs w:val="20"/>
              </w:rPr>
              <w:t>4</w:t>
            </w:r>
          </w:p>
        </w:tc>
        <w:tc>
          <w:tcPr>
            <w:tcW w:w="337" w:type="dxa"/>
          </w:tcPr>
          <w:p w14:paraId="327056FA" w14:textId="77777777" w:rsidR="00951A06" w:rsidRPr="00DF60FB" w:rsidRDefault="00951A06" w:rsidP="009719DE">
            <w:pPr>
              <w:pStyle w:val="TableParagraph"/>
              <w:spacing w:line="276" w:lineRule="auto"/>
              <w:ind w:left="103"/>
              <w:rPr>
                <w:rFonts w:ascii="Georgia" w:hAnsi="Georgia"/>
                <w:b/>
                <w:sz w:val="20"/>
                <w:szCs w:val="20"/>
              </w:rPr>
            </w:pPr>
            <w:r w:rsidRPr="00DF60FB">
              <w:rPr>
                <w:rFonts w:ascii="Georgia" w:hAnsi="Georgia"/>
                <w:b/>
                <w:sz w:val="20"/>
                <w:szCs w:val="20"/>
              </w:rPr>
              <w:t>5</w:t>
            </w:r>
          </w:p>
        </w:tc>
        <w:tc>
          <w:tcPr>
            <w:tcW w:w="337" w:type="dxa"/>
          </w:tcPr>
          <w:p w14:paraId="1AC57D81" w14:textId="77777777" w:rsidR="00951A06" w:rsidRPr="00DF60FB" w:rsidRDefault="00951A06" w:rsidP="009719DE">
            <w:pPr>
              <w:pStyle w:val="TableParagraph"/>
              <w:spacing w:line="276" w:lineRule="auto"/>
              <w:ind w:left="102"/>
              <w:rPr>
                <w:rFonts w:ascii="Georgia" w:hAnsi="Georgia"/>
                <w:b/>
                <w:sz w:val="20"/>
                <w:szCs w:val="20"/>
              </w:rPr>
            </w:pPr>
            <w:r w:rsidRPr="00DF60FB">
              <w:rPr>
                <w:rFonts w:ascii="Georgia" w:hAnsi="Georgia"/>
                <w:b/>
                <w:sz w:val="20"/>
                <w:szCs w:val="20"/>
              </w:rPr>
              <w:t>6</w:t>
            </w:r>
          </w:p>
        </w:tc>
        <w:tc>
          <w:tcPr>
            <w:tcW w:w="337" w:type="dxa"/>
          </w:tcPr>
          <w:p w14:paraId="256C78AF" w14:textId="77777777" w:rsidR="00951A06" w:rsidRPr="00DF60FB" w:rsidRDefault="00951A06" w:rsidP="009719DE">
            <w:pPr>
              <w:pStyle w:val="TableParagraph"/>
              <w:spacing w:line="276" w:lineRule="auto"/>
              <w:ind w:left="101"/>
              <w:rPr>
                <w:rFonts w:ascii="Georgia" w:hAnsi="Georgia"/>
                <w:b/>
                <w:sz w:val="20"/>
                <w:szCs w:val="20"/>
              </w:rPr>
            </w:pPr>
            <w:r w:rsidRPr="00DF60FB">
              <w:rPr>
                <w:rFonts w:ascii="Georgia" w:hAnsi="Georgia"/>
                <w:b/>
                <w:sz w:val="20"/>
                <w:szCs w:val="20"/>
              </w:rPr>
              <w:t>7</w:t>
            </w:r>
          </w:p>
        </w:tc>
        <w:tc>
          <w:tcPr>
            <w:tcW w:w="337" w:type="dxa"/>
            <w:tcBorders>
              <w:right w:val="single" w:sz="6" w:space="0" w:color="000000"/>
            </w:tcBorders>
          </w:tcPr>
          <w:p w14:paraId="4D5E9B9A" w14:textId="77777777" w:rsidR="00951A06" w:rsidRPr="00DF60FB" w:rsidRDefault="00951A06" w:rsidP="009719DE">
            <w:pPr>
              <w:pStyle w:val="TableParagraph"/>
              <w:spacing w:line="276" w:lineRule="auto"/>
              <w:ind w:left="100"/>
              <w:rPr>
                <w:rFonts w:ascii="Georgia" w:hAnsi="Georgia"/>
                <w:b/>
                <w:sz w:val="20"/>
                <w:szCs w:val="20"/>
              </w:rPr>
            </w:pPr>
            <w:r w:rsidRPr="00DF60FB">
              <w:rPr>
                <w:rFonts w:ascii="Georgia" w:hAnsi="Georgia"/>
                <w:b/>
                <w:sz w:val="20"/>
                <w:szCs w:val="20"/>
              </w:rPr>
              <w:t>8</w:t>
            </w:r>
          </w:p>
        </w:tc>
        <w:tc>
          <w:tcPr>
            <w:tcW w:w="337" w:type="dxa"/>
            <w:tcBorders>
              <w:left w:val="single" w:sz="6" w:space="0" w:color="000000"/>
            </w:tcBorders>
          </w:tcPr>
          <w:p w14:paraId="41844E78" w14:textId="77777777" w:rsidR="00951A06" w:rsidRPr="00DF60FB" w:rsidRDefault="00951A06" w:rsidP="009719DE">
            <w:pPr>
              <w:pStyle w:val="TableParagraph"/>
              <w:spacing w:line="276" w:lineRule="auto"/>
              <w:ind w:left="97"/>
              <w:rPr>
                <w:rFonts w:ascii="Georgia" w:hAnsi="Georgia"/>
                <w:b/>
                <w:sz w:val="20"/>
                <w:szCs w:val="20"/>
              </w:rPr>
            </w:pPr>
            <w:r w:rsidRPr="00DF60FB">
              <w:rPr>
                <w:rFonts w:ascii="Georgia" w:hAnsi="Georgia"/>
                <w:b/>
                <w:sz w:val="20"/>
                <w:szCs w:val="20"/>
              </w:rPr>
              <w:t>9</w:t>
            </w:r>
          </w:p>
        </w:tc>
        <w:tc>
          <w:tcPr>
            <w:tcW w:w="457" w:type="dxa"/>
          </w:tcPr>
          <w:p w14:paraId="0BC31E2D" w14:textId="77777777" w:rsidR="00951A06" w:rsidRPr="00DF60FB" w:rsidRDefault="00951A06" w:rsidP="009719DE">
            <w:pPr>
              <w:pStyle w:val="TableParagraph"/>
              <w:spacing w:line="276" w:lineRule="auto"/>
              <w:ind w:left="99"/>
              <w:rPr>
                <w:rFonts w:ascii="Georgia" w:hAnsi="Georgia"/>
                <w:b/>
                <w:sz w:val="20"/>
                <w:szCs w:val="20"/>
              </w:rPr>
            </w:pPr>
            <w:r w:rsidRPr="00DF60FB">
              <w:rPr>
                <w:rFonts w:ascii="Georgia" w:hAnsi="Georgia"/>
                <w:b/>
                <w:sz w:val="20"/>
                <w:szCs w:val="20"/>
              </w:rPr>
              <w:t>10</w:t>
            </w:r>
          </w:p>
        </w:tc>
        <w:tc>
          <w:tcPr>
            <w:tcW w:w="457" w:type="dxa"/>
          </w:tcPr>
          <w:p w14:paraId="576949E3" w14:textId="77777777" w:rsidR="00951A06" w:rsidRPr="00DF60FB" w:rsidRDefault="00951A06" w:rsidP="009719DE">
            <w:pPr>
              <w:pStyle w:val="TableParagraph"/>
              <w:spacing w:line="276" w:lineRule="auto"/>
              <w:ind w:left="98"/>
              <w:rPr>
                <w:rFonts w:ascii="Georgia" w:hAnsi="Georgia"/>
                <w:b/>
                <w:sz w:val="20"/>
                <w:szCs w:val="20"/>
              </w:rPr>
            </w:pPr>
            <w:r w:rsidRPr="00DF60FB">
              <w:rPr>
                <w:rFonts w:ascii="Georgia" w:hAnsi="Georgia"/>
                <w:b/>
                <w:sz w:val="20"/>
                <w:szCs w:val="20"/>
              </w:rPr>
              <w:t>11</w:t>
            </w:r>
          </w:p>
        </w:tc>
        <w:tc>
          <w:tcPr>
            <w:tcW w:w="457" w:type="dxa"/>
          </w:tcPr>
          <w:p w14:paraId="7D446360" w14:textId="77777777" w:rsidR="00951A06" w:rsidRPr="00DF60FB" w:rsidRDefault="00951A06" w:rsidP="009719DE">
            <w:pPr>
              <w:pStyle w:val="TableParagraph"/>
              <w:spacing w:line="276" w:lineRule="auto"/>
              <w:ind w:left="97"/>
              <w:rPr>
                <w:rFonts w:ascii="Georgia" w:hAnsi="Georgia"/>
                <w:b/>
                <w:sz w:val="20"/>
                <w:szCs w:val="20"/>
              </w:rPr>
            </w:pPr>
            <w:r w:rsidRPr="00DF60FB">
              <w:rPr>
                <w:rFonts w:ascii="Georgia" w:hAnsi="Georgia"/>
                <w:b/>
                <w:sz w:val="20"/>
                <w:szCs w:val="20"/>
              </w:rPr>
              <w:t>12</w:t>
            </w:r>
          </w:p>
        </w:tc>
      </w:tr>
      <w:tr w:rsidR="00951A06" w:rsidRPr="00DF60FB" w14:paraId="7CCE1184" w14:textId="77777777" w:rsidTr="00780725">
        <w:trPr>
          <w:trHeight w:val="299"/>
        </w:trPr>
        <w:tc>
          <w:tcPr>
            <w:tcW w:w="509" w:type="dxa"/>
          </w:tcPr>
          <w:p w14:paraId="394F8515" w14:textId="77777777" w:rsidR="00951A06" w:rsidRPr="00DF60FB" w:rsidRDefault="00951A06" w:rsidP="009719DE">
            <w:pPr>
              <w:pStyle w:val="TableParagraph"/>
              <w:spacing w:line="276" w:lineRule="auto"/>
              <w:ind w:left="9"/>
              <w:jc w:val="center"/>
              <w:rPr>
                <w:rFonts w:ascii="Georgia" w:hAnsi="Georgia"/>
                <w:sz w:val="20"/>
                <w:szCs w:val="20"/>
              </w:rPr>
            </w:pPr>
            <w:r w:rsidRPr="00DF60FB">
              <w:rPr>
                <w:rFonts w:ascii="Georgia" w:hAnsi="Georgia"/>
                <w:sz w:val="20"/>
                <w:szCs w:val="20"/>
              </w:rPr>
              <w:t>1</w:t>
            </w:r>
          </w:p>
        </w:tc>
        <w:tc>
          <w:tcPr>
            <w:tcW w:w="4460" w:type="dxa"/>
          </w:tcPr>
          <w:p w14:paraId="3AB14C33" w14:textId="77777777" w:rsidR="00951A06" w:rsidRPr="00DF60FB" w:rsidRDefault="00951A06" w:rsidP="009719DE">
            <w:pPr>
              <w:pStyle w:val="TableParagraph"/>
              <w:spacing w:line="276" w:lineRule="auto"/>
              <w:ind w:left="107"/>
              <w:rPr>
                <w:rFonts w:ascii="Georgia" w:hAnsi="Georgia"/>
                <w:sz w:val="20"/>
                <w:szCs w:val="20"/>
              </w:rPr>
            </w:pPr>
            <w:r w:rsidRPr="00DF60FB">
              <w:rPr>
                <w:rFonts w:ascii="Georgia" w:hAnsi="Georgia"/>
                <w:sz w:val="20"/>
                <w:szCs w:val="20"/>
              </w:rPr>
              <w:t>Persiapan pengumpulan data</w:t>
            </w:r>
          </w:p>
        </w:tc>
        <w:tc>
          <w:tcPr>
            <w:tcW w:w="337" w:type="dxa"/>
          </w:tcPr>
          <w:p w14:paraId="3EC504A3"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274FBF54" w14:textId="77777777" w:rsidR="00951A06" w:rsidRPr="00DF60FB" w:rsidRDefault="00951A06" w:rsidP="009719DE">
            <w:pPr>
              <w:pStyle w:val="TableParagraph"/>
              <w:spacing w:line="276" w:lineRule="auto"/>
              <w:rPr>
                <w:rFonts w:ascii="Georgia" w:hAnsi="Georgia"/>
                <w:sz w:val="20"/>
                <w:szCs w:val="20"/>
              </w:rPr>
            </w:pPr>
          </w:p>
        </w:tc>
        <w:tc>
          <w:tcPr>
            <w:tcW w:w="337" w:type="dxa"/>
            <w:shd w:val="clear" w:color="auto" w:fill="00AF50"/>
          </w:tcPr>
          <w:p w14:paraId="396BB263"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73A754A2"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7566AE6E"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7F3E9B3B"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1FD62E95" w14:textId="77777777" w:rsidR="00951A06" w:rsidRPr="00DF60FB" w:rsidRDefault="00951A06" w:rsidP="009719DE">
            <w:pPr>
              <w:pStyle w:val="TableParagraph"/>
              <w:spacing w:line="276" w:lineRule="auto"/>
              <w:rPr>
                <w:rFonts w:ascii="Georgia" w:hAnsi="Georgia"/>
                <w:sz w:val="20"/>
                <w:szCs w:val="20"/>
              </w:rPr>
            </w:pPr>
          </w:p>
        </w:tc>
        <w:tc>
          <w:tcPr>
            <w:tcW w:w="337" w:type="dxa"/>
            <w:tcBorders>
              <w:right w:val="single" w:sz="6" w:space="0" w:color="000000"/>
            </w:tcBorders>
          </w:tcPr>
          <w:p w14:paraId="76C5BF40" w14:textId="77777777" w:rsidR="00951A06" w:rsidRPr="00DF60FB" w:rsidRDefault="00951A06" w:rsidP="009719DE">
            <w:pPr>
              <w:pStyle w:val="TableParagraph"/>
              <w:spacing w:line="276" w:lineRule="auto"/>
              <w:rPr>
                <w:rFonts w:ascii="Georgia" w:hAnsi="Georgia"/>
                <w:sz w:val="20"/>
                <w:szCs w:val="20"/>
              </w:rPr>
            </w:pPr>
          </w:p>
        </w:tc>
        <w:tc>
          <w:tcPr>
            <w:tcW w:w="337" w:type="dxa"/>
            <w:tcBorders>
              <w:left w:val="single" w:sz="6" w:space="0" w:color="000000"/>
            </w:tcBorders>
          </w:tcPr>
          <w:p w14:paraId="1B46F223"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0BC3F42C"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777AEC16"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41BFF95C" w14:textId="77777777" w:rsidR="00951A06" w:rsidRPr="00DF60FB" w:rsidRDefault="00951A06" w:rsidP="009719DE">
            <w:pPr>
              <w:pStyle w:val="TableParagraph"/>
              <w:spacing w:line="276" w:lineRule="auto"/>
              <w:rPr>
                <w:rFonts w:ascii="Georgia" w:hAnsi="Georgia"/>
                <w:sz w:val="20"/>
                <w:szCs w:val="20"/>
              </w:rPr>
            </w:pPr>
          </w:p>
        </w:tc>
      </w:tr>
      <w:tr w:rsidR="00951A06" w:rsidRPr="00DF60FB" w14:paraId="0AA2A3E5" w14:textId="77777777" w:rsidTr="00780725">
        <w:trPr>
          <w:trHeight w:val="299"/>
        </w:trPr>
        <w:tc>
          <w:tcPr>
            <w:tcW w:w="509" w:type="dxa"/>
          </w:tcPr>
          <w:p w14:paraId="0882DFA8" w14:textId="77777777" w:rsidR="00951A06" w:rsidRPr="00DF60FB" w:rsidRDefault="00951A06" w:rsidP="009719DE">
            <w:pPr>
              <w:pStyle w:val="TableParagraph"/>
              <w:spacing w:line="276" w:lineRule="auto"/>
              <w:ind w:left="9"/>
              <w:jc w:val="center"/>
              <w:rPr>
                <w:rFonts w:ascii="Georgia" w:hAnsi="Georgia"/>
                <w:sz w:val="20"/>
                <w:szCs w:val="20"/>
              </w:rPr>
            </w:pPr>
            <w:r w:rsidRPr="00DF60FB">
              <w:rPr>
                <w:rFonts w:ascii="Georgia" w:hAnsi="Georgia"/>
                <w:sz w:val="20"/>
                <w:szCs w:val="20"/>
              </w:rPr>
              <w:t>2</w:t>
            </w:r>
          </w:p>
        </w:tc>
        <w:tc>
          <w:tcPr>
            <w:tcW w:w="4460" w:type="dxa"/>
          </w:tcPr>
          <w:p w14:paraId="1FCAD652" w14:textId="77777777" w:rsidR="00951A06" w:rsidRPr="00DF60FB" w:rsidRDefault="00951A06" w:rsidP="009719DE">
            <w:pPr>
              <w:pStyle w:val="TableParagraph"/>
              <w:spacing w:line="276" w:lineRule="auto"/>
              <w:ind w:left="107"/>
              <w:rPr>
                <w:rFonts w:ascii="Georgia" w:hAnsi="Georgia"/>
                <w:sz w:val="20"/>
                <w:szCs w:val="20"/>
              </w:rPr>
            </w:pPr>
            <w:r w:rsidRPr="00DF60FB">
              <w:rPr>
                <w:rFonts w:ascii="Georgia" w:hAnsi="Georgia"/>
                <w:sz w:val="20"/>
                <w:szCs w:val="20"/>
              </w:rPr>
              <w:t>Pembuatan instrument</w:t>
            </w:r>
          </w:p>
        </w:tc>
        <w:tc>
          <w:tcPr>
            <w:tcW w:w="337" w:type="dxa"/>
          </w:tcPr>
          <w:p w14:paraId="438CDAA9"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0DAD5B31"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4E901974" w14:textId="77777777" w:rsidR="00951A06" w:rsidRPr="00DF60FB" w:rsidRDefault="00951A06" w:rsidP="009719DE">
            <w:pPr>
              <w:pStyle w:val="TableParagraph"/>
              <w:spacing w:line="276" w:lineRule="auto"/>
              <w:rPr>
                <w:rFonts w:ascii="Georgia" w:hAnsi="Georgia"/>
                <w:sz w:val="20"/>
                <w:szCs w:val="20"/>
              </w:rPr>
            </w:pPr>
          </w:p>
        </w:tc>
        <w:tc>
          <w:tcPr>
            <w:tcW w:w="337" w:type="dxa"/>
            <w:shd w:val="clear" w:color="auto" w:fill="00AF50"/>
          </w:tcPr>
          <w:p w14:paraId="092D48E4"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29520CD3"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4BC2C4C2"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0A03129B" w14:textId="77777777" w:rsidR="00951A06" w:rsidRPr="00DF60FB" w:rsidRDefault="00951A06" w:rsidP="009719DE">
            <w:pPr>
              <w:pStyle w:val="TableParagraph"/>
              <w:spacing w:line="276" w:lineRule="auto"/>
              <w:rPr>
                <w:rFonts w:ascii="Georgia" w:hAnsi="Georgia"/>
                <w:sz w:val="20"/>
                <w:szCs w:val="20"/>
              </w:rPr>
            </w:pPr>
          </w:p>
        </w:tc>
        <w:tc>
          <w:tcPr>
            <w:tcW w:w="337" w:type="dxa"/>
            <w:tcBorders>
              <w:right w:val="single" w:sz="6" w:space="0" w:color="000000"/>
            </w:tcBorders>
          </w:tcPr>
          <w:p w14:paraId="32ED8CC4" w14:textId="77777777" w:rsidR="00951A06" w:rsidRPr="00DF60FB" w:rsidRDefault="00951A06" w:rsidP="009719DE">
            <w:pPr>
              <w:pStyle w:val="TableParagraph"/>
              <w:spacing w:line="276" w:lineRule="auto"/>
              <w:rPr>
                <w:rFonts w:ascii="Georgia" w:hAnsi="Georgia"/>
                <w:sz w:val="20"/>
                <w:szCs w:val="20"/>
              </w:rPr>
            </w:pPr>
          </w:p>
        </w:tc>
        <w:tc>
          <w:tcPr>
            <w:tcW w:w="337" w:type="dxa"/>
            <w:tcBorders>
              <w:left w:val="single" w:sz="6" w:space="0" w:color="000000"/>
            </w:tcBorders>
          </w:tcPr>
          <w:p w14:paraId="5E3E077B"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0CB1D014"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1C88534E"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34F0881E" w14:textId="77777777" w:rsidR="00951A06" w:rsidRPr="00DF60FB" w:rsidRDefault="00951A06" w:rsidP="009719DE">
            <w:pPr>
              <w:pStyle w:val="TableParagraph"/>
              <w:spacing w:line="276" w:lineRule="auto"/>
              <w:rPr>
                <w:rFonts w:ascii="Georgia" w:hAnsi="Georgia"/>
                <w:sz w:val="20"/>
                <w:szCs w:val="20"/>
              </w:rPr>
            </w:pPr>
          </w:p>
        </w:tc>
      </w:tr>
      <w:tr w:rsidR="00951A06" w:rsidRPr="00DF60FB" w14:paraId="55D3C84D" w14:textId="77777777" w:rsidTr="00780725">
        <w:trPr>
          <w:trHeight w:val="599"/>
        </w:trPr>
        <w:tc>
          <w:tcPr>
            <w:tcW w:w="509" w:type="dxa"/>
          </w:tcPr>
          <w:p w14:paraId="1C763620" w14:textId="77777777" w:rsidR="00951A06" w:rsidRPr="00DF60FB" w:rsidRDefault="00951A06" w:rsidP="009719DE">
            <w:pPr>
              <w:pStyle w:val="TableParagraph"/>
              <w:spacing w:line="276" w:lineRule="auto"/>
              <w:ind w:left="9"/>
              <w:jc w:val="center"/>
              <w:rPr>
                <w:rFonts w:ascii="Georgia" w:hAnsi="Georgia"/>
                <w:sz w:val="20"/>
                <w:szCs w:val="20"/>
              </w:rPr>
            </w:pPr>
            <w:r w:rsidRPr="00DF60FB">
              <w:rPr>
                <w:rFonts w:ascii="Georgia" w:hAnsi="Georgia"/>
                <w:sz w:val="20"/>
                <w:szCs w:val="20"/>
              </w:rPr>
              <w:t>3</w:t>
            </w:r>
          </w:p>
          <w:p w14:paraId="7E072A5C" w14:textId="77777777" w:rsidR="00951A06" w:rsidRPr="00DF60FB" w:rsidRDefault="00951A06" w:rsidP="009719DE">
            <w:pPr>
              <w:pStyle w:val="TableParagraph"/>
              <w:spacing w:line="276" w:lineRule="auto"/>
              <w:ind w:left="9"/>
              <w:jc w:val="center"/>
              <w:rPr>
                <w:rFonts w:ascii="Georgia" w:hAnsi="Georgia"/>
                <w:sz w:val="20"/>
                <w:szCs w:val="20"/>
              </w:rPr>
            </w:pPr>
            <w:r w:rsidRPr="00DF60FB">
              <w:rPr>
                <w:rFonts w:ascii="Georgia" w:hAnsi="Georgia"/>
                <w:sz w:val="20"/>
                <w:szCs w:val="20"/>
              </w:rPr>
              <w:t>4</w:t>
            </w:r>
          </w:p>
        </w:tc>
        <w:tc>
          <w:tcPr>
            <w:tcW w:w="4460" w:type="dxa"/>
          </w:tcPr>
          <w:p w14:paraId="73F10939" w14:textId="77777777" w:rsidR="00951A06" w:rsidRPr="00DF60FB" w:rsidRDefault="00951A06" w:rsidP="009719DE">
            <w:pPr>
              <w:pStyle w:val="TableParagraph"/>
              <w:spacing w:line="276" w:lineRule="auto"/>
              <w:ind w:left="107"/>
              <w:rPr>
                <w:rFonts w:ascii="Georgia" w:hAnsi="Georgia"/>
                <w:sz w:val="20"/>
                <w:szCs w:val="20"/>
              </w:rPr>
            </w:pPr>
            <w:r w:rsidRPr="00DF60FB">
              <w:rPr>
                <w:rFonts w:ascii="Georgia" w:hAnsi="Georgia"/>
                <w:sz w:val="20"/>
                <w:szCs w:val="20"/>
              </w:rPr>
              <w:t>Pendistribusian dan pengumpulan pretest</w:t>
            </w:r>
          </w:p>
          <w:p w14:paraId="00FBCF04" w14:textId="77777777" w:rsidR="00951A06" w:rsidRPr="00DF60FB" w:rsidRDefault="00951A06" w:rsidP="009719DE">
            <w:pPr>
              <w:pStyle w:val="TableParagraph"/>
              <w:spacing w:line="276" w:lineRule="auto"/>
              <w:ind w:left="107"/>
              <w:rPr>
                <w:rFonts w:ascii="Georgia" w:hAnsi="Georgia"/>
                <w:sz w:val="20"/>
                <w:szCs w:val="20"/>
              </w:rPr>
            </w:pPr>
            <w:r w:rsidRPr="00DF60FB">
              <w:rPr>
                <w:rFonts w:ascii="Georgia" w:hAnsi="Georgia"/>
                <w:sz w:val="20"/>
                <w:szCs w:val="20"/>
              </w:rPr>
              <w:t>Pelaksanaan implementasi pembelajaran</w:t>
            </w:r>
          </w:p>
        </w:tc>
        <w:tc>
          <w:tcPr>
            <w:tcW w:w="337" w:type="dxa"/>
          </w:tcPr>
          <w:p w14:paraId="574170F1"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0496B901"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25440613"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3DA9CEE9" w14:textId="77777777" w:rsidR="00951A06" w:rsidRPr="00DF60FB" w:rsidRDefault="00951A06" w:rsidP="009719DE">
            <w:pPr>
              <w:pStyle w:val="TableParagraph"/>
              <w:spacing w:line="276" w:lineRule="auto"/>
              <w:rPr>
                <w:rFonts w:ascii="Georgia" w:hAnsi="Georgia"/>
                <w:sz w:val="20"/>
                <w:szCs w:val="20"/>
              </w:rPr>
            </w:pPr>
          </w:p>
        </w:tc>
        <w:tc>
          <w:tcPr>
            <w:tcW w:w="337" w:type="dxa"/>
            <w:shd w:val="clear" w:color="auto" w:fill="00AF50"/>
          </w:tcPr>
          <w:p w14:paraId="3673897A"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096DD614"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55BA7F0D" w14:textId="77777777" w:rsidR="00951A06" w:rsidRPr="00DF60FB" w:rsidRDefault="00951A06" w:rsidP="009719DE">
            <w:pPr>
              <w:pStyle w:val="TableParagraph"/>
              <w:spacing w:line="276" w:lineRule="auto"/>
              <w:rPr>
                <w:rFonts w:ascii="Georgia" w:hAnsi="Georgia"/>
                <w:sz w:val="20"/>
                <w:szCs w:val="20"/>
              </w:rPr>
            </w:pPr>
          </w:p>
        </w:tc>
        <w:tc>
          <w:tcPr>
            <w:tcW w:w="337" w:type="dxa"/>
            <w:tcBorders>
              <w:right w:val="single" w:sz="6" w:space="0" w:color="000000"/>
            </w:tcBorders>
          </w:tcPr>
          <w:p w14:paraId="6EA901FE" w14:textId="77777777" w:rsidR="00951A06" w:rsidRPr="00DF60FB" w:rsidRDefault="00951A06" w:rsidP="009719DE">
            <w:pPr>
              <w:pStyle w:val="TableParagraph"/>
              <w:spacing w:line="276" w:lineRule="auto"/>
              <w:rPr>
                <w:rFonts w:ascii="Georgia" w:hAnsi="Georgia"/>
                <w:sz w:val="20"/>
                <w:szCs w:val="20"/>
              </w:rPr>
            </w:pPr>
          </w:p>
        </w:tc>
        <w:tc>
          <w:tcPr>
            <w:tcW w:w="337" w:type="dxa"/>
            <w:tcBorders>
              <w:left w:val="single" w:sz="6" w:space="0" w:color="000000"/>
            </w:tcBorders>
          </w:tcPr>
          <w:p w14:paraId="64BE592B"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756FB609"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59A77B4B"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0931C809" w14:textId="77777777" w:rsidR="00951A06" w:rsidRPr="00DF60FB" w:rsidRDefault="00951A06" w:rsidP="009719DE">
            <w:pPr>
              <w:pStyle w:val="TableParagraph"/>
              <w:spacing w:line="276" w:lineRule="auto"/>
              <w:rPr>
                <w:rFonts w:ascii="Georgia" w:hAnsi="Georgia"/>
                <w:sz w:val="20"/>
                <w:szCs w:val="20"/>
              </w:rPr>
            </w:pPr>
          </w:p>
        </w:tc>
      </w:tr>
      <w:tr w:rsidR="00951A06" w:rsidRPr="00DF60FB" w14:paraId="05A94401" w14:textId="77777777" w:rsidTr="00780725">
        <w:trPr>
          <w:trHeight w:val="300"/>
        </w:trPr>
        <w:tc>
          <w:tcPr>
            <w:tcW w:w="509" w:type="dxa"/>
          </w:tcPr>
          <w:p w14:paraId="38B8134E" w14:textId="77777777" w:rsidR="00951A06" w:rsidRPr="00DF60FB" w:rsidRDefault="00951A06" w:rsidP="009719DE">
            <w:pPr>
              <w:pStyle w:val="TableParagraph"/>
              <w:spacing w:line="276" w:lineRule="auto"/>
              <w:ind w:left="9"/>
              <w:jc w:val="center"/>
              <w:rPr>
                <w:rFonts w:ascii="Georgia" w:hAnsi="Georgia"/>
                <w:sz w:val="20"/>
                <w:szCs w:val="20"/>
              </w:rPr>
            </w:pPr>
            <w:r w:rsidRPr="00DF60FB">
              <w:rPr>
                <w:rFonts w:ascii="Georgia" w:hAnsi="Georgia"/>
                <w:sz w:val="20"/>
                <w:szCs w:val="20"/>
              </w:rPr>
              <w:t>5</w:t>
            </w:r>
          </w:p>
        </w:tc>
        <w:tc>
          <w:tcPr>
            <w:tcW w:w="4460" w:type="dxa"/>
          </w:tcPr>
          <w:p w14:paraId="08C96F4E" w14:textId="77777777" w:rsidR="00951A06" w:rsidRPr="00DF60FB" w:rsidRDefault="00951A06" w:rsidP="009719DE">
            <w:pPr>
              <w:pStyle w:val="TableParagraph"/>
              <w:spacing w:line="276" w:lineRule="auto"/>
              <w:ind w:left="107"/>
              <w:rPr>
                <w:rFonts w:ascii="Georgia" w:hAnsi="Georgia"/>
                <w:sz w:val="20"/>
                <w:szCs w:val="20"/>
              </w:rPr>
            </w:pPr>
            <w:r w:rsidRPr="00DF60FB">
              <w:rPr>
                <w:rFonts w:ascii="Georgia" w:hAnsi="Georgia"/>
                <w:sz w:val="20"/>
                <w:szCs w:val="20"/>
              </w:rPr>
              <w:t>Pendistribusian dan pengumpulan posttest</w:t>
            </w:r>
          </w:p>
        </w:tc>
        <w:tc>
          <w:tcPr>
            <w:tcW w:w="337" w:type="dxa"/>
          </w:tcPr>
          <w:p w14:paraId="32BFC041"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013F4AF2"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742AC468"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27BDC737"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36904A8B" w14:textId="77777777" w:rsidR="00951A06" w:rsidRPr="00DF60FB" w:rsidRDefault="00951A06" w:rsidP="009719DE">
            <w:pPr>
              <w:pStyle w:val="TableParagraph"/>
              <w:spacing w:line="276" w:lineRule="auto"/>
              <w:rPr>
                <w:rFonts w:ascii="Georgia" w:hAnsi="Georgia"/>
                <w:sz w:val="20"/>
                <w:szCs w:val="20"/>
              </w:rPr>
            </w:pPr>
          </w:p>
        </w:tc>
        <w:tc>
          <w:tcPr>
            <w:tcW w:w="337" w:type="dxa"/>
            <w:shd w:val="clear" w:color="auto" w:fill="00AF50"/>
          </w:tcPr>
          <w:p w14:paraId="58888DDC"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09B7292F" w14:textId="77777777" w:rsidR="00951A06" w:rsidRPr="00DF60FB" w:rsidRDefault="00951A06" w:rsidP="009719DE">
            <w:pPr>
              <w:pStyle w:val="TableParagraph"/>
              <w:spacing w:line="276" w:lineRule="auto"/>
              <w:rPr>
                <w:rFonts w:ascii="Georgia" w:hAnsi="Georgia"/>
                <w:sz w:val="20"/>
                <w:szCs w:val="20"/>
              </w:rPr>
            </w:pPr>
          </w:p>
        </w:tc>
        <w:tc>
          <w:tcPr>
            <w:tcW w:w="337" w:type="dxa"/>
            <w:tcBorders>
              <w:right w:val="single" w:sz="6" w:space="0" w:color="000000"/>
            </w:tcBorders>
          </w:tcPr>
          <w:p w14:paraId="52B3B801" w14:textId="77777777" w:rsidR="00951A06" w:rsidRPr="00DF60FB" w:rsidRDefault="00951A06" w:rsidP="009719DE">
            <w:pPr>
              <w:pStyle w:val="TableParagraph"/>
              <w:spacing w:line="276" w:lineRule="auto"/>
              <w:rPr>
                <w:rFonts w:ascii="Georgia" w:hAnsi="Georgia"/>
                <w:sz w:val="20"/>
                <w:szCs w:val="20"/>
              </w:rPr>
            </w:pPr>
          </w:p>
        </w:tc>
        <w:tc>
          <w:tcPr>
            <w:tcW w:w="337" w:type="dxa"/>
            <w:tcBorders>
              <w:left w:val="single" w:sz="6" w:space="0" w:color="000000"/>
            </w:tcBorders>
          </w:tcPr>
          <w:p w14:paraId="53A6E696"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44E8FBBB"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390E1CB6"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6D703B8B" w14:textId="77777777" w:rsidR="00951A06" w:rsidRPr="00DF60FB" w:rsidRDefault="00951A06" w:rsidP="009719DE">
            <w:pPr>
              <w:pStyle w:val="TableParagraph"/>
              <w:spacing w:line="276" w:lineRule="auto"/>
              <w:rPr>
                <w:rFonts w:ascii="Georgia" w:hAnsi="Georgia"/>
                <w:sz w:val="20"/>
                <w:szCs w:val="20"/>
              </w:rPr>
            </w:pPr>
          </w:p>
        </w:tc>
      </w:tr>
      <w:tr w:rsidR="00951A06" w:rsidRPr="00DF60FB" w14:paraId="190CA8D7" w14:textId="77777777" w:rsidTr="00780725">
        <w:trPr>
          <w:trHeight w:val="302"/>
        </w:trPr>
        <w:tc>
          <w:tcPr>
            <w:tcW w:w="509" w:type="dxa"/>
          </w:tcPr>
          <w:p w14:paraId="49A27B42" w14:textId="77777777" w:rsidR="00951A06" w:rsidRPr="00DF60FB" w:rsidRDefault="00951A06" w:rsidP="009719DE">
            <w:pPr>
              <w:pStyle w:val="TableParagraph"/>
              <w:spacing w:line="276" w:lineRule="auto"/>
              <w:ind w:left="9"/>
              <w:jc w:val="center"/>
              <w:rPr>
                <w:rFonts w:ascii="Georgia" w:hAnsi="Georgia"/>
                <w:sz w:val="20"/>
                <w:szCs w:val="20"/>
              </w:rPr>
            </w:pPr>
            <w:r w:rsidRPr="00DF60FB">
              <w:rPr>
                <w:rFonts w:ascii="Georgia" w:hAnsi="Georgia"/>
                <w:sz w:val="20"/>
                <w:szCs w:val="20"/>
              </w:rPr>
              <w:t>6</w:t>
            </w:r>
          </w:p>
        </w:tc>
        <w:tc>
          <w:tcPr>
            <w:tcW w:w="4460" w:type="dxa"/>
          </w:tcPr>
          <w:p w14:paraId="795F62D9" w14:textId="77777777" w:rsidR="00951A06" w:rsidRPr="00DF60FB" w:rsidRDefault="00951A06" w:rsidP="009719DE">
            <w:pPr>
              <w:pStyle w:val="TableParagraph"/>
              <w:spacing w:line="276" w:lineRule="auto"/>
              <w:ind w:left="107"/>
              <w:rPr>
                <w:rFonts w:ascii="Georgia" w:hAnsi="Georgia"/>
                <w:sz w:val="20"/>
                <w:szCs w:val="20"/>
              </w:rPr>
            </w:pPr>
            <w:r w:rsidRPr="00DF60FB">
              <w:rPr>
                <w:rFonts w:ascii="Georgia" w:hAnsi="Georgia"/>
                <w:sz w:val="20"/>
                <w:szCs w:val="20"/>
              </w:rPr>
              <w:t>Penilaian instrument</w:t>
            </w:r>
          </w:p>
        </w:tc>
        <w:tc>
          <w:tcPr>
            <w:tcW w:w="337" w:type="dxa"/>
          </w:tcPr>
          <w:p w14:paraId="5B6010CC"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0F714697"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07ADD897"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335AC224"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3BD6BC24"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37FC7B7C" w14:textId="77777777" w:rsidR="00951A06" w:rsidRPr="00DF60FB" w:rsidRDefault="00951A06" w:rsidP="009719DE">
            <w:pPr>
              <w:pStyle w:val="TableParagraph"/>
              <w:spacing w:line="276" w:lineRule="auto"/>
              <w:rPr>
                <w:rFonts w:ascii="Georgia" w:hAnsi="Georgia"/>
                <w:sz w:val="20"/>
                <w:szCs w:val="20"/>
              </w:rPr>
            </w:pPr>
          </w:p>
        </w:tc>
        <w:tc>
          <w:tcPr>
            <w:tcW w:w="337" w:type="dxa"/>
            <w:shd w:val="clear" w:color="auto" w:fill="00AF50"/>
          </w:tcPr>
          <w:p w14:paraId="6C1A05AF" w14:textId="77777777" w:rsidR="00951A06" w:rsidRPr="00DF60FB" w:rsidRDefault="00951A06" w:rsidP="009719DE">
            <w:pPr>
              <w:pStyle w:val="TableParagraph"/>
              <w:spacing w:line="276" w:lineRule="auto"/>
              <w:rPr>
                <w:rFonts w:ascii="Georgia" w:hAnsi="Georgia"/>
                <w:sz w:val="20"/>
                <w:szCs w:val="20"/>
              </w:rPr>
            </w:pPr>
          </w:p>
        </w:tc>
        <w:tc>
          <w:tcPr>
            <w:tcW w:w="337" w:type="dxa"/>
            <w:tcBorders>
              <w:right w:val="single" w:sz="6" w:space="0" w:color="000000"/>
            </w:tcBorders>
          </w:tcPr>
          <w:p w14:paraId="3D58E8E9" w14:textId="77777777" w:rsidR="00951A06" w:rsidRPr="00DF60FB" w:rsidRDefault="00951A06" w:rsidP="009719DE">
            <w:pPr>
              <w:pStyle w:val="TableParagraph"/>
              <w:spacing w:line="276" w:lineRule="auto"/>
              <w:rPr>
                <w:rFonts w:ascii="Georgia" w:hAnsi="Georgia"/>
                <w:sz w:val="20"/>
                <w:szCs w:val="20"/>
              </w:rPr>
            </w:pPr>
          </w:p>
        </w:tc>
        <w:tc>
          <w:tcPr>
            <w:tcW w:w="337" w:type="dxa"/>
            <w:tcBorders>
              <w:left w:val="single" w:sz="6" w:space="0" w:color="000000"/>
            </w:tcBorders>
          </w:tcPr>
          <w:p w14:paraId="16EC007F"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76DBD768"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6AE3B7BA"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3D0C39A8" w14:textId="77777777" w:rsidR="00951A06" w:rsidRPr="00DF60FB" w:rsidRDefault="00951A06" w:rsidP="009719DE">
            <w:pPr>
              <w:pStyle w:val="TableParagraph"/>
              <w:spacing w:line="276" w:lineRule="auto"/>
              <w:rPr>
                <w:rFonts w:ascii="Georgia" w:hAnsi="Georgia"/>
                <w:sz w:val="20"/>
                <w:szCs w:val="20"/>
              </w:rPr>
            </w:pPr>
          </w:p>
        </w:tc>
      </w:tr>
      <w:tr w:rsidR="00951A06" w:rsidRPr="00DF60FB" w14:paraId="5B3044A8" w14:textId="77777777" w:rsidTr="00780725">
        <w:trPr>
          <w:trHeight w:val="299"/>
        </w:trPr>
        <w:tc>
          <w:tcPr>
            <w:tcW w:w="509" w:type="dxa"/>
          </w:tcPr>
          <w:p w14:paraId="15B60C89" w14:textId="77777777" w:rsidR="00951A06" w:rsidRPr="00DF60FB" w:rsidRDefault="00951A06" w:rsidP="009719DE">
            <w:pPr>
              <w:pStyle w:val="TableParagraph"/>
              <w:spacing w:line="276" w:lineRule="auto"/>
              <w:ind w:left="9"/>
              <w:jc w:val="center"/>
              <w:rPr>
                <w:rFonts w:ascii="Georgia" w:hAnsi="Georgia"/>
                <w:sz w:val="20"/>
                <w:szCs w:val="20"/>
              </w:rPr>
            </w:pPr>
            <w:r w:rsidRPr="00DF60FB">
              <w:rPr>
                <w:rFonts w:ascii="Georgia" w:hAnsi="Georgia"/>
                <w:sz w:val="20"/>
                <w:szCs w:val="20"/>
              </w:rPr>
              <w:t>7</w:t>
            </w:r>
          </w:p>
        </w:tc>
        <w:tc>
          <w:tcPr>
            <w:tcW w:w="4460" w:type="dxa"/>
          </w:tcPr>
          <w:p w14:paraId="040BA1BD" w14:textId="181B0717" w:rsidR="00951A06" w:rsidRPr="00DF60FB" w:rsidRDefault="00951A06" w:rsidP="009719DE">
            <w:pPr>
              <w:pStyle w:val="TableParagraph"/>
              <w:spacing w:line="276" w:lineRule="auto"/>
              <w:ind w:left="107"/>
              <w:rPr>
                <w:rFonts w:ascii="Georgia" w:hAnsi="Georgia"/>
                <w:sz w:val="20"/>
                <w:szCs w:val="20"/>
              </w:rPr>
            </w:pPr>
            <w:r w:rsidRPr="00DF60FB">
              <w:rPr>
                <w:rFonts w:ascii="Georgia" w:hAnsi="Georgia"/>
                <w:sz w:val="20"/>
                <w:szCs w:val="20"/>
              </w:rPr>
              <w:t>Analisis data</w:t>
            </w:r>
          </w:p>
        </w:tc>
        <w:tc>
          <w:tcPr>
            <w:tcW w:w="337" w:type="dxa"/>
          </w:tcPr>
          <w:p w14:paraId="4D488B74"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731AB907"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63394437"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26FAE9CB"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02E7D53C"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12EC1306" w14:textId="77777777" w:rsidR="00951A06" w:rsidRPr="00DF60FB" w:rsidRDefault="00951A06" w:rsidP="009719DE">
            <w:pPr>
              <w:pStyle w:val="TableParagraph"/>
              <w:spacing w:line="276" w:lineRule="auto"/>
              <w:rPr>
                <w:rFonts w:ascii="Georgia" w:hAnsi="Georgia"/>
                <w:sz w:val="20"/>
                <w:szCs w:val="20"/>
              </w:rPr>
            </w:pPr>
          </w:p>
        </w:tc>
        <w:tc>
          <w:tcPr>
            <w:tcW w:w="337" w:type="dxa"/>
          </w:tcPr>
          <w:p w14:paraId="05A297D1" w14:textId="77777777" w:rsidR="00951A06" w:rsidRPr="00DF60FB" w:rsidRDefault="00951A06" w:rsidP="009719DE">
            <w:pPr>
              <w:pStyle w:val="TableParagraph"/>
              <w:spacing w:line="276" w:lineRule="auto"/>
              <w:rPr>
                <w:rFonts w:ascii="Georgia" w:hAnsi="Georgia"/>
                <w:sz w:val="20"/>
                <w:szCs w:val="20"/>
              </w:rPr>
            </w:pPr>
          </w:p>
        </w:tc>
        <w:tc>
          <w:tcPr>
            <w:tcW w:w="337" w:type="dxa"/>
            <w:tcBorders>
              <w:right w:val="single" w:sz="6" w:space="0" w:color="000000"/>
            </w:tcBorders>
            <w:shd w:val="clear" w:color="auto" w:fill="00AF50"/>
          </w:tcPr>
          <w:p w14:paraId="49A6CDBE" w14:textId="77777777" w:rsidR="00951A06" w:rsidRPr="00DF60FB" w:rsidRDefault="00951A06" w:rsidP="009719DE">
            <w:pPr>
              <w:pStyle w:val="TableParagraph"/>
              <w:spacing w:line="276" w:lineRule="auto"/>
              <w:rPr>
                <w:rFonts w:ascii="Georgia" w:hAnsi="Georgia"/>
                <w:sz w:val="20"/>
                <w:szCs w:val="20"/>
              </w:rPr>
            </w:pPr>
          </w:p>
        </w:tc>
        <w:tc>
          <w:tcPr>
            <w:tcW w:w="337" w:type="dxa"/>
            <w:tcBorders>
              <w:left w:val="single" w:sz="6" w:space="0" w:color="000000"/>
            </w:tcBorders>
          </w:tcPr>
          <w:p w14:paraId="1F2FE14B"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0AE2C9F9"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396B1320" w14:textId="77777777" w:rsidR="00951A06" w:rsidRPr="00DF60FB" w:rsidRDefault="00951A06" w:rsidP="009719DE">
            <w:pPr>
              <w:pStyle w:val="TableParagraph"/>
              <w:spacing w:line="276" w:lineRule="auto"/>
              <w:rPr>
                <w:rFonts w:ascii="Georgia" w:hAnsi="Georgia"/>
                <w:sz w:val="20"/>
                <w:szCs w:val="20"/>
              </w:rPr>
            </w:pPr>
          </w:p>
        </w:tc>
        <w:tc>
          <w:tcPr>
            <w:tcW w:w="457" w:type="dxa"/>
          </w:tcPr>
          <w:p w14:paraId="5BC978E8" w14:textId="77777777" w:rsidR="00951A06" w:rsidRPr="00DF60FB" w:rsidRDefault="00951A06" w:rsidP="009719DE">
            <w:pPr>
              <w:pStyle w:val="TableParagraph"/>
              <w:spacing w:line="276" w:lineRule="auto"/>
              <w:rPr>
                <w:rFonts w:ascii="Georgia" w:hAnsi="Georgia"/>
                <w:sz w:val="20"/>
                <w:szCs w:val="20"/>
              </w:rPr>
            </w:pPr>
          </w:p>
        </w:tc>
      </w:tr>
    </w:tbl>
    <w:p w14:paraId="64A50393" w14:textId="77777777" w:rsidR="00B05C29" w:rsidRPr="00DF60FB" w:rsidRDefault="00B05C29" w:rsidP="009719DE">
      <w:pPr>
        <w:pStyle w:val="BodyText"/>
        <w:spacing w:line="276" w:lineRule="auto"/>
        <w:ind w:left="220" w:right="117" w:firstLine="719"/>
        <w:jc w:val="both"/>
        <w:rPr>
          <w:rFonts w:ascii="Georgia" w:hAnsi="Georgia"/>
          <w:sz w:val="22"/>
          <w:szCs w:val="22"/>
          <w:lang w:val="en-US"/>
        </w:rPr>
      </w:pPr>
    </w:p>
    <w:p w14:paraId="79E402D1" w14:textId="77F73C85" w:rsidR="00F70FF8" w:rsidRPr="00DF60FB" w:rsidRDefault="004120BF" w:rsidP="009719DE">
      <w:pPr>
        <w:spacing w:after="0"/>
        <w:jc w:val="both"/>
        <w:rPr>
          <w:rFonts w:ascii="Georgia" w:eastAsia="Arial" w:hAnsi="Georgia" w:cs="Times New Roman"/>
          <w:b/>
          <w:lang w:val="en-US"/>
        </w:rPr>
      </w:pPr>
      <w:r w:rsidRPr="00DF60FB">
        <w:rPr>
          <w:rFonts w:ascii="Georgia" w:eastAsia="Arial" w:hAnsi="Georgia" w:cs="Times New Roman"/>
          <w:b/>
          <w:lang w:val="en-US"/>
        </w:rPr>
        <w:t>HASIL PENELITIAN DAN PEMBAHASAN</w:t>
      </w:r>
      <w:r w:rsidR="00723B12" w:rsidRPr="00DF60FB">
        <w:rPr>
          <w:rFonts w:ascii="Georgia" w:eastAsia="Arial" w:hAnsi="Georgia" w:cs="Times New Roman"/>
          <w:b/>
          <w:lang w:val="en-US"/>
        </w:rPr>
        <w:t xml:space="preserve"> </w:t>
      </w:r>
    </w:p>
    <w:p w14:paraId="2D4B722A" w14:textId="77777777" w:rsidR="00BE0C31" w:rsidRPr="00DF60FB" w:rsidRDefault="00780725" w:rsidP="009719DE">
      <w:pPr>
        <w:spacing w:after="0"/>
        <w:ind w:firstLine="567"/>
        <w:jc w:val="both"/>
        <w:rPr>
          <w:rFonts w:ascii="Georgia" w:eastAsia="Arial" w:hAnsi="Georgia" w:cs="Times New Roman"/>
          <w:lang w:val="en-US" w:eastAsia="en-US"/>
        </w:rPr>
      </w:pPr>
      <w:r w:rsidRPr="00DF60FB">
        <w:rPr>
          <w:rFonts w:ascii="Georgia" w:eastAsia="Arial" w:hAnsi="Georgia" w:cs="Times New Roman"/>
          <w:lang w:val="en-US" w:eastAsia="en-US"/>
        </w:rPr>
        <w:t xml:space="preserve">Setelah pengumpulan data selesai dilakukan, peneliti </w:t>
      </w:r>
      <w:proofErr w:type="gramStart"/>
      <w:r w:rsidRPr="00DF60FB">
        <w:rPr>
          <w:rFonts w:ascii="Georgia" w:eastAsia="Arial" w:hAnsi="Georgia" w:cs="Times New Roman"/>
          <w:lang w:val="en-US" w:eastAsia="en-US"/>
        </w:rPr>
        <w:t>akan</w:t>
      </w:r>
      <w:proofErr w:type="gramEnd"/>
      <w:r w:rsidRPr="00DF60FB">
        <w:rPr>
          <w:rFonts w:ascii="Georgia" w:eastAsia="Arial" w:hAnsi="Georgia" w:cs="Times New Roman"/>
          <w:lang w:val="en-US" w:eastAsia="en-US"/>
        </w:rPr>
        <w:t xml:space="preserve"> menilai hasil tulisan teks cerpen siswa dengan mengacu kepada empat aspek penilaian penulisan teks cerpen yaitu kualitas isi, organisasi isi, pemilihan diksi, dan penggalian suasana. Untuk penilaian setiap aspek tersebut </w:t>
      </w:r>
      <w:proofErr w:type="gramStart"/>
      <w:r w:rsidRPr="00DF60FB">
        <w:rPr>
          <w:rFonts w:ascii="Georgia" w:eastAsia="Arial" w:hAnsi="Georgia" w:cs="Times New Roman"/>
          <w:lang w:val="en-US" w:eastAsia="en-US"/>
        </w:rPr>
        <w:t>akan</w:t>
      </w:r>
      <w:proofErr w:type="gramEnd"/>
      <w:r w:rsidRPr="00DF60FB">
        <w:rPr>
          <w:rFonts w:ascii="Georgia" w:eastAsia="Arial" w:hAnsi="Georgia" w:cs="Times New Roman"/>
          <w:lang w:val="en-US" w:eastAsia="en-US"/>
        </w:rPr>
        <w:t xml:space="preserve"> </w:t>
      </w:r>
      <w:r w:rsidRPr="00DF60FB">
        <w:rPr>
          <w:rFonts w:ascii="Georgia" w:eastAsia="Arial" w:hAnsi="Georgia" w:cs="Times New Roman"/>
          <w:lang w:val="en-US" w:eastAsia="en-US"/>
        </w:rPr>
        <w:lastRenderedPageBreak/>
        <w:t>diberi nilai dengan kategori sangat baik (SB), baik (B), cukup (C) dan kurang (K). Pemerolehan masing-masing kategori tersebut dikaitkan dengan skor yang siswa dapatkan dari penulisan t</w:t>
      </w:r>
      <w:r w:rsidR="005505AC" w:rsidRPr="00DF60FB">
        <w:rPr>
          <w:rFonts w:ascii="Georgia" w:eastAsia="Arial" w:hAnsi="Georgia" w:cs="Times New Roman"/>
          <w:lang w:val="en-US" w:eastAsia="en-US"/>
        </w:rPr>
        <w:t>eks cerpen seperti pada aspek</w:t>
      </w:r>
      <w:r w:rsidRPr="00DF60FB">
        <w:rPr>
          <w:rFonts w:ascii="Georgia" w:eastAsia="Arial" w:hAnsi="Georgia" w:cs="Times New Roman"/>
          <w:lang w:val="en-US" w:eastAsia="en-US"/>
        </w:rPr>
        <w:t xml:space="preserve"> kualitas isi siswa harus mendapatkan skor 40 untuk</w:t>
      </w:r>
      <w:r w:rsidR="005505AC" w:rsidRPr="00DF60FB">
        <w:rPr>
          <w:rFonts w:ascii="Georgia" w:eastAsia="Arial" w:hAnsi="Georgia" w:cs="Times New Roman"/>
          <w:lang w:val="en-US" w:eastAsia="en-US"/>
        </w:rPr>
        <w:t xml:space="preserve"> kategori</w:t>
      </w:r>
      <w:r w:rsidRPr="00DF60FB">
        <w:rPr>
          <w:rFonts w:ascii="Georgia" w:eastAsia="Arial" w:hAnsi="Georgia" w:cs="Times New Roman"/>
          <w:lang w:val="en-US" w:eastAsia="en-US"/>
        </w:rPr>
        <w:t xml:space="preserve"> sangat baik (SB), skor 36 untuk</w:t>
      </w:r>
      <w:r w:rsidR="005505AC" w:rsidRPr="00DF60FB">
        <w:rPr>
          <w:rFonts w:ascii="Georgia" w:eastAsia="Arial" w:hAnsi="Georgia" w:cs="Times New Roman"/>
          <w:lang w:val="en-US" w:eastAsia="en-US"/>
        </w:rPr>
        <w:t xml:space="preserve"> kategori</w:t>
      </w:r>
      <w:r w:rsidRPr="00DF60FB">
        <w:rPr>
          <w:rFonts w:ascii="Georgia" w:eastAsia="Arial" w:hAnsi="Georgia" w:cs="Times New Roman"/>
          <w:lang w:val="en-US" w:eastAsia="en-US"/>
        </w:rPr>
        <w:t xml:space="preserve"> baik (B), skor 30 untuk</w:t>
      </w:r>
      <w:r w:rsidR="005505AC" w:rsidRPr="00DF60FB">
        <w:rPr>
          <w:rFonts w:ascii="Georgia" w:eastAsia="Arial" w:hAnsi="Georgia" w:cs="Times New Roman"/>
          <w:lang w:val="en-US" w:eastAsia="en-US"/>
        </w:rPr>
        <w:t xml:space="preserve"> kategori</w:t>
      </w:r>
      <w:r w:rsidRPr="00DF60FB">
        <w:rPr>
          <w:rFonts w:ascii="Georgia" w:eastAsia="Arial" w:hAnsi="Georgia" w:cs="Times New Roman"/>
          <w:lang w:val="en-US" w:eastAsia="en-US"/>
        </w:rPr>
        <w:t xml:space="preserve"> cukup (C) dan skor 28 untuk</w:t>
      </w:r>
      <w:r w:rsidR="005505AC" w:rsidRPr="00DF60FB">
        <w:rPr>
          <w:rFonts w:ascii="Georgia" w:eastAsia="Arial" w:hAnsi="Georgia" w:cs="Times New Roman"/>
          <w:lang w:val="en-US" w:eastAsia="en-US"/>
        </w:rPr>
        <w:t xml:space="preserve"> kategori  kurang (K). Pada aspek</w:t>
      </w:r>
      <w:r w:rsidRPr="00DF60FB">
        <w:rPr>
          <w:rFonts w:ascii="Georgia" w:eastAsia="Arial" w:hAnsi="Georgia" w:cs="Times New Roman"/>
          <w:lang w:val="en-US" w:eastAsia="en-US"/>
        </w:rPr>
        <w:t xml:space="preserve"> organisasi isi, siswa harus mendapatkan skor 30 untuk</w:t>
      </w:r>
      <w:r w:rsidR="005505AC" w:rsidRPr="00DF60FB">
        <w:rPr>
          <w:rFonts w:ascii="Georgia" w:eastAsia="Arial" w:hAnsi="Georgia" w:cs="Times New Roman"/>
          <w:lang w:val="en-US" w:eastAsia="en-US"/>
        </w:rPr>
        <w:t xml:space="preserve"> kategori</w:t>
      </w:r>
      <w:r w:rsidRPr="00DF60FB">
        <w:rPr>
          <w:rFonts w:ascii="Georgia" w:eastAsia="Arial" w:hAnsi="Georgia" w:cs="Times New Roman"/>
          <w:lang w:val="en-US" w:eastAsia="en-US"/>
        </w:rPr>
        <w:t xml:space="preserve"> sangat baik, skor 26 untuk</w:t>
      </w:r>
      <w:r w:rsidR="005505AC" w:rsidRPr="00DF60FB">
        <w:rPr>
          <w:rFonts w:ascii="Georgia" w:eastAsia="Arial" w:hAnsi="Georgia" w:cs="Times New Roman"/>
          <w:lang w:val="en-US" w:eastAsia="en-US"/>
        </w:rPr>
        <w:t xml:space="preserve"> kategori</w:t>
      </w:r>
      <w:r w:rsidRPr="00DF60FB">
        <w:rPr>
          <w:rFonts w:ascii="Georgia" w:eastAsia="Arial" w:hAnsi="Georgia" w:cs="Times New Roman"/>
          <w:lang w:val="en-US" w:eastAsia="en-US"/>
        </w:rPr>
        <w:t xml:space="preserve"> baik, skor </w:t>
      </w:r>
      <w:r w:rsidR="005505AC" w:rsidRPr="00DF60FB">
        <w:rPr>
          <w:rFonts w:ascii="Georgia" w:eastAsia="Arial" w:hAnsi="Georgia" w:cs="Times New Roman"/>
          <w:lang w:val="en-US" w:eastAsia="en-US"/>
        </w:rPr>
        <w:t>22 untuk kategori cukup dan skor 18 untuk kategori kurang. Pada aspek pemilihan diksi siswa harus mendapatkan skor 20 untuk kategori sangat baik, skor 16 untuk kategori baik, dan kategori kurang pada skor 12. Begitu juga dengan aspek penggalian suasana, siswa harus mendapatkan skor 10 untuk kategori sangat baik, skor 4 untuk kategori baik, skor 3 untuk kategori cukup dan skor 1 untuk kategor</w:t>
      </w:r>
      <w:r w:rsidR="009719DE" w:rsidRPr="00DF60FB">
        <w:rPr>
          <w:rFonts w:ascii="Georgia" w:eastAsia="Arial" w:hAnsi="Georgia" w:cs="Times New Roman"/>
          <w:lang w:val="en-US" w:eastAsia="en-US"/>
        </w:rPr>
        <w:t xml:space="preserve">i kurang. </w:t>
      </w:r>
    </w:p>
    <w:p w14:paraId="443B90D3" w14:textId="385D8F0A" w:rsidR="00585FFD" w:rsidRPr="00DF60FB" w:rsidRDefault="001D508A" w:rsidP="009719DE">
      <w:pPr>
        <w:spacing w:after="0"/>
        <w:ind w:firstLine="567"/>
        <w:jc w:val="both"/>
        <w:rPr>
          <w:rFonts w:ascii="Georgia" w:eastAsia="Arial" w:hAnsi="Georgia" w:cs="Times New Roman"/>
          <w:lang w:val="en-US" w:eastAsia="en-US"/>
        </w:rPr>
      </w:pPr>
      <w:r w:rsidRPr="00DF60FB">
        <w:rPr>
          <w:rFonts w:ascii="Georgia" w:eastAsia="Arial" w:hAnsi="Georgia" w:cs="Times New Roman"/>
          <w:lang w:val="en-US" w:eastAsia="en-US"/>
        </w:rPr>
        <w:t>Berikut ini akan dijabarkan deskripsi nilai hasil teks cerpen siswa pada kelas yang diberikan Strategi Pembelajaran Peningkatan Kemampuan Berpikir</w:t>
      </w:r>
      <w:r w:rsidR="007A1709" w:rsidRPr="00DF60FB">
        <w:rPr>
          <w:rFonts w:ascii="Georgia" w:eastAsia="Arial" w:hAnsi="Georgia" w:cs="Times New Roman"/>
          <w:lang w:val="en-US" w:eastAsia="en-US"/>
        </w:rPr>
        <w:t xml:space="preserve"> dengan (Kelas Eksperimen)</w:t>
      </w:r>
      <w:r w:rsidRPr="00DF60FB">
        <w:rPr>
          <w:rFonts w:ascii="Georgia" w:eastAsia="Arial" w:hAnsi="Georgia" w:cs="Times New Roman"/>
          <w:lang w:val="en-US" w:eastAsia="en-US"/>
        </w:rPr>
        <w:t xml:space="preserve"> dan Strategi Pembelajaran Ekspositori</w:t>
      </w:r>
      <w:r w:rsidR="007A1709" w:rsidRPr="00DF60FB">
        <w:rPr>
          <w:rFonts w:ascii="Georgia" w:eastAsia="Arial" w:hAnsi="Georgia" w:cs="Times New Roman"/>
          <w:lang w:val="en-US" w:eastAsia="en-US"/>
        </w:rPr>
        <w:t xml:space="preserve"> (Kelas Kontrol)</w:t>
      </w:r>
      <w:r w:rsidRPr="00DF60FB">
        <w:rPr>
          <w:rFonts w:ascii="Georgia" w:eastAsia="Arial" w:hAnsi="Georgia" w:cs="Times New Roman"/>
          <w:lang w:val="en-US" w:eastAsia="en-US"/>
        </w:rPr>
        <w:t xml:space="preserve"> serta dikaitkan dengan </w:t>
      </w:r>
      <w:r w:rsidR="007A1709" w:rsidRPr="00DF60FB">
        <w:rPr>
          <w:rFonts w:ascii="Georgia" w:eastAsia="Arial" w:hAnsi="Georgia" w:cs="Times New Roman"/>
          <w:lang w:val="en-US" w:eastAsia="en-US"/>
        </w:rPr>
        <w:t>hasil perhitungan tingkat motivasi menulis siswa</w:t>
      </w:r>
      <w:r w:rsidR="00A25F9D" w:rsidRPr="00DF60FB">
        <w:rPr>
          <w:rFonts w:ascii="Georgia" w:eastAsia="Arial" w:hAnsi="Georgia" w:cs="Times New Roman"/>
          <w:lang w:val="en-US" w:eastAsia="en-US"/>
        </w:rPr>
        <w:t xml:space="preserve"> sesuai dengan rancangan desain faktorial 2x2</w:t>
      </w:r>
      <w:r w:rsidR="007A1709" w:rsidRPr="00DF60FB">
        <w:rPr>
          <w:rFonts w:ascii="Georgia" w:eastAsia="Arial" w:hAnsi="Georgia" w:cs="Times New Roman"/>
          <w:lang w:val="en-US" w:eastAsia="en-US"/>
        </w:rPr>
        <w:t>.</w:t>
      </w:r>
    </w:p>
    <w:p w14:paraId="5BB00E02" w14:textId="77777777" w:rsidR="00BE0C31" w:rsidRPr="00DF60FB" w:rsidRDefault="00BE0C31" w:rsidP="009719DE">
      <w:pPr>
        <w:spacing w:after="0"/>
        <w:ind w:firstLine="567"/>
        <w:rPr>
          <w:rFonts w:ascii="Georgia" w:eastAsia="Arial" w:hAnsi="Georgia" w:cs="Times New Roman"/>
          <w:i/>
          <w:iCs/>
          <w:lang w:val="en-US" w:eastAsia="en-US"/>
        </w:rPr>
      </w:pPr>
    </w:p>
    <w:p w14:paraId="148919C8" w14:textId="7D634DE5" w:rsidR="00A25F9D" w:rsidRPr="00DF60FB" w:rsidRDefault="00A25F9D" w:rsidP="00A25F9D">
      <w:pPr>
        <w:spacing w:after="0"/>
        <w:ind w:firstLine="567"/>
        <w:jc w:val="center"/>
        <w:rPr>
          <w:rFonts w:ascii="Georgia" w:eastAsia="Arial" w:hAnsi="Georgia" w:cs="Times New Roman"/>
          <w:b/>
          <w:iCs/>
          <w:lang w:val="en-US" w:eastAsia="en-US"/>
        </w:rPr>
      </w:pPr>
      <w:proofErr w:type="gramStart"/>
      <w:r w:rsidRPr="00DF60FB">
        <w:rPr>
          <w:rFonts w:ascii="Georgia" w:eastAsia="Arial" w:hAnsi="Georgia" w:cs="Times New Roman"/>
          <w:b/>
          <w:iCs/>
          <w:lang w:val="en-US" w:eastAsia="en-US"/>
        </w:rPr>
        <w:t>Tabel</w:t>
      </w:r>
      <w:r w:rsidR="00916715" w:rsidRPr="00DF60FB">
        <w:rPr>
          <w:rFonts w:ascii="Georgia" w:eastAsia="Arial" w:hAnsi="Georgia" w:cs="Times New Roman"/>
          <w:b/>
          <w:iCs/>
          <w:lang w:val="en-US" w:eastAsia="en-US"/>
        </w:rPr>
        <w:t xml:space="preserve"> 3</w:t>
      </w:r>
      <w:r w:rsidRPr="00DF60FB">
        <w:rPr>
          <w:rFonts w:ascii="Georgia" w:eastAsia="Arial" w:hAnsi="Georgia" w:cs="Times New Roman"/>
          <w:b/>
          <w:iCs/>
          <w:lang w:val="en-US" w:eastAsia="en-US"/>
        </w:rPr>
        <w:t>.</w:t>
      </w:r>
      <w:proofErr w:type="gramEnd"/>
      <w:r w:rsidRPr="00DF60FB">
        <w:rPr>
          <w:rFonts w:ascii="Georgia" w:eastAsia="Arial" w:hAnsi="Georgia" w:cs="Times New Roman"/>
          <w:b/>
          <w:iCs/>
          <w:lang w:val="en-US" w:eastAsia="en-US"/>
        </w:rPr>
        <w:t xml:space="preserve"> Deskripsi Skor Siswa Pada</w:t>
      </w:r>
      <w:r w:rsidR="00916715" w:rsidRPr="00DF60FB">
        <w:rPr>
          <w:rFonts w:ascii="Georgia" w:eastAsia="Arial" w:hAnsi="Georgia" w:cs="Times New Roman"/>
          <w:b/>
          <w:iCs/>
          <w:lang w:val="en-US" w:eastAsia="en-US"/>
        </w:rPr>
        <w:t xml:space="preserve"> Sel A1, Sel A2,</w:t>
      </w:r>
      <w:r w:rsidRPr="00DF60FB">
        <w:rPr>
          <w:rFonts w:ascii="Georgia" w:eastAsia="Arial" w:hAnsi="Georgia" w:cs="Times New Roman"/>
          <w:b/>
          <w:iCs/>
          <w:lang w:val="en-US" w:eastAsia="en-US"/>
        </w:rPr>
        <w:t xml:space="preserve"> Sel B1, Sel B2, Sel A1B1, Sel A1B2, A2B1 dan A2B2 </w:t>
      </w:r>
    </w:p>
    <w:p w14:paraId="6AAED523" w14:textId="77777777" w:rsidR="00A25F9D" w:rsidRPr="00DF60FB" w:rsidRDefault="00A25F9D" w:rsidP="009719DE">
      <w:pPr>
        <w:spacing w:after="0"/>
        <w:ind w:firstLine="567"/>
        <w:rPr>
          <w:rFonts w:ascii="Georgia" w:eastAsia="Arial" w:hAnsi="Georgia" w:cs="Times New Roman"/>
          <w:i/>
          <w:iCs/>
          <w:lang w:val="en-US" w:eastAsia="en-US"/>
        </w:rPr>
      </w:pPr>
    </w:p>
    <w:tbl>
      <w:tblPr>
        <w:tblStyle w:val="TableGrid"/>
        <w:tblW w:w="9667" w:type="dxa"/>
        <w:jc w:val="center"/>
        <w:tblInd w:w="2802" w:type="dxa"/>
        <w:tblLook w:val="04A0" w:firstRow="1" w:lastRow="0" w:firstColumn="1" w:lastColumn="0" w:noHBand="0" w:noVBand="1"/>
      </w:tblPr>
      <w:tblGrid>
        <w:gridCol w:w="934"/>
        <w:gridCol w:w="1207"/>
        <w:gridCol w:w="1276"/>
        <w:gridCol w:w="1418"/>
        <w:gridCol w:w="1290"/>
        <w:gridCol w:w="1119"/>
        <w:gridCol w:w="1134"/>
        <w:gridCol w:w="1289"/>
      </w:tblGrid>
      <w:tr w:rsidR="00916715" w:rsidRPr="00DF60FB" w14:paraId="614A14CB" w14:textId="2A3AD942" w:rsidTr="00916715">
        <w:trPr>
          <w:jc w:val="center"/>
        </w:trPr>
        <w:tc>
          <w:tcPr>
            <w:tcW w:w="934" w:type="dxa"/>
          </w:tcPr>
          <w:p w14:paraId="06A6C9FA" w14:textId="097D1519" w:rsidR="00916715" w:rsidRPr="00DF60FB" w:rsidRDefault="00916715" w:rsidP="00A25F9D">
            <w:pPr>
              <w:jc w:val="center"/>
              <w:rPr>
                <w:rFonts w:ascii="Georgia" w:eastAsia="Arial" w:hAnsi="Georgia"/>
                <w:b/>
                <w:iCs/>
              </w:rPr>
            </w:pPr>
            <w:r w:rsidRPr="00DF60FB">
              <w:rPr>
                <w:rFonts w:ascii="Georgia" w:eastAsia="Arial" w:hAnsi="Georgia"/>
                <w:b/>
                <w:iCs/>
              </w:rPr>
              <w:t>Sel A1</w:t>
            </w:r>
          </w:p>
        </w:tc>
        <w:tc>
          <w:tcPr>
            <w:tcW w:w="1207" w:type="dxa"/>
          </w:tcPr>
          <w:p w14:paraId="4B3269D7" w14:textId="20B2CE73" w:rsidR="00916715" w:rsidRPr="00DF60FB" w:rsidRDefault="00916715" w:rsidP="00A25F9D">
            <w:pPr>
              <w:jc w:val="center"/>
              <w:rPr>
                <w:rFonts w:ascii="Georgia" w:eastAsia="Arial" w:hAnsi="Georgia"/>
                <w:b/>
                <w:iCs/>
              </w:rPr>
            </w:pPr>
            <w:r w:rsidRPr="00DF60FB">
              <w:rPr>
                <w:rFonts w:ascii="Georgia" w:eastAsia="Arial" w:hAnsi="Georgia"/>
                <w:b/>
                <w:iCs/>
              </w:rPr>
              <w:t>Sel A2</w:t>
            </w:r>
          </w:p>
        </w:tc>
        <w:tc>
          <w:tcPr>
            <w:tcW w:w="1276" w:type="dxa"/>
          </w:tcPr>
          <w:p w14:paraId="6DEF112E" w14:textId="6CA68468" w:rsidR="00916715" w:rsidRPr="00DF60FB" w:rsidRDefault="00916715" w:rsidP="00A25F9D">
            <w:pPr>
              <w:jc w:val="center"/>
              <w:rPr>
                <w:rFonts w:ascii="Georgia" w:eastAsia="Arial" w:hAnsi="Georgia"/>
                <w:iCs/>
              </w:rPr>
            </w:pPr>
            <w:r w:rsidRPr="00DF60FB">
              <w:rPr>
                <w:rFonts w:ascii="Georgia" w:eastAsia="Arial" w:hAnsi="Georgia"/>
                <w:b/>
                <w:iCs/>
              </w:rPr>
              <w:t>Sel B1</w:t>
            </w:r>
          </w:p>
        </w:tc>
        <w:tc>
          <w:tcPr>
            <w:tcW w:w="1418" w:type="dxa"/>
          </w:tcPr>
          <w:p w14:paraId="0772FC6A" w14:textId="53AA9CDA" w:rsidR="00916715" w:rsidRPr="00DF60FB" w:rsidRDefault="00916715" w:rsidP="00A25F9D">
            <w:pPr>
              <w:jc w:val="center"/>
              <w:rPr>
                <w:rFonts w:ascii="Georgia" w:eastAsia="Arial" w:hAnsi="Georgia"/>
                <w:iCs/>
              </w:rPr>
            </w:pPr>
            <w:r w:rsidRPr="00DF60FB">
              <w:rPr>
                <w:rFonts w:ascii="Georgia" w:eastAsia="Arial" w:hAnsi="Georgia"/>
                <w:b/>
                <w:iCs/>
              </w:rPr>
              <w:t>Sel B2</w:t>
            </w:r>
          </w:p>
        </w:tc>
        <w:tc>
          <w:tcPr>
            <w:tcW w:w="1290" w:type="dxa"/>
          </w:tcPr>
          <w:p w14:paraId="162F6C99" w14:textId="207D3403" w:rsidR="00916715" w:rsidRPr="00DF60FB" w:rsidRDefault="00916715" w:rsidP="00A25F9D">
            <w:pPr>
              <w:jc w:val="center"/>
              <w:rPr>
                <w:rFonts w:ascii="Georgia" w:eastAsia="Arial" w:hAnsi="Georgia"/>
                <w:b/>
                <w:iCs/>
              </w:rPr>
            </w:pPr>
            <w:r w:rsidRPr="00DF60FB">
              <w:rPr>
                <w:rFonts w:ascii="Georgia" w:eastAsia="Arial" w:hAnsi="Georgia"/>
                <w:b/>
                <w:iCs/>
              </w:rPr>
              <w:t>Sel A1B1</w:t>
            </w:r>
          </w:p>
        </w:tc>
        <w:tc>
          <w:tcPr>
            <w:tcW w:w="1119" w:type="dxa"/>
          </w:tcPr>
          <w:p w14:paraId="72D29603" w14:textId="5F21BA0A" w:rsidR="00916715" w:rsidRPr="00DF60FB" w:rsidRDefault="00916715" w:rsidP="00A25F9D">
            <w:pPr>
              <w:jc w:val="center"/>
              <w:rPr>
                <w:rFonts w:ascii="Georgia" w:eastAsia="Arial" w:hAnsi="Georgia"/>
                <w:b/>
                <w:iCs/>
              </w:rPr>
            </w:pPr>
            <w:r w:rsidRPr="00DF60FB">
              <w:rPr>
                <w:rFonts w:ascii="Georgia" w:eastAsia="Arial" w:hAnsi="Georgia"/>
                <w:b/>
                <w:iCs/>
              </w:rPr>
              <w:t>Sel A1B2</w:t>
            </w:r>
          </w:p>
        </w:tc>
        <w:tc>
          <w:tcPr>
            <w:tcW w:w="1134" w:type="dxa"/>
          </w:tcPr>
          <w:p w14:paraId="3BEC1417" w14:textId="20093719" w:rsidR="00916715" w:rsidRPr="00DF60FB" w:rsidRDefault="00916715" w:rsidP="00A25F9D">
            <w:pPr>
              <w:jc w:val="center"/>
              <w:rPr>
                <w:rFonts w:ascii="Georgia" w:eastAsia="Arial" w:hAnsi="Georgia"/>
                <w:b/>
                <w:iCs/>
              </w:rPr>
            </w:pPr>
            <w:r w:rsidRPr="00DF60FB">
              <w:rPr>
                <w:rFonts w:ascii="Georgia" w:eastAsia="Arial" w:hAnsi="Georgia"/>
                <w:b/>
                <w:iCs/>
              </w:rPr>
              <w:t>Sel A2B1</w:t>
            </w:r>
          </w:p>
        </w:tc>
        <w:tc>
          <w:tcPr>
            <w:tcW w:w="1289" w:type="dxa"/>
          </w:tcPr>
          <w:p w14:paraId="2EAD8268" w14:textId="549FC94C" w:rsidR="00916715" w:rsidRPr="00DF60FB" w:rsidRDefault="00916715" w:rsidP="00A25F9D">
            <w:pPr>
              <w:jc w:val="center"/>
              <w:rPr>
                <w:rFonts w:ascii="Georgia" w:eastAsia="Arial" w:hAnsi="Georgia"/>
                <w:b/>
                <w:iCs/>
              </w:rPr>
            </w:pPr>
            <w:r w:rsidRPr="00DF60FB">
              <w:rPr>
                <w:rFonts w:ascii="Georgia" w:eastAsia="Arial" w:hAnsi="Georgia"/>
                <w:b/>
                <w:iCs/>
              </w:rPr>
              <w:t>Sel A2B2</w:t>
            </w:r>
          </w:p>
        </w:tc>
      </w:tr>
      <w:tr w:rsidR="00916715" w:rsidRPr="00DF60FB" w14:paraId="3569A1E9" w14:textId="5170A9EB" w:rsidTr="00DF09A2">
        <w:trPr>
          <w:jc w:val="center"/>
        </w:trPr>
        <w:tc>
          <w:tcPr>
            <w:tcW w:w="934" w:type="dxa"/>
            <w:vAlign w:val="bottom"/>
          </w:tcPr>
          <w:p w14:paraId="42397905" w14:textId="2030CBFE"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65</w:t>
            </w:r>
          </w:p>
        </w:tc>
        <w:tc>
          <w:tcPr>
            <w:tcW w:w="1207" w:type="dxa"/>
            <w:vAlign w:val="bottom"/>
          </w:tcPr>
          <w:p w14:paraId="43667CA4" w14:textId="4DD610D1"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57</w:t>
            </w:r>
          </w:p>
        </w:tc>
        <w:tc>
          <w:tcPr>
            <w:tcW w:w="1276" w:type="dxa"/>
            <w:vAlign w:val="bottom"/>
          </w:tcPr>
          <w:p w14:paraId="720CA8FA" w14:textId="681331B3"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64</w:t>
            </w:r>
          </w:p>
        </w:tc>
        <w:tc>
          <w:tcPr>
            <w:tcW w:w="1418" w:type="dxa"/>
            <w:vAlign w:val="bottom"/>
          </w:tcPr>
          <w:p w14:paraId="6ABB7AF9" w14:textId="37F9E1F5"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57</w:t>
            </w:r>
          </w:p>
        </w:tc>
        <w:tc>
          <w:tcPr>
            <w:tcW w:w="1290" w:type="dxa"/>
            <w:vAlign w:val="bottom"/>
          </w:tcPr>
          <w:p w14:paraId="46175501" w14:textId="30A7A99C"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75</w:t>
            </w:r>
          </w:p>
        </w:tc>
        <w:tc>
          <w:tcPr>
            <w:tcW w:w="1119" w:type="dxa"/>
            <w:vAlign w:val="bottom"/>
          </w:tcPr>
          <w:p w14:paraId="7861D925" w14:textId="4CF35E9F"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65</w:t>
            </w:r>
          </w:p>
        </w:tc>
        <w:tc>
          <w:tcPr>
            <w:tcW w:w="1134" w:type="dxa"/>
            <w:vAlign w:val="bottom"/>
          </w:tcPr>
          <w:p w14:paraId="1D7BEA71" w14:textId="5CF1A4EC"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64</w:t>
            </w:r>
          </w:p>
        </w:tc>
        <w:tc>
          <w:tcPr>
            <w:tcW w:w="1289" w:type="dxa"/>
            <w:vAlign w:val="bottom"/>
          </w:tcPr>
          <w:p w14:paraId="6A3389EA" w14:textId="70854050"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57</w:t>
            </w:r>
          </w:p>
        </w:tc>
      </w:tr>
      <w:tr w:rsidR="00916715" w:rsidRPr="00DF60FB" w14:paraId="44A14EE0" w14:textId="563EC546" w:rsidTr="00DF09A2">
        <w:trPr>
          <w:jc w:val="center"/>
        </w:trPr>
        <w:tc>
          <w:tcPr>
            <w:tcW w:w="934" w:type="dxa"/>
            <w:vAlign w:val="bottom"/>
          </w:tcPr>
          <w:p w14:paraId="2A0D8003" w14:textId="0B0E87B3"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65</w:t>
            </w:r>
          </w:p>
        </w:tc>
        <w:tc>
          <w:tcPr>
            <w:tcW w:w="1207" w:type="dxa"/>
            <w:vAlign w:val="bottom"/>
          </w:tcPr>
          <w:p w14:paraId="1C127023" w14:textId="28500C67"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57</w:t>
            </w:r>
          </w:p>
        </w:tc>
        <w:tc>
          <w:tcPr>
            <w:tcW w:w="1276" w:type="dxa"/>
            <w:vAlign w:val="bottom"/>
          </w:tcPr>
          <w:p w14:paraId="3075405C" w14:textId="4DC86689"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64</w:t>
            </w:r>
          </w:p>
        </w:tc>
        <w:tc>
          <w:tcPr>
            <w:tcW w:w="1418" w:type="dxa"/>
            <w:vAlign w:val="bottom"/>
          </w:tcPr>
          <w:p w14:paraId="1D32E5A9" w14:textId="085E4FDF"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57</w:t>
            </w:r>
          </w:p>
        </w:tc>
        <w:tc>
          <w:tcPr>
            <w:tcW w:w="1290" w:type="dxa"/>
            <w:vAlign w:val="bottom"/>
          </w:tcPr>
          <w:p w14:paraId="0AC92F17" w14:textId="2B2293F9"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80</w:t>
            </w:r>
          </w:p>
        </w:tc>
        <w:tc>
          <w:tcPr>
            <w:tcW w:w="1119" w:type="dxa"/>
            <w:vAlign w:val="bottom"/>
          </w:tcPr>
          <w:p w14:paraId="596FD86A" w14:textId="2F81E549"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65</w:t>
            </w:r>
          </w:p>
        </w:tc>
        <w:tc>
          <w:tcPr>
            <w:tcW w:w="1134" w:type="dxa"/>
            <w:vAlign w:val="bottom"/>
          </w:tcPr>
          <w:p w14:paraId="17926BF4" w14:textId="3D50DF5B"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64</w:t>
            </w:r>
          </w:p>
        </w:tc>
        <w:tc>
          <w:tcPr>
            <w:tcW w:w="1289" w:type="dxa"/>
            <w:vAlign w:val="bottom"/>
          </w:tcPr>
          <w:p w14:paraId="41230484" w14:textId="430134CC"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57</w:t>
            </w:r>
          </w:p>
        </w:tc>
      </w:tr>
      <w:tr w:rsidR="00916715" w:rsidRPr="00DF60FB" w14:paraId="164AB935" w14:textId="77711FFB" w:rsidTr="00DF09A2">
        <w:trPr>
          <w:jc w:val="center"/>
        </w:trPr>
        <w:tc>
          <w:tcPr>
            <w:tcW w:w="934" w:type="dxa"/>
            <w:vAlign w:val="bottom"/>
          </w:tcPr>
          <w:p w14:paraId="63416552" w14:textId="477888E3"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66</w:t>
            </w:r>
          </w:p>
        </w:tc>
        <w:tc>
          <w:tcPr>
            <w:tcW w:w="1207" w:type="dxa"/>
            <w:vAlign w:val="bottom"/>
          </w:tcPr>
          <w:p w14:paraId="52053F98" w14:textId="21F8832B"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59</w:t>
            </w:r>
          </w:p>
        </w:tc>
        <w:tc>
          <w:tcPr>
            <w:tcW w:w="1276" w:type="dxa"/>
            <w:vAlign w:val="bottom"/>
          </w:tcPr>
          <w:p w14:paraId="7B5BAFFA" w14:textId="0A64A471"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67</w:t>
            </w:r>
          </w:p>
        </w:tc>
        <w:tc>
          <w:tcPr>
            <w:tcW w:w="1418" w:type="dxa"/>
            <w:vAlign w:val="bottom"/>
          </w:tcPr>
          <w:p w14:paraId="077B0A67" w14:textId="252AC5A7"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59</w:t>
            </w:r>
          </w:p>
        </w:tc>
        <w:tc>
          <w:tcPr>
            <w:tcW w:w="1290" w:type="dxa"/>
            <w:vAlign w:val="bottom"/>
          </w:tcPr>
          <w:p w14:paraId="67D7A20A" w14:textId="68938A2D"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80</w:t>
            </w:r>
          </w:p>
        </w:tc>
        <w:tc>
          <w:tcPr>
            <w:tcW w:w="1119" w:type="dxa"/>
            <w:vAlign w:val="bottom"/>
          </w:tcPr>
          <w:p w14:paraId="2F5002C0" w14:textId="2545EE19"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66</w:t>
            </w:r>
          </w:p>
        </w:tc>
        <w:tc>
          <w:tcPr>
            <w:tcW w:w="1134" w:type="dxa"/>
            <w:vAlign w:val="bottom"/>
          </w:tcPr>
          <w:p w14:paraId="3CEFBCF7" w14:textId="629575EE"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67</w:t>
            </w:r>
          </w:p>
        </w:tc>
        <w:tc>
          <w:tcPr>
            <w:tcW w:w="1289" w:type="dxa"/>
            <w:vAlign w:val="bottom"/>
          </w:tcPr>
          <w:p w14:paraId="49E4CCD4" w14:textId="205359FE"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59</w:t>
            </w:r>
          </w:p>
        </w:tc>
      </w:tr>
      <w:tr w:rsidR="00916715" w:rsidRPr="00DF60FB" w14:paraId="31B41C71" w14:textId="6992C963" w:rsidTr="00DF09A2">
        <w:trPr>
          <w:jc w:val="center"/>
        </w:trPr>
        <w:tc>
          <w:tcPr>
            <w:tcW w:w="934" w:type="dxa"/>
            <w:vAlign w:val="bottom"/>
          </w:tcPr>
          <w:p w14:paraId="44D13791" w14:textId="76284268"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66</w:t>
            </w:r>
          </w:p>
        </w:tc>
        <w:tc>
          <w:tcPr>
            <w:tcW w:w="1207" w:type="dxa"/>
            <w:vAlign w:val="bottom"/>
          </w:tcPr>
          <w:p w14:paraId="062F14A5" w14:textId="55CCC17E"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63</w:t>
            </w:r>
          </w:p>
        </w:tc>
        <w:tc>
          <w:tcPr>
            <w:tcW w:w="1276" w:type="dxa"/>
            <w:vAlign w:val="bottom"/>
          </w:tcPr>
          <w:p w14:paraId="4BAFEB0A" w14:textId="2E657B11"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69</w:t>
            </w:r>
          </w:p>
        </w:tc>
        <w:tc>
          <w:tcPr>
            <w:tcW w:w="1418" w:type="dxa"/>
            <w:vAlign w:val="bottom"/>
          </w:tcPr>
          <w:p w14:paraId="36D8AEBB" w14:textId="74ED4E83"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63</w:t>
            </w:r>
          </w:p>
        </w:tc>
        <w:tc>
          <w:tcPr>
            <w:tcW w:w="1290" w:type="dxa"/>
            <w:vAlign w:val="bottom"/>
          </w:tcPr>
          <w:p w14:paraId="2A95CD92" w14:textId="7F28CE90"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81</w:t>
            </w:r>
          </w:p>
        </w:tc>
        <w:tc>
          <w:tcPr>
            <w:tcW w:w="1119" w:type="dxa"/>
            <w:vAlign w:val="bottom"/>
          </w:tcPr>
          <w:p w14:paraId="5A8CBA05" w14:textId="06CC00FD"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66</w:t>
            </w:r>
          </w:p>
        </w:tc>
        <w:tc>
          <w:tcPr>
            <w:tcW w:w="1134" w:type="dxa"/>
            <w:vAlign w:val="bottom"/>
          </w:tcPr>
          <w:p w14:paraId="7E1D0BCF" w14:textId="1ADA1D6E"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69</w:t>
            </w:r>
          </w:p>
        </w:tc>
        <w:tc>
          <w:tcPr>
            <w:tcW w:w="1289" w:type="dxa"/>
            <w:vAlign w:val="bottom"/>
          </w:tcPr>
          <w:p w14:paraId="3F44DC24" w14:textId="38B01D9F"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63</w:t>
            </w:r>
          </w:p>
        </w:tc>
      </w:tr>
      <w:tr w:rsidR="00916715" w:rsidRPr="00DF60FB" w14:paraId="5F6E3A83" w14:textId="4FBE309C" w:rsidTr="00DF09A2">
        <w:trPr>
          <w:jc w:val="center"/>
        </w:trPr>
        <w:tc>
          <w:tcPr>
            <w:tcW w:w="934" w:type="dxa"/>
            <w:vAlign w:val="bottom"/>
          </w:tcPr>
          <w:p w14:paraId="1F81CCE3" w14:textId="018876BD"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66</w:t>
            </w:r>
          </w:p>
        </w:tc>
        <w:tc>
          <w:tcPr>
            <w:tcW w:w="1207" w:type="dxa"/>
            <w:vAlign w:val="bottom"/>
          </w:tcPr>
          <w:p w14:paraId="0DEBEF91" w14:textId="2B27D372"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63</w:t>
            </w:r>
          </w:p>
        </w:tc>
        <w:tc>
          <w:tcPr>
            <w:tcW w:w="1276" w:type="dxa"/>
            <w:vAlign w:val="bottom"/>
          </w:tcPr>
          <w:p w14:paraId="65B3F317" w14:textId="5737ACC5"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69</w:t>
            </w:r>
          </w:p>
        </w:tc>
        <w:tc>
          <w:tcPr>
            <w:tcW w:w="1418" w:type="dxa"/>
            <w:vAlign w:val="bottom"/>
          </w:tcPr>
          <w:p w14:paraId="4381A39B" w14:textId="4EE9F64B"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63</w:t>
            </w:r>
          </w:p>
        </w:tc>
        <w:tc>
          <w:tcPr>
            <w:tcW w:w="1290" w:type="dxa"/>
            <w:vAlign w:val="bottom"/>
          </w:tcPr>
          <w:p w14:paraId="146B6972" w14:textId="5B8971EE"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84</w:t>
            </w:r>
          </w:p>
        </w:tc>
        <w:tc>
          <w:tcPr>
            <w:tcW w:w="1119" w:type="dxa"/>
            <w:vAlign w:val="bottom"/>
          </w:tcPr>
          <w:p w14:paraId="399F268E" w14:textId="5B4E9D76"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66</w:t>
            </w:r>
          </w:p>
        </w:tc>
        <w:tc>
          <w:tcPr>
            <w:tcW w:w="1134" w:type="dxa"/>
            <w:vAlign w:val="bottom"/>
          </w:tcPr>
          <w:p w14:paraId="2E5FEE2F" w14:textId="3CA7C301"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69</w:t>
            </w:r>
          </w:p>
        </w:tc>
        <w:tc>
          <w:tcPr>
            <w:tcW w:w="1289" w:type="dxa"/>
            <w:vAlign w:val="bottom"/>
          </w:tcPr>
          <w:p w14:paraId="4E5BC137" w14:textId="576D2704"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63</w:t>
            </w:r>
          </w:p>
        </w:tc>
      </w:tr>
      <w:tr w:rsidR="00916715" w:rsidRPr="00DF60FB" w14:paraId="3A2ED654" w14:textId="31102E14" w:rsidTr="00DF09A2">
        <w:trPr>
          <w:jc w:val="center"/>
        </w:trPr>
        <w:tc>
          <w:tcPr>
            <w:tcW w:w="934" w:type="dxa"/>
            <w:vAlign w:val="bottom"/>
          </w:tcPr>
          <w:p w14:paraId="300388C6" w14:textId="6B3FD3CD"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67</w:t>
            </w:r>
          </w:p>
        </w:tc>
        <w:tc>
          <w:tcPr>
            <w:tcW w:w="1207" w:type="dxa"/>
            <w:vAlign w:val="bottom"/>
          </w:tcPr>
          <w:p w14:paraId="7F94DE1D" w14:textId="31E779A2"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63</w:t>
            </w:r>
          </w:p>
        </w:tc>
        <w:tc>
          <w:tcPr>
            <w:tcW w:w="1276" w:type="dxa"/>
            <w:vAlign w:val="bottom"/>
          </w:tcPr>
          <w:p w14:paraId="22C79F30" w14:textId="2F5233AA"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69</w:t>
            </w:r>
          </w:p>
        </w:tc>
        <w:tc>
          <w:tcPr>
            <w:tcW w:w="1418" w:type="dxa"/>
            <w:vAlign w:val="bottom"/>
          </w:tcPr>
          <w:p w14:paraId="5F32C7FB" w14:textId="009A7B15"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63</w:t>
            </w:r>
          </w:p>
        </w:tc>
        <w:tc>
          <w:tcPr>
            <w:tcW w:w="1290" w:type="dxa"/>
            <w:vAlign w:val="bottom"/>
          </w:tcPr>
          <w:p w14:paraId="0E9EDD94" w14:textId="42E4AED2"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84</w:t>
            </w:r>
          </w:p>
        </w:tc>
        <w:tc>
          <w:tcPr>
            <w:tcW w:w="1119" w:type="dxa"/>
            <w:vAlign w:val="bottom"/>
          </w:tcPr>
          <w:p w14:paraId="1D0A6A2E" w14:textId="71FB9081"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67</w:t>
            </w:r>
          </w:p>
        </w:tc>
        <w:tc>
          <w:tcPr>
            <w:tcW w:w="1134" w:type="dxa"/>
            <w:vAlign w:val="bottom"/>
          </w:tcPr>
          <w:p w14:paraId="2FA91E74" w14:textId="0AF0C021"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69</w:t>
            </w:r>
          </w:p>
        </w:tc>
        <w:tc>
          <w:tcPr>
            <w:tcW w:w="1289" w:type="dxa"/>
            <w:vAlign w:val="bottom"/>
          </w:tcPr>
          <w:p w14:paraId="54C47999" w14:textId="117E9E85"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63</w:t>
            </w:r>
          </w:p>
        </w:tc>
      </w:tr>
      <w:tr w:rsidR="00916715" w:rsidRPr="00DF60FB" w14:paraId="31669CAB" w14:textId="1079D59A" w:rsidTr="00DF09A2">
        <w:trPr>
          <w:jc w:val="center"/>
        </w:trPr>
        <w:tc>
          <w:tcPr>
            <w:tcW w:w="934" w:type="dxa"/>
            <w:vAlign w:val="bottom"/>
          </w:tcPr>
          <w:p w14:paraId="0E7A3C66" w14:textId="0AAD4096"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67</w:t>
            </w:r>
          </w:p>
        </w:tc>
        <w:tc>
          <w:tcPr>
            <w:tcW w:w="1207" w:type="dxa"/>
            <w:vAlign w:val="bottom"/>
          </w:tcPr>
          <w:p w14:paraId="3B2B94F0" w14:textId="1831FEB1"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63</w:t>
            </w:r>
          </w:p>
        </w:tc>
        <w:tc>
          <w:tcPr>
            <w:tcW w:w="1276" w:type="dxa"/>
            <w:vAlign w:val="bottom"/>
          </w:tcPr>
          <w:p w14:paraId="31E12ECE" w14:textId="0D1A0B2E"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69</w:t>
            </w:r>
          </w:p>
        </w:tc>
        <w:tc>
          <w:tcPr>
            <w:tcW w:w="1418" w:type="dxa"/>
            <w:vAlign w:val="bottom"/>
          </w:tcPr>
          <w:p w14:paraId="26CD69F5" w14:textId="41709451"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63</w:t>
            </w:r>
          </w:p>
        </w:tc>
        <w:tc>
          <w:tcPr>
            <w:tcW w:w="1290" w:type="dxa"/>
            <w:vAlign w:val="bottom"/>
          </w:tcPr>
          <w:p w14:paraId="4BB8D66F" w14:textId="5A1395B0"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84</w:t>
            </w:r>
          </w:p>
        </w:tc>
        <w:tc>
          <w:tcPr>
            <w:tcW w:w="1119" w:type="dxa"/>
            <w:vAlign w:val="bottom"/>
          </w:tcPr>
          <w:p w14:paraId="6E5987C9" w14:textId="5AE3A07E"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67</w:t>
            </w:r>
          </w:p>
        </w:tc>
        <w:tc>
          <w:tcPr>
            <w:tcW w:w="1134" w:type="dxa"/>
            <w:vAlign w:val="bottom"/>
          </w:tcPr>
          <w:p w14:paraId="190FA0AE" w14:textId="51075F65"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69</w:t>
            </w:r>
          </w:p>
        </w:tc>
        <w:tc>
          <w:tcPr>
            <w:tcW w:w="1289" w:type="dxa"/>
            <w:vAlign w:val="bottom"/>
          </w:tcPr>
          <w:p w14:paraId="2D042174" w14:textId="41941488"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63</w:t>
            </w:r>
          </w:p>
        </w:tc>
      </w:tr>
      <w:tr w:rsidR="00916715" w:rsidRPr="00DF60FB" w14:paraId="381E44B1" w14:textId="128434F0" w:rsidTr="00DF09A2">
        <w:trPr>
          <w:jc w:val="center"/>
        </w:trPr>
        <w:tc>
          <w:tcPr>
            <w:tcW w:w="934" w:type="dxa"/>
            <w:vAlign w:val="bottom"/>
          </w:tcPr>
          <w:p w14:paraId="7C775562" w14:textId="339362BB"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67</w:t>
            </w:r>
          </w:p>
        </w:tc>
        <w:tc>
          <w:tcPr>
            <w:tcW w:w="1207" w:type="dxa"/>
            <w:vAlign w:val="bottom"/>
          </w:tcPr>
          <w:p w14:paraId="4A3C48D7" w14:textId="510480AD"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63</w:t>
            </w:r>
          </w:p>
        </w:tc>
        <w:tc>
          <w:tcPr>
            <w:tcW w:w="1276" w:type="dxa"/>
            <w:vAlign w:val="bottom"/>
          </w:tcPr>
          <w:p w14:paraId="48951C98" w14:textId="11FDA1FE"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70</w:t>
            </w:r>
          </w:p>
        </w:tc>
        <w:tc>
          <w:tcPr>
            <w:tcW w:w="1418" w:type="dxa"/>
            <w:vAlign w:val="bottom"/>
          </w:tcPr>
          <w:p w14:paraId="1B76D035" w14:textId="16F6D068"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63</w:t>
            </w:r>
          </w:p>
        </w:tc>
        <w:tc>
          <w:tcPr>
            <w:tcW w:w="1290" w:type="dxa"/>
            <w:vAlign w:val="bottom"/>
          </w:tcPr>
          <w:p w14:paraId="6C6E4AFA" w14:textId="3C627441"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85</w:t>
            </w:r>
          </w:p>
        </w:tc>
        <w:tc>
          <w:tcPr>
            <w:tcW w:w="1119" w:type="dxa"/>
            <w:vAlign w:val="bottom"/>
          </w:tcPr>
          <w:p w14:paraId="55DF836C" w14:textId="6990F6BC"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67</w:t>
            </w:r>
          </w:p>
        </w:tc>
        <w:tc>
          <w:tcPr>
            <w:tcW w:w="1134" w:type="dxa"/>
            <w:vAlign w:val="bottom"/>
          </w:tcPr>
          <w:p w14:paraId="51A68CDB" w14:textId="22E38261"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70</w:t>
            </w:r>
          </w:p>
        </w:tc>
        <w:tc>
          <w:tcPr>
            <w:tcW w:w="1289" w:type="dxa"/>
            <w:vAlign w:val="bottom"/>
          </w:tcPr>
          <w:p w14:paraId="74EF8DD6" w14:textId="68E4726E"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63</w:t>
            </w:r>
          </w:p>
        </w:tc>
      </w:tr>
      <w:tr w:rsidR="00916715" w:rsidRPr="00DF60FB" w14:paraId="00961672" w14:textId="252142DB" w:rsidTr="00DF09A2">
        <w:trPr>
          <w:jc w:val="center"/>
        </w:trPr>
        <w:tc>
          <w:tcPr>
            <w:tcW w:w="934" w:type="dxa"/>
            <w:vAlign w:val="bottom"/>
          </w:tcPr>
          <w:p w14:paraId="5028462E" w14:textId="383F682A"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68</w:t>
            </w:r>
          </w:p>
        </w:tc>
        <w:tc>
          <w:tcPr>
            <w:tcW w:w="1207" w:type="dxa"/>
            <w:vAlign w:val="bottom"/>
          </w:tcPr>
          <w:p w14:paraId="2FE5CFD1" w14:textId="34C9456A"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64</w:t>
            </w:r>
          </w:p>
        </w:tc>
        <w:tc>
          <w:tcPr>
            <w:tcW w:w="1276" w:type="dxa"/>
            <w:vAlign w:val="bottom"/>
          </w:tcPr>
          <w:p w14:paraId="7C3E000E" w14:textId="05C34975"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71</w:t>
            </w:r>
          </w:p>
        </w:tc>
        <w:tc>
          <w:tcPr>
            <w:tcW w:w="1418" w:type="dxa"/>
            <w:vAlign w:val="bottom"/>
          </w:tcPr>
          <w:p w14:paraId="71951D68" w14:textId="15A5D0B8"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64</w:t>
            </w:r>
          </w:p>
        </w:tc>
        <w:tc>
          <w:tcPr>
            <w:tcW w:w="1290" w:type="dxa"/>
            <w:vAlign w:val="bottom"/>
          </w:tcPr>
          <w:p w14:paraId="3A3F46DD" w14:textId="2812A9FF"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85</w:t>
            </w:r>
          </w:p>
        </w:tc>
        <w:tc>
          <w:tcPr>
            <w:tcW w:w="1119" w:type="dxa"/>
            <w:vAlign w:val="bottom"/>
          </w:tcPr>
          <w:p w14:paraId="722F3EAC" w14:textId="795678E3"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68</w:t>
            </w:r>
          </w:p>
        </w:tc>
        <w:tc>
          <w:tcPr>
            <w:tcW w:w="1134" w:type="dxa"/>
            <w:vAlign w:val="bottom"/>
          </w:tcPr>
          <w:p w14:paraId="4993AA70" w14:textId="0D0D912B"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71</w:t>
            </w:r>
          </w:p>
        </w:tc>
        <w:tc>
          <w:tcPr>
            <w:tcW w:w="1289" w:type="dxa"/>
            <w:vAlign w:val="bottom"/>
          </w:tcPr>
          <w:p w14:paraId="080E85A2" w14:textId="1F06DBAD"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64</w:t>
            </w:r>
          </w:p>
        </w:tc>
      </w:tr>
      <w:tr w:rsidR="00916715" w:rsidRPr="00DF60FB" w14:paraId="714F74CC" w14:textId="30294290" w:rsidTr="00DF09A2">
        <w:trPr>
          <w:jc w:val="center"/>
        </w:trPr>
        <w:tc>
          <w:tcPr>
            <w:tcW w:w="934" w:type="dxa"/>
            <w:vAlign w:val="bottom"/>
          </w:tcPr>
          <w:p w14:paraId="46DCF73A" w14:textId="738BF0FE"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70</w:t>
            </w:r>
          </w:p>
        </w:tc>
        <w:tc>
          <w:tcPr>
            <w:tcW w:w="1207" w:type="dxa"/>
            <w:vAlign w:val="bottom"/>
          </w:tcPr>
          <w:p w14:paraId="3D6D474D" w14:textId="2878C1CF"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64</w:t>
            </w:r>
          </w:p>
        </w:tc>
        <w:tc>
          <w:tcPr>
            <w:tcW w:w="1276" w:type="dxa"/>
            <w:vAlign w:val="bottom"/>
          </w:tcPr>
          <w:p w14:paraId="18E7CA0A" w14:textId="1E625540"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72</w:t>
            </w:r>
          </w:p>
        </w:tc>
        <w:tc>
          <w:tcPr>
            <w:tcW w:w="1418" w:type="dxa"/>
            <w:vAlign w:val="bottom"/>
          </w:tcPr>
          <w:p w14:paraId="0F3EA513" w14:textId="1544D965"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64</w:t>
            </w:r>
          </w:p>
        </w:tc>
        <w:tc>
          <w:tcPr>
            <w:tcW w:w="1290" w:type="dxa"/>
            <w:vAlign w:val="bottom"/>
          </w:tcPr>
          <w:p w14:paraId="7BA2B7C4" w14:textId="6F1060F1"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86</w:t>
            </w:r>
          </w:p>
        </w:tc>
        <w:tc>
          <w:tcPr>
            <w:tcW w:w="1119" w:type="dxa"/>
            <w:vAlign w:val="bottom"/>
          </w:tcPr>
          <w:p w14:paraId="041A06B4" w14:textId="0568A091"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70</w:t>
            </w:r>
          </w:p>
        </w:tc>
        <w:tc>
          <w:tcPr>
            <w:tcW w:w="1134" w:type="dxa"/>
            <w:vAlign w:val="bottom"/>
          </w:tcPr>
          <w:p w14:paraId="7C408B3E" w14:textId="5C86CE80"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72</w:t>
            </w:r>
          </w:p>
        </w:tc>
        <w:tc>
          <w:tcPr>
            <w:tcW w:w="1289" w:type="dxa"/>
            <w:vAlign w:val="bottom"/>
          </w:tcPr>
          <w:p w14:paraId="39EB5652" w14:textId="65263D09"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64</w:t>
            </w:r>
          </w:p>
        </w:tc>
      </w:tr>
      <w:tr w:rsidR="00916715" w:rsidRPr="00DF60FB" w14:paraId="50010736" w14:textId="145B509F" w:rsidTr="00DF09A2">
        <w:trPr>
          <w:jc w:val="center"/>
        </w:trPr>
        <w:tc>
          <w:tcPr>
            <w:tcW w:w="934" w:type="dxa"/>
            <w:vAlign w:val="bottom"/>
          </w:tcPr>
          <w:p w14:paraId="353D9776" w14:textId="5AA92307"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71</w:t>
            </w:r>
          </w:p>
        </w:tc>
        <w:tc>
          <w:tcPr>
            <w:tcW w:w="1207" w:type="dxa"/>
            <w:vAlign w:val="bottom"/>
          </w:tcPr>
          <w:p w14:paraId="70D26BAD" w14:textId="3BAFF4EC"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64</w:t>
            </w:r>
          </w:p>
        </w:tc>
        <w:tc>
          <w:tcPr>
            <w:tcW w:w="1276" w:type="dxa"/>
            <w:vAlign w:val="bottom"/>
          </w:tcPr>
          <w:p w14:paraId="1040A2B9" w14:textId="245520A7"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74</w:t>
            </w:r>
          </w:p>
        </w:tc>
        <w:tc>
          <w:tcPr>
            <w:tcW w:w="1418" w:type="dxa"/>
            <w:vAlign w:val="bottom"/>
          </w:tcPr>
          <w:p w14:paraId="1AAF3E98" w14:textId="0D54B429"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65</w:t>
            </w:r>
          </w:p>
        </w:tc>
        <w:tc>
          <w:tcPr>
            <w:tcW w:w="1290" w:type="dxa"/>
            <w:vAlign w:val="bottom"/>
          </w:tcPr>
          <w:p w14:paraId="7F2188D7" w14:textId="6263FE6D"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86</w:t>
            </w:r>
          </w:p>
        </w:tc>
        <w:tc>
          <w:tcPr>
            <w:tcW w:w="1119" w:type="dxa"/>
            <w:vAlign w:val="bottom"/>
          </w:tcPr>
          <w:p w14:paraId="471B8FE1" w14:textId="19E49725"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71</w:t>
            </w:r>
          </w:p>
        </w:tc>
        <w:tc>
          <w:tcPr>
            <w:tcW w:w="1134" w:type="dxa"/>
            <w:vAlign w:val="bottom"/>
          </w:tcPr>
          <w:p w14:paraId="2C6FABF9" w14:textId="3AACE0F6"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74</w:t>
            </w:r>
          </w:p>
        </w:tc>
        <w:tc>
          <w:tcPr>
            <w:tcW w:w="1289" w:type="dxa"/>
            <w:vAlign w:val="bottom"/>
          </w:tcPr>
          <w:p w14:paraId="0E30AC85" w14:textId="07005D29"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66</w:t>
            </w:r>
          </w:p>
        </w:tc>
      </w:tr>
      <w:tr w:rsidR="00916715" w:rsidRPr="00DF60FB" w14:paraId="386290B8" w14:textId="7C572C1A" w:rsidTr="00DF09A2">
        <w:trPr>
          <w:jc w:val="center"/>
        </w:trPr>
        <w:tc>
          <w:tcPr>
            <w:tcW w:w="934" w:type="dxa"/>
            <w:vAlign w:val="bottom"/>
          </w:tcPr>
          <w:p w14:paraId="6B51936B" w14:textId="25B1ACD2"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75</w:t>
            </w:r>
          </w:p>
        </w:tc>
        <w:tc>
          <w:tcPr>
            <w:tcW w:w="1207" w:type="dxa"/>
            <w:vAlign w:val="bottom"/>
          </w:tcPr>
          <w:p w14:paraId="7E826F56" w14:textId="6853C997"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64</w:t>
            </w:r>
          </w:p>
        </w:tc>
        <w:tc>
          <w:tcPr>
            <w:tcW w:w="1276" w:type="dxa"/>
            <w:vAlign w:val="bottom"/>
          </w:tcPr>
          <w:p w14:paraId="527E9315" w14:textId="5379B0DA"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74</w:t>
            </w:r>
          </w:p>
        </w:tc>
        <w:tc>
          <w:tcPr>
            <w:tcW w:w="1418" w:type="dxa"/>
            <w:vAlign w:val="bottom"/>
          </w:tcPr>
          <w:p w14:paraId="5CDD7F1E" w14:textId="059052C7"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65</w:t>
            </w:r>
          </w:p>
        </w:tc>
        <w:tc>
          <w:tcPr>
            <w:tcW w:w="1290" w:type="dxa"/>
            <w:vAlign w:val="bottom"/>
          </w:tcPr>
          <w:p w14:paraId="3A417781" w14:textId="3124859F"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87</w:t>
            </w:r>
          </w:p>
        </w:tc>
        <w:tc>
          <w:tcPr>
            <w:tcW w:w="1119" w:type="dxa"/>
            <w:vAlign w:val="bottom"/>
          </w:tcPr>
          <w:p w14:paraId="40FE0821" w14:textId="71873051"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75</w:t>
            </w:r>
          </w:p>
        </w:tc>
        <w:tc>
          <w:tcPr>
            <w:tcW w:w="1134" w:type="dxa"/>
            <w:vAlign w:val="bottom"/>
          </w:tcPr>
          <w:p w14:paraId="5609F658" w14:textId="153F1CC1"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74</w:t>
            </w:r>
          </w:p>
        </w:tc>
        <w:tc>
          <w:tcPr>
            <w:tcW w:w="1289" w:type="dxa"/>
            <w:vAlign w:val="bottom"/>
          </w:tcPr>
          <w:p w14:paraId="3743CDB8" w14:textId="3402AE09"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66</w:t>
            </w:r>
          </w:p>
        </w:tc>
      </w:tr>
      <w:tr w:rsidR="00916715" w:rsidRPr="00DF60FB" w14:paraId="55040711" w14:textId="3F37D174" w:rsidTr="00DF09A2">
        <w:trPr>
          <w:jc w:val="center"/>
        </w:trPr>
        <w:tc>
          <w:tcPr>
            <w:tcW w:w="934" w:type="dxa"/>
            <w:vAlign w:val="bottom"/>
          </w:tcPr>
          <w:p w14:paraId="6874F4E6" w14:textId="2C3FAFA2" w:rsidR="00916715" w:rsidRPr="00DF60FB" w:rsidRDefault="00916715" w:rsidP="00A25F9D">
            <w:pPr>
              <w:jc w:val="center"/>
              <w:rPr>
                <w:rFonts w:ascii="Georgia" w:hAnsi="Georgia" w:cs="Calibri"/>
                <w:color w:val="000000"/>
              </w:rPr>
            </w:pPr>
            <w:r w:rsidRPr="00DF60FB">
              <w:rPr>
                <w:rFonts w:ascii="Georgia" w:hAnsi="Georgia" w:cs="Calibri"/>
                <w:color w:val="00B050"/>
                <w:sz w:val="22"/>
                <w:szCs w:val="22"/>
              </w:rPr>
              <w:t>75</w:t>
            </w:r>
          </w:p>
        </w:tc>
        <w:tc>
          <w:tcPr>
            <w:tcW w:w="1207" w:type="dxa"/>
            <w:vAlign w:val="bottom"/>
          </w:tcPr>
          <w:p w14:paraId="3C79A640" w14:textId="7169871C"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66</w:t>
            </w:r>
          </w:p>
        </w:tc>
        <w:tc>
          <w:tcPr>
            <w:tcW w:w="1276" w:type="dxa"/>
            <w:vAlign w:val="bottom"/>
          </w:tcPr>
          <w:p w14:paraId="3856AF1F" w14:textId="6CF635C5"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75</w:t>
            </w:r>
          </w:p>
        </w:tc>
        <w:tc>
          <w:tcPr>
            <w:tcW w:w="1418" w:type="dxa"/>
            <w:vAlign w:val="bottom"/>
          </w:tcPr>
          <w:p w14:paraId="70890EA7" w14:textId="0CC45385"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66</w:t>
            </w:r>
          </w:p>
        </w:tc>
        <w:tc>
          <w:tcPr>
            <w:tcW w:w="1290" w:type="dxa"/>
            <w:vAlign w:val="bottom"/>
          </w:tcPr>
          <w:p w14:paraId="15616D6C" w14:textId="6126FF6C"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87</w:t>
            </w:r>
          </w:p>
        </w:tc>
        <w:tc>
          <w:tcPr>
            <w:tcW w:w="1119" w:type="dxa"/>
            <w:vAlign w:val="bottom"/>
          </w:tcPr>
          <w:p w14:paraId="2124520D" w14:textId="6A55975F"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79</w:t>
            </w:r>
          </w:p>
        </w:tc>
        <w:tc>
          <w:tcPr>
            <w:tcW w:w="1134" w:type="dxa"/>
            <w:vAlign w:val="bottom"/>
          </w:tcPr>
          <w:p w14:paraId="451F0E16" w14:textId="313ED45B"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76</w:t>
            </w:r>
          </w:p>
        </w:tc>
        <w:tc>
          <w:tcPr>
            <w:tcW w:w="1289" w:type="dxa"/>
            <w:vAlign w:val="bottom"/>
          </w:tcPr>
          <w:p w14:paraId="5B6B1F2A" w14:textId="65DB5553"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66</w:t>
            </w:r>
          </w:p>
        </w:tc>
      </w:tr>
      <w:tr w:rsidR="00916715" w:rsidRPr="00DF60FB" w14:paraId="35DDD8F4" w14:textId="379767CC" w:rsidTr="00DF09A2">
        <w:trPr>
          <w:jc w:val="center"/>
        </w:trPr>
        <w:tc>
          <w:tcPr>
            <w:tcW w:w="934" w:type="dxa"/>
            <w:vAlign w:val="bottom"/>
          </w:tcPr>
          <w:p w14:paraId="6BCAF885" w14:textId="2241AE4C"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79</w:t>
            </w:r>
          </w:p>
        </w:tc>
        <w:tc>
          <w:tcPr>
            <w:tcW w:w="1207" w:type="dxa"/>
            <w:vAlign w:val="bottom"/>
          </w:tcPr>
          <w:p w14:paraId="6BCF69DF" w14:textId="78713488"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66</w:t>
            </w:r>
          </w:p>
        </w:tc>
        <w:tc>
          <w:tcPr>
            <w:tcW w:w="1276" w:type="dxa"/>
            <w:vAlign w:val="bottom"/>
          </w:tcPr>
          <w:p w14:paraId="168FEE52" w14:textId="21EBBD71"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76</w:t>
            </w:r>
          </w:p>
        </w:tc>
        <w:tc>
          <w:tcPr>
            <w:tcW w:w="1418" w:type="dxa"/>
            <w:vAlign w:val="bottom"/>
          </w:tcPr>
          <w:p w14:paraId="2AB67CC8" w14:textId="62C4C3C5"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66</w:t>
            </w:r>
          </w:p>
        </w:tc>
        <w:tc>
          <w:tcPr>
            <w:tcW w:w="1290" w:type="dxa"/>
            <w:vAlign w:val="bottom"/>
          </w:tcPr>
          <w:p w14:paraId="4A51ADF5" w14:textId="3021CA32"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88</w:t>
            </w:r>
          </w:p>
        </w:tc>
        <w:tc>
          <w:tcPr>
            <w:tcW w:w="1119" w:type="dxa"/>
            <w:vAlign w:val="bottom"/>
          </w:tcPr>
          <w:p w14:paraId="21F090FE" w14:textId="709D12C4"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80</w:t>
            </w:r>
          </w:p>
        </w:tc>
        <w:tc>
          <w:tcPr>
            <w:tcW w:w="1134" w:type="dxa"/>
            <w:vAlign w:val="bottom"/>
          </w:tcPr>
          <w:p w14:paraId="77ADE9AA" w14:textId="52658265"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78</w:t>
            </w:r>
          </w:p>
        </w:tc>
        <w:tc>
          <w:tcPr>
            <w:tcW w:w="1289" w:type="dxa"/>
            <w:vAlign w:val="bottom"/>
          </w:tcPr>
          <w:p w14:paraId="4675D945" w14:textId="2A654AFD"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66</w:t>
            </w:r>
          </w:p>
        </w:tc>
      </w:tr>
      <w:tr w:rsidR="00916715" w:rsidRPr="00DF60FB" w14:paraId="1BF39D14" w14:textId="321D15F1" w:rsidTr="00DF09A2">
        <w:trPr>
          <w:jc w:val="center"/>
        </w:trPr>
        <w:tc>
          <w:tcPr>
            <w:tcW w:w="934" w:type="dxa"/>
            <w:vAlign w:val="bottom"/>
          </w:tcPr>
          <w:p w14:paraId="5D10CBCA" w14:textId="4CC86849"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80</w:t>
            </w:r>
          </w:p>
        </w:tc>
        <w:tc>
          <w:tcPr>
            <w:tcW w:w="1207" w:type="dxa"/>
            <w:vAlign w:val="bottom"/>
          </w:tcPr>
          <w:p w14:paraId="78780AA9" w14:textId="29F92CE2"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66</w:t>
            </w:r>
          </w:p>
        </w:tc>
        <w:tc>
          <w:tcPr>
            <w:tcW w:w="1276" w:type="dxa"/>
            <w:vAlign w:val="bottom"/>
          </w:tcPr>
          <w:p w14:paraId="1AD8C962" w14:textId="0F1D7757"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78</w:t>
            </w:r>
          </w:p>
        </w:tc>
        <w:tc>
          <w:tcPr>
            <w:tcW w:w="1418" w:type="dxa"/>
            <w:vAlign w:val="bottom"/>
          </w:tcPr>
          <w:p w14:paraId="09B265AF" w14:textId="31974E15"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66</w:t>
            </w:r>
          </w:p>
        </w:tc>
        <w:tc>
          <w:tcPr>
            <w:tcW w:w="1290" w:type="dxa"/>
            <w:vAlign w:val="bottom"/>
          </w:tcPr>
          <w:p w14:paraId="137EFD17" w14:textId="1B56B296"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89</w:t>
            </w:r>
          </w:p>
        </w:tc>
        <w:tc>
          <w:tcPr>
            <w:tcW w:w="1119" w:type="dxa"/>
            <w:vAlign w:val="bottom"/>
          </w:tcPr>
          <w:p w14:paraId="37DFA5DA" w14:textId="54E5E1B0"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80</w:t>
            </w:r>
          </w:p>
        </w:tc>
        <w:tc>
          <w:tcPr>
            <w:tcW w:w="1134" w:type="dxa"/>
            <w:vAlign w:val="bottom"/>
          </w:tcPr>
          <w:p w14:paraId="5F541053" w14:textId="1B4846A4"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80</w:t>
            </w:r>
          </w:p>
        </w:tc>
        <w:tc>
          <w:tcPr>
            <w:tcW w:w="1289" w:type="dxa"/>
            <w:vAlign w:val="bottom"/>
          </w:tcPr>
          <w:p w14:paraId="20DF8B48" w14:textId="0AFA8CBA"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67</w:t>
            </w:r>
          </w:p>
        </w:tc>
      </w:tr>
      <w:tr w:rsidR="00916715" w:rsidRPr="00DF60FB" w14:paraId="6B406737" w14:textId="3AEEFCA2" w:rsidTr="00DF09A2">
        <w:trPr>
          <w:jc w:val="center"/>
        </w:trPr>
        <w:tc>
          <w:tcPr>
            <w:tcW w:w="934" w:type="dxa"/>
            <w:vAlign w:val="bottom"/>
          </w:tcPr>
          <w:p w14:paraId="4E5697A5" w14:textId="3F5587B8"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80</w:t>
            </w:r>
          </w:p>
        </w:tc>
        <w:tc>
          <w:tcPr>
            <w:tcW w:w="1207" w:type="dxa"/>
            <w:vAlign w:val="bottom"/>
          </w:tcPr>
          <w:p w14:paraId="530F6B3F" w14:textId="573BAE18"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66</w:t>
            </w:r>
          </w:p>
        </w:tc>
        <w:tc>
          <w:tcPr>
            <w:tcW w:w="1276" w:type="dxa"/>
            <w:vAlign w:val="bottom"/>
          </w:tcPr>
          <w:p w14:paraId="6BDDCC13" w14:textId="303DEF3B"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80</w:t>
            </w:r>
          </w:p>
        </w:tc>
        <w:tc>
          <w:tcPr>
            <w:tcW w:w="1418" w:type="dxa"/>
            <w:vAlign w:val="bottom"/>
          </w:tcPr>
          <w:p w14:paraId="36EADD81" w14:textId="149B5C97"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66</w:t>
            </w:r>
          </w:p>
        </w:tc>
        <w:tc>
          <w:tcPr>
            <w:tcW w:w="1290" w:type="dxa"/>
            <w:vAlign w:val="bottom"/>
          </w:tcPr>
          <w:p w14:paraId="28115289" w14:textId="680DF6D6"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89</w:t>
            </w:r>
          </w:p>
        </w:tc>
        <w:tc>
          <w:tcPr>
            <w:tcW w:w="1119" w:type="dxa"/>
            <w:vAlign w:val="bottom"/>
          </w:tcPr>
          <w:p w14:paraId="505224E0" w14:textId="120FF9C7"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84</w:t>
            </w:r>
          </w:p>
        </w:tc>
        <w:tc>
          <w:tcPr>
            <w:tcW w:w="1134" w:type="dxa"/>
            <w:vAlign w:val="bottom"/>
          </w:tcPr>
          <w:p w14:paraId="10CBEBA0" w14:textId="3ECAD546"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87</w:t>
            </w:r>
          </w:p>
        </w:tc>
        <w:tc>
          <w:tcPr>
            <w:tcW w:w="1289" w:type="dxa"/>
            <w:vAlign w:val="bottom"/>
          </w:tcPr>
          <w:p w14:paraId="7D5EA485" w14:textId="48F5739E" w:rsidR="00916715" w:rsidRPr="00DF60FB" w:rsidRDefault="00916715" w:rsidP="00A25F9D">
            <w:pPr>
              <w:jc w:val="center"/>
              <w:rPr>
                <w:rFonts w:ascii="Georgia" w:hAnsi="Georgia" w:cs="Calibri"/>
                <w:color w:val="FF0000"/>
              </w:rPr>
            </w:pPr>
            <w:r w:rsidRPr="00DF60FB">
              <w:rPr>
                <w:rFonts w:ascii="Georgia" w:hAnsi="Georgia" w:cs="Calibri"/>
                <w:color w:val="FF0000"/>
                <w:sz w:val="22"/>
                <w:szCs w:val="22"/>
              </w:rPr>
              <w:t>70</w:t>
            </w:r>
          </w:p>
        </w:tc>
      </w:tr>
      <w:tr w:rsidR="00916715" w:rsidRPr="00DF60FB" w14:paraId="0FBB4583" w14:textId="32DA8212" w:rsidTr="00DF09A2">
        <w:trPr>
          <w:jc w:val="center"/>
        </w:trPr>
        <w:tc>
          <w:tcPr>
            <w:tcW w:w="934" w:type="dxa"/>
            <w:vAlign w:val="bottom"/>
          </w:tcPr>
          <w:p w14:paraId="24851B8C" w14:textId="4F447775"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80</w:t>
            </w:r>
          </w:p>
        </w:tc>
        <w:tc>
          <w:tcPr>
            <w:tcW w:w="1207" w:type="dxa"/>
            <w:vAlign w:val="bottom"/>
          </w:tcPr>
          <w:p w14:paraId="3006EE5B" w14:textId="2792C050" w:rsidR="00916715" w:rsidRPr="00DF60FB" w:rsidRDefault="00916715" w:rsidP="00A25F9D">
            <w:pPr>
              <w:jc w:val="center"/>
              <w:rPr>
                <w:rFonts w:ascii="Georgia" w:hAnsi="Georgia" w:cs="Calibri"/>
                <w:color w:val="000000"/>
              </w:rPr>
            </w:pPr>
            <w:r w:rsidRPr="00DF60FB">
              <w:rPr>
                <w:rFonts w:ascii="Georgia" w:hAnsi="Georgia" w:cs="Calibri"/>
                <w:color w:val="00B050"/>
                <w:sz w:val="22"/>
                <w:szCs w:val="22"/>
              </w:rPr>
              <w:t>67</w:t>
            </w:r>
          </w:p>
        </w:tc>
        <w:tc>
          <w:tcPr>
            <w:tcW w:w="1276" w:type="dxa"/>
            <w:vAlign w:val="bottom"/>
          </w:tcPr>
          <w:p w14:paraId="20C4A284" w14:textId="11922E4D"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80</w:t>
            </w:r>
          </w:p>
        </w:tc>
        <w:tc>
          <w:tcPr>
            <w:tcW w:w="1418" w:type="dxa"/>
            <w:vAlign w:val="bottom"/>
          </w:tcPr>
          <w:p w14:paraId="329B6D42" w14:textId="273BC1FB"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66</w:t>
            </w:r>
          </w:p>
        </w:tc>
        <w:tc>
          <w:tcPr>
            <w:tcW w:w="1290" w:type="dxa"/>
            <w:vAlign w:val="bottom"/>
          </w:tcPr>
          <w:p w14:paraId="55442E92" w14:textId="25629CA2" w:rsidR="00916715" w:rsidRPr="00DF60FB" w:rsidRDefault="00916715" w:rsidP="00A25F9D">
            <w:pPr>
              <w:jc w:val="center"/>
              <w:rPr>
                <w:rFonts w:ascii="Georgia" w:hAnsi="Georgia" w:cs="Calibri"/>
                <w:color w:val="000000"/>
              </w:rPr>
            </w:pPr>
          </w:p>
        </w:tc>
        <w:tc>
          <w:tcPr>
            <w:tcW w:w="1119" w:type="dxa"/>
          </w:tcPr>
          <w:p w14:paraId="70FFE5FA" w14:textId="77777777" w:rsidR="00916715" w:rsidRPr="00DF60FB" w:rsidRDefault="00916715" w:rsidP="00A25F9D">
            <w:pPr>
              <w:jc w:val="center"/>
              <w:rPr>
                <w:rFonts w:ascii="Georgia" w:hAnsi="Georgia" w:cs="Calibri"/>
                <w:color w:val="000000"/>
              </w:rPr>
            </w:pPr>
          </w:p>
        </w:tc>
        <w:tc>
          <w:tcPr>
            <w:tcW w:w="1134" w:type="dxa"/>
          </w:tcPr>
          <w:p w14:paraId="7AC2217C" w14:textId="77777777" w:rsidR="00916715" w:rsidRPr="00DF60FB" w:rsidRDefault="00916715" w:rsidP="00A25F9D">
            <w:pPr>
              <w:jc w:val="center"/>
              <w:rPr>
                <w:rFonts w:ascii="Georgia" w:hAnsi="Georgia" w:cs="Calibri"/>
                <w:color w:val="000000"/>
              </w:rPr>
            </w:pPr>
          </w:p>
        </w:tc>
        <w:tc>
          <w:tcPr>
            <w:tcW w:w="1289" w:type="dxa"/>
          </w:tcPr>
          <w:p w14:paraId="03BCBAD8" w14:textId="77777777" w:rsidR="00916715" w:rsidRPr="00DF60FB" w:rsidRDefault="00916715" w:rsidP="00A25F9D">
            <w:pPr>
              <w:jc w:val="center"/>
              <w:rPr>
                <w:rFonts w:ascii="Georgia" w:hAnsi="Georgia" w:cs="Calibri"/>
                <w:color w:val="000000"/>
              </w:rPr>
            </w:pPr>
          </w:p>
        </w:tc>
      </w:tr>
      <w:tr w:rsidR="00916715" w:rsidRPr="00DF60FB" w14:paraId="610FD6D7" w14:textId="7A589CD3" w:rsidTr="00DF09A2">
        <w:trPr>
          <w:jc w:val="center"/>
        </w:trPr>
        <w:tc>
          <w:tcPr>
            <w:tcW w:w="934" w:type="dxa"/>
            <w:vAlign w:val="bottom"/>
          </w:tcPr>
          <w:p w14:paraId="0CB21CE2" w14:textId="10A7A6A3"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80</w:t>
            </w:r>
          </w:p>
        </w:tc>
        <w:tc>
          <w:tcPr>
            <w:tcW w:w="1207" w:type="dxa"/>
            <w:vAlign w:val="bottom"/>
          </w:tcPr>
          <w:p w14:paraId="441E789A" w14:textId="43E87EA0"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67</w:t>
            </w:r>
          </w:p>
        </w:tc>
        <w:tc>
          <w:tcPr>
            <w:tcW w:w="1276" w:type="dxa"/>
            <w:vAlign w:val="bottom"/>
          </w:tcPr>
          <w:p w14:paraId="1E665F79" w14:textId="14F2DD3F"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80</w:t>
            </w:r>
          </w:p>
        </w:tc>
        <w:tc>
          <w:tcPr>
            <w:tcW w:w="1418" w:type="dxa"/>
            <w:vAlign w:val="bottom"/>
          </w:tcPr>
          <w:p w14:paraId="5869773A" w14:textId="3A8D8BB5"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66</w:t>
            </w:r>
          </w:p>
        </w:tc>
        <w:tc>
          <w:tcPr>
            <w:tcW w:w="1290" w:type="dxa"/>
            <w:vAlign w:val="bottom"/>
          </w:tcPr>
          <w:p w14:paraId="3A6D27D3" w14:textId="5F95E84B" w:rsidR="00916715" w:rsidRPr="00DF60FB" w:rsidRDefault="00916715" w:rsidP="00A25F9D">
            <w:pPr>
              <w:jc w:val="center"/>
              <w:rPr>
                <w:rFonts w:ascii="Georgia" w:hAnsi="Georgia" w:cs="Calibri"/>
                <w:color w:val="000000"/>
              </w:rPr>
            </w:pPr>
          </w:p>
        </w:tc>
        <w:tc>
          <w:tcPr>
            <w:tcW w:w="1119" w:type="dxa"/>
          </w:tcPr>
          <w:p w14:paraId="76EF639E" w14:textId="77777777" w:rsidR="00916715" w:rsidRPr="00DF60FB" w:rsidRDefault="00916715" w:rsidP="00A25F9D">
            <w:pPr>
              <w:jc w:val="center"/>
              <w:rPr>
                <w:rFonts w:ascii="Georgia" w:hAnsi="Georgia" w:cs="Calibri"/>
                <w:color w:val="000000"/>
              </w:rPr>
            </w:pPr>
          </w:p>
        </w:tc>
        <w:tc>
          <w:tcPr>
            <w:tcW w:w="1134" w:type="dxa"/>
          </w:tcPr>
          <w:p w14:paraId="78C9FAC1" w14:textId="77777777" w:rsidR="00916715" w:rsidRPr="00DF60FB" w:rsidRDefault="00916715" w:rsidP="00A25F9D">
            <w:pPr>
              <w:jc w:val="center"/>
              <w:rPr>
                <w:rFonts w:ascii="Georgia" w:hAnsi="Georgia" w:cs="Calibri"/>
                <w:color w:val="000000"/>
              </w:rPr>
            </w:pPr>
          </w:p>
        </w:tc>
        <w:tc>
          <w:tcPr>
            <w:tcW w:w="1289" w:type="dxa"/>
          </w:tcPr>
          <w:p w14:paraId="348538DF" w14:textId="77777777" w:rsidR="00916715" w:rsidRPr="00DF60FB" w:rsidRDefault="00916715" w:rsidP="00A25F9D">
            <w:pPr>
              <w:jc w:val="center"/>
              <w:rPr>
                <w:rFonts w:ascii="Georgia" w:hAnsi="Georgia" w:cs="Calibri"/>
                <w:color w:val="000000"/>
              </w:rPr>
            </w:pPr>
          </w:p>
        </w:tc>
      </w:tr>
      <w:tr w:rsidR="00916715" w:rsidRPr="00DF60FB" w14:paraId="0283EEFB" w14:textId="75E3A457" w:rsidTr="00DF09A2">
        <w:trPr>
          <w:jc w:val="center"/>
        </w:trPr>
        <w:tc>
          <w:tcPr>
            <w:tcW w:w="934" w:type="dxa"/>
            <w:vAlign w:val="bottom"/>
          </w:tcPr>
          <w:p w14:paraId="3FD55FE7" w14:textId="0AB07A9C"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81</w:t>
            </w:r>
          </w:p>
        </w:tc>
        <w:tc>
          <w:tcPr>
            <w:tcW w:w="1207" w:type="dxa"/>
            <w:vAlign w:val="bottom"/>
          </w:tcPr>
          <w:p w14:paraId="4F1B1F7E" w14:textId="494E977E"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69</w:t>
            </w:r>
          </w:p>
        </w:tc>
        <w:tc>
          <w:tcPr>
            <w:tcW w:w="1276" w:type="dxa"/>
            <w:vAlign w:val="bottom"/>
          </w:tcPr>
          <w:p w14:paraId="37B1F017" w14:textId="6005870E"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81</w:t>
            </w:r>
          </w:p>
        </w:tc>
        <w:tc>
          <w:tcPr>
            <w:tcW w:w="1418" w:type="dxa"/>
            <w:vAlign w:val="bottom"/>
          </w:tcPr>
          <w:p w14:paraId="4054711B" w14:textId="63356A34"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66</w:t>
            </w:r>
          </w:p>
        </w:tc>
        <w:tc>
          <w:tcPr>
            <w:tcW w:w="1290" w:type="dxa"/>
            <w:vAlign w:val="bottom"/>
          </w:tcPr>
          <w:p w14:paraId="1F03D393" w14:textId="01302F4F" w:rsidR="00916715" w:rsidRPr="00DF60FB" w:rsidRDefault="00916715" w:rsidP="00A25F9D">
            <w:pPr>
              <w:jc w:val="center"/>
              <w:rPr>
                <w:rFonts w:ascii="Georgia" w:hAnsi="Georgia" w:cs="Calibri"/>
                <w:color w:val="000000"/>
              </w:rPr>
            </w:pPr>
          </w:p>
        </w:tc>
        <w:tc>
          <w:tcPr>
            <w:tcW w:w="1119" w:type="dxa"/>
          </w:tcPr>
          <w:p w14:paraId="632525A5" w14:textId="77777777" w:rsidR="00916715" w:rsidRPr="00DF60FB" w:rsidRDefault="00916715" w:rsidP="00A25F9D">
            <w:pPr>
              <w:jc w:val="center"/>
              <w:rPr>
                <w:rFonts w:ascii="Georgia" w:hAnsi="Georgia" w:cs="Calibri"/>
                <w:color w:val="000000"/>
              </w:rPr>
            </w:pPr>
          </w:p>
        </w:tc>
        <w:tc>
          <w:tcPr>
            <w:tcW w:w="1134" w:type="dxa"/>
          </w:tcPr>
          <w:p w14:paraId="2A4CB494" w14:textId="77777777" w:rsidR="00916715" w:rsidRPr="00DF60FB" w:rsidRDefault="00916715" w:rsidP="00A25F9D">
            <w:pPr>
              <w:jc w:val="center"/>
              <w:rPr>
                <w:rFonts w:ascii="Georgia" w:hAnsi="Georgia" w:cs="Calibri"/>
                <w:color w:val="000000"/>
              </w:rPr>
            </w:pPr>
          </w:p>
        </w:tc>
        <w:tc>
          <w:tcPr>
            <w:tcW w:w="1289" w:type="dxa"/>
          </w:tcPr>
          <w:p w14:paraId="39249BEF" w14:textId="77777777" w:rsidR="00916715" w:rsidRPr="00DF60FB" w:rsidRDefault="00916715" w:rsidP="00A25F9D">
            <w:pPr>
              <w:jc w:val="center"/>
              <w:rPr>
                <w:rFonts w:ascii="Georgia" w:hAnsi="Georgia" w:cs="Calibri"/>
                <w:color w:val="000000"/>
              </w:rPr>
            </w:pPr>
          </w:p>
        </w:tc>
      </w:tr>
      <w:tr w:rsidR="00916715" w:rsidRPr="00DF60FB" w14:paraId="1D8965EA" w14:textId="4C7F031B" w:rsidTr="00DF09A2">
        <w:trPr>
          <w:jc w:val="center"/>
        </w:trPr>
        <w:tc>
          <w:tcPr>
            <w:tcW w:w="934" w:type="dxa"/>
            <w:vAlign w:val="bottom"/>
          </w:tcPr>
          <w:p w14:paraId="0D273CE0" w14:textId="2F5C5969"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84</w:t>
            </w:r>
          </w:p>
        </w:tc>
        <w:tc>
          <w:tcPr>
            <w:tcW w:w="1207" w:type="dxa"/>
            <w:vAlign w:val="bottom"/>
          </w:tcPr>
          <w:p w14:paraId="6F8A33F8" w14:textId="67168EAB"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69</w:t>
            </w:r>
          </w:p>
        </w:tc>
        <w:tc>
          <w:tcPr>
            <w:tcW w:w="1276" w:type="dxa"/>
            <w:vAlign w:val="bottom"/>
          </w:tcPr>
          <w:p w14:paraId="1A73C251" w14:textId="5E9404D4"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84</w:t>
            </w:r>
          </w:p>
        </w:tc>
        <w:tc>
          <w:tcPr>
            <w:tcW w:w="1418" w:type="dxa"/>
            <w:vAlign w:val="bottom"/>
          </w:tcPr>
          <w:p w14:paraId="65F25A91" w14:textId="133849B9"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67</w:t>
            </w:r>
          </w:p>
        </w:tc>
        <w:tc>
          <w:tcPr>
            <w:tcW w:w="1290" w:type="dxa"/>
          </w:tcPr>
          <w:p w14:paraId="390A3C95" w14:textId="77777777" w:rsidR="00916715" w:rsidRPr="00DF60FB" w:rsidRDefault="00916715" w:rsidP="00A25F9D">
            <w:pPr>
              <w:jc w:val="center"/>
              <w:rPr>
                <w:rFonts w:ascii="Georgia" w:hAnsi="Georgia" w:cs="Calibri"/>
                <w:color w:val="000000"/>
              </w:rPr>
            </w:pPr>
          </w:p>
        </w:tc>
        <w:tc>
          <w:tcPr>
            <w:tcW w:w="1119" w:type="dxa"/>
          </w:tcPr>
          <w:p w14:paraId="6AFE9FC0" w14:textId="77777777" w:rsidR="00916715" w:rsidRPr="00DF60FB" w:rsidRDefault="00916715" w:rsidP="00A25F9D">
            <w:pPr>
              <w:jc w:val="center"/>
              <w:rPr>
                <w:rFonts w:ascii="Georgia" w:hAnsi="Georgia" w:cs="Calibri"/>
                <w:color w:val="000000"/>
              </w:rPr>
            </w:pPr>
          </w:p>
        </w:tc>
        <w:tc>
          <w:tcPr>
            <w:tcW w:w="1134" w:type="dxa"/>
          </w:tcPr>
          <w:p w14:paraId="4825631C" w14:textId="77777777" w:rsidR="00916715" w:rsidRPr="00DF60FB" w:rsidRDefault="00916715" w:rsidP="00A25F9D">
            <w:pPr>
              <w:jc w:val="center"/>
              <w:rPr>
                <w:rFonts w:ascii="Georgia" w:hAnsi="Georgia" w:cs="Calibri"/>
                <w:color w:val="000000"/>
              </w:rPr>
            </w:pPr>
          </w:p>
        </w:tc>
        <w:tc>
          <w:tcPr>
            <w:tcW w:w="1289" w:type="dxa"/>
          </w:tcPr>
          <w:p w14:paraId="3FA6F023" w14:textId="77777777" w:rsidR="00916715" w:rsidRPr="00DF60FB" w:rsidRDefault="00916715" w:rsidP="00A25F9D">
            <w:pPr>
              <w:jc w:val="center"/>
              <w:rPr>
                <w:rFonts w:ascii="Georgia" w:hAnsi="Georgia" w:cs="Calibri"/>
                <w:color w:val="000000"/>
              </w:rPr>
            </w:pPr>
          </w:p>
        </w:tc>
      </w:tr>
      <w:tr w:rsidR="00916715" w:rsidRPr="00DF60FB" w14:paraId="5DA60123" w14:textId="02573394" w:rsidTr="00DF09A2">
        <w:trPr>
          <w:jc w:val="center"/>
        </w:trPr>
        <w:tc>
          <w:tcPr>
            <w:tcW w:w="934" w:type="dxa"/>
            <w:vAlign w:val="bottom"/>
          </w:tcPr>
          <w:p w14:paraId="6B7B66D8" w14:textId="04DEE777"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84</w:t>
            </w:r>
          </w:p>
        </w:tc>
        <w:tc>
          <w:tcPr>
            <w:tcW w:w="1207" w:type="dxa"/>
            <w:vAlign w:val="bottom"/>
          </w:tcPr>
          <w:p w14:paraId="1720DD80" w14:textId="676C246A"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69</w:t>
            </w:r>
          </w:p>
        </w:tc>
        <w:tc>
          <w:tcPr>
            <w:tcW w:w="1276" w:type="dxa"/>
            <w:vAlign w:val="bottom"/>
          </w:tcPr>
          <w:p w14:paraId="3B177170" w14:textId="23F8B412"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84</w:t>
            </w:r>
          </w:p>
        </w:tc>
        <w:tc>
          <w:tcPr>
            <w:tcW w:w="1418" w:type="dxa"/>
            <w:vAlign w:val="bottom"/>
          </w:tcPr>
          <w:p w14:paraId="0D67AEB5" w14:textId="71710935"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67</w:t>
            </w:r>
          </w:p>
        </w:tc>
        <w:tc>
          <w:tcPr>
            <w:tcW w:w="1290" w:type="dxa"/>
          </w:tcPr>
          <w:p w14:paraId="49F9BC68" w14:textId="77777777" w:rsidR="00916715" w:rsidRPr="00DF60FB" w:rsidRDefault="00916715" w:rsidP="00A25F9D">
            <w:pPr>
              <w:jc w:val="center"/>
              <w:rPr>
                <w:rFonts w:ascii="Georgia" w:hAnsi="Georgia" w:cs="Calibri"/>
                <w:color w:val="000000"/>
              </w:rPr>
            </w:pPr>
          </w:p>
        </w:tc>
        <w:tc>
          <w:tcPr>
            <w:tcW w:w="1119" w:type="dxa"/>
          </w:tcPr>
          <w:p w14:paraId="46242147" w14:textId="77777777" w:rsidR="00916715" w:rsidRPr="00DF60FB" w:rsidRDefault="00916715" w:rsidP="00A25F9D">
            <w:pPr>
              <w:jc w:val="center"/>
              <w:rPr>
                <w:rFonts w:ascii="Georgia" w:hAnsi="Georgia" w:cs="Calibri"/>
                <w:color w:val="000000"/>
              </w:rPr>
            </w:pPr>
          </w:p>
        </w:tc>
        <w:tc>
          <w:tcPr>
            <w:tcW w:w="1134" w:type="dxa"/>
          </w:tcPr>
          <w:p w14:paraId="123975A1" w14:textId="77777777" w:rsidR="00916715" w:rsidRPr="00DF60FB" w:rsidRDefault="00916715" w:rsidP="00A25F9D">
            <w:pPr>
              <w:jc w:val="center"/>
              <w:rPr>
                <w:rFonts w:ascii="Georgia" w:hAnsi="Georgia" w:cs="Calibri"/>
                <w:color w:val="000000"/>
              </w:rPr>
            </w:pPr>
          </w:p>
        </w:tc>
        <w:tc>
          <w:tcPr>
            <w:tcW w:w="1289" w:type="dxa"/>
          </w:tcPr>
          <w:p w14:paraId="66626578" w14:textId="77777777" w:rsidR="00916715" w:rsidRPr="00DF60FB" w:rsidRDefault="00916715" w:rsidP="00A25F9D">
            <w:pPr>
              <w:jc w:val="center"/>
              <w:rPr>
                <w:rFonts w:ascii="Georgia" w:hAnsi="Georgia" w:cs="Calibri"/>
                <w:color w:val="000000"/>
              </w:rPr>
            </w:pPr>
          </w:p>
        </w:tc>
      </w:tr>
      <w:tr w:rsidR="00916715" w:rsidRPr="00DF60FB" w14:paraId="5D10ABDA" w14:textId="67DB88FB" w:rsidTr="00DF09A2">
        <w:trPr>
          <w:jc w:val="center"/>
        </w:trPr>
        <w:tc>
          <w:tcPr>
            <w:tcW w:w="934" w:type="dxa"/>
            <w:vAlign w:val="bottom"/>
          </w:tcPr>
          <w:p w14:paraId="4B5CFB8C" w14:textId="76627D4B"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84</w:t>
            </w:r>
          </w:p>
        </w:tc>
        <w:tc>
          <w:tcPr>
            <w:tcW w:w="1207" w:type="dxa"/>
            <w:vAlign w:val="bottom"/>
          </w:tcPr>
          <w:p w14:paraId="0037A997" w14:textId="3ABDDEBC"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69</w:t>
            </w:r>
          </w:p>
        </w:tc>
        <w:tc>
          <w:tcPr>
            <w:tcW w:w="1276" w:type="dxa"/>
            <w:vAlign w:val="bottom"/>
          </w:tcPr>
          <w:p w14:paraId="44867C13" w14:textId="62DE2B80"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84</w:t>
            </w:r>
          </w:p>
        </w:tc>
        <w:tc>
          <w:tcPr>
            <w:tcW w:w="1418" w:type="dxa"/>
            <w:vAlign w:val="bottom"/>
          </w:tcPr>
          <w:p w14:paraId="7652AF01" w14:textId="187B2FA4"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67</w:t>
            </w:r>
          </w:p>
        </w:tc>
        <w:tc>
          <w:tcPr>
            <w:tcW w:w="1290" w:type="dxa"/>
          </w:tcPr>
          <w:p w14:paraId="63D9AB31" w14:textId="77777777" w:rsidR="00916715" w:rsidRPr="00DF60FB" w:rsidRDefault="00916715" w:rsidP="00A25F9D">
            <w:pPr>
              <w:jc w:val="center"/>
              <w:rPr>
                <w:rFonts w:ascii="Georgia" w:hAnsi="Georgia" w:cs="Calibri"/>
                <w:color w:val="000000"/>
              </w:rPr>
            </w:pPr>
          </w:p>
        </w:tc>
        <w:tc>
          <w:tcPr>
            <w:tcW w:w="1119" w:type="dxa"/>
          </w:tcPr>
          <w:p w14:paraId="4AE86231" w14:textId="77777777" w:rsidR="00916715" w:rsidRPr="00DF60FB" w:rsidRDefault="00916715" w:rsidP="00A25F9D">
            <w:pPr>
              <w:jc w:val="center"/>
              <w:rPr>
                <w:rFonts w:ascii="Georgia" w:hAnsi="Georgia" w:cs="Calibri"/>
                <w:color w:val="000000"/>
              </w:rPr>
            </w:pPr>
          </w:p>
        </w:tc>
        <w:tc>
          <w:tcPr>
            <w:tcW w:w="1134" w:type="dxa"/>
          </w:tcPr>
          <w:p w14:paraId="7719FA1A" w14:textId="77777777" w:rsidR="00916715" w:rsidRPr="00DF60FB" w:rsidRDefault="00916715" w:rsidP="00A25F9D">
            <w:pPr>
              <w:jc w:val="center"/>
              <w:rPr>
                <w:rFonts w:ascii="Georgia" w:hAnsi="Georgia" w:cs="Calibri"/>
                <w:color w:val="000000"/>
              </w:rPr>
            </w:pPr>
          </w:p>
        </w:tc>
        <w:tc>
          <w:tcPr>
            <w:tcW w:w="1289" w:type="dxa"/>
          </w:tcPr>
          <w:p w14:paraId="6C22F499" w14:textId="77777777" w:rsidR="00916715" w:rsidRPr="00DF60FB" w:rsidRDefault="00916715" w:rsidP="00A25F9D">
            <w:pPr>
              <w:jc w:val="center"/>
              <w:rPr>
                <w:rFonts w:ascii="Georgia" w:hAnsi="Georgia" w:cs="Calibri"/>
                <w:color w:val="000000"/>
              </w:rPr>
            </w:pPr>
          </w:p>
        </w:tc>
      </w:tr>
      <w:tr w:rsidR="00916715" w:rsidRPr="00DF60FB" w14:paraId="1B6FCE54" w14:textId="140E959C" w:rsidTr="00DF09A2">
        <w:trPr>
          <w:jc w:val="center"/>
        </w:trPr>
        <w:tc>
          <w:tcPr>
            <w:tcW w:w="934" w:type="dxa"/>
            <w:vAlign w:val="bottom"/>
          </w:tcPr>
          <w:p w14:paraId="113CC715" w14:textId="3B6DA7DF"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84</w:t>
            </w:r>
          </w:p>
        </w:tc>
        <w:tc>
          <w:tcPr>
            <w:tcW w:w="1207" w:type="dxa"/>
            <w:vAlign w:val="bottom"/>
          </w:tcPr>
          <w:p w14:paraId="113B93E8" w14:textId="21169F2D" w:rsidR="00916715" w:rsidRPr="00DF60FB" w:rsidRDefault="00916715" w:rsidP="00A25F9D">
            <w:pPr>
              <w:jc w:val="center"/>
              <w:rPr>
                <w:rFonts w:ascii="Georgia" w:hAnsi="Georgia" w:cs="Calibri"/>
                <w:color w:val="000000"/>
              </w:rPr>
            </w:pPr>
            <w:r w:rsidRPr="00DF60FB">
              <w:rPr>
                <w:rFonts w:ascii="Georgia" w:hAnsi="Georgia" w:cs="Calibri"/>
                <w:color w:val="FF0000"/>
                <w:sz w:val="22"/>
                <w:szCs w:val="22"/>
              </w:rPr>
              <w:t>70</w:t>
            </w:r>
          </w:p>
        </w:tc>
        <w:tc>
          <w:tcPr>
            <w:tcW w:w="1276" w:type="dxa"/>
            <w:vAlign w:val="bottom"/>
          </w:tcPr>
          <w:p w14:paraId="639DB903" w14:textId="7271C265"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84</w:t>
            </w:r>
          </w:p>
        </w:tc>
        <w:tc>
          <w:tcPr>
            <w:tcW w:w="1418" w:type="dxa"/>
            <w:vAlign w:val="bottom"/>
          </w:tcPr>
          <w:p w14:paraId="34CF9ABB" w14:textId="48DF63F2"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68</w:t>
            </w:r>
          </w:p>
        </w:tc>
        <w:tc>
          <w:tcPr>
            <w:tcW w:w="1290" w:type="dxa"/>
          </w:tcPr>
          <w:p w14:paraId="240BFA05" w14:textId="77777777" w:rsidR="00916715" w:rsidRPr="00DF60FB" w:rsidRDefault="00916715" w:rsidP="00A25F9D">
            <w:pPr>
              <w:jc w:val="center"/>
              <w:rPr>
                <w:rFonts w:ascii="Georgia" w:hAnsi="Georgia" w:cs="Calibri"/>
                <w:color w:val="000000"/>
              </w:rPr>
            </w:pPr>
          </w:p>
        </w:tc>
        <w:tc>
          <w:tcPr>
            <w:tcW w:w="1119" w:type="dxa"/>
          </w:tcPr>
          <w:p w14:paraId="6D8ABB87" w14:textId="77777777" w:rsidR="00916715" w:rsidRPr="00DF60FB" w:rsidRDefault="00916715" w:rsidP="00A25F9D">
            <w:pPr>
              <w:jc w:val="center"/>
              <w:rPr>
                <w:rFonts w:ascii="Georgia" w:hAnsi="Georgia" w:cs="Calibri"/>
                <w:color w:val="000000"/>
              </w:rPr>
            </w:pPr>
          </w:p>
        </w:tc>
        <w:tc>
          <w:tcPr>
            <w:tcW w:w="1134" w:type="dxa"/>
          </w:tcPr>
          <w:p w14:paraId="2932AD92" w14:textId="77777777" w:rsidR="00916715" w:rsidRPr="00DF60FB" w:rsidRDefault="00916715" w:rsidP="00A25F9D">
            <w:pPr>
              <w:jc w:val="center"/>
              <w:rPr>
                <w:rFonts w:ascii="Georgia" w:hAnsi="Georgia" w:cs="Calibri"/>
                <w:color w:val="000000"/>
              </w:rPr>
            </w:pPr>
          </w:p>
        </w:tc>
        <w:tc>
          <w:tcPr>
            <w:tcW w:w="1289" w:type="dxa"/>
          </w:tcPr>
          <w:p w14:paraId="0E8E3719" w14:textId="77777777" w:rsidR="00916715" w:rsidRPr="00DF60FB" w:rsidRDefault="00916715" w:rsidP="00A25F9D">
            <w:pPr>
              <w:jc w:val="center"/>
              <w:rPr>
                <w:rFonts w:ascii="Georgia" w:hAnsi="Georgia" w:cs="Calibri"/>
                <w:color w:val="000000"/>
              </w:rPr>
            </w:pPr>
          </w:p>
        </w:tc>
      </w:tr>
      <w:tr w:rsidR="00916715" w:rsidRPr="00DF60FB" w14:paraId="51BA9B24" w14:textId="00E4811E" w:rsidTr="00DF09A2">
        <w:trPr>
          <w:jc w:val="center"/>
        </w:trPr>
        <w:tc>
          <w:tcPr>
            <w:tcW w:w="934" w:type="dxa"/>
            <w:vAlign w:val="bottom"/>
          </w:tcPr>
          <w:p w14:paraId="2D359441" w14:textId="78CDF8FD"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85</w:t>
            </w:r>
          </w:p>
        </w:tc>
        <w:tc>
          <w:tcPr>
            <w:tcW w:w="1207" w:type="dxa"/>
            <w:vAlign w:val="bottom"/>
          </w:tcPr>
          <w:p w14:paraId="39763218" w14:textId="7BE542C2"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70</w:t>
            </w:r>
          </w:p>
        </w:tc>
        <w:tc>
          <w:tcPr>
            <w:tcW w:w="1276" w:type="dxa"/>
            <w:vAlign w:val="bottom"/>
          </w:tcPr>
          <w:p w14:paraId="2B4B308D" w14:textId="35A5ECB2"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85</w:t>
            </w:r>
          </w:p>
        </w:tc>
        <w:tc>
          <w:tcPr>
            <w:tcW w:w="1418" w:type="dxa"/>
            <w:vAlign w:val="bottom"/>
          </w:tcPr>
          <w:p w14:paraId="7E92685C" w14:textId="3D0A0BB0"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67</w:t>
            </w:r>
          </w:p>
        </w:tc>
        <w:tc>
          <w:tcPr>
            <w:tcW w:w="1290" w:type="dxa"/>
          </w:tcPr>
          <w:p w14:paraId="1D8F6BAC" w14:textId="77777777" w:rsidR="00916715" w:rsidRPr="00DF60FB" w:rsidRDefault="00916715" w:rsidP="00A25F9D">
            <w:pPr>
              <w:jc w:val="center"/>
              <w:rPr>
                <w:rFonts w:ascii="Georgia" w:hAnsi="Georgia" w:cs="Calibri"/>
                <w:color w:val="000000"/>
              </w:rPr>
            </w:pPr>
          </w:p>
        </w:tc>
        <w:tc>
          <w:tcPr>
            <w:tcW w:w="1119" w:type="dxa"/>
          </w:tcPr>
          <w:p w14:paraId="5403F161" w14:textId="77777777" w:rsidR="00916715" w:rsidRPr="00DF60FB" w:rsidRDefault="00916715" w:rsidP="00A25F9D">
            <w:pPr>
              <w:jc w:val="center"/>
              <w:rPr>
                <w:rFonts w:ascii="Georgia" w:hAnsi="Georgia" w:cs="Calibri"/>
                <w:color w:val="000000"/>
              </w:rPr>
            </w:pPr>
          </w:p>
        </w:tc>
        <w:tc>
          <w:tcPr>
            <w:tcW w:w="1134" w:type="dxa"/>
          </w:tcPr>
          <w:p w14:paraId="719DAAEB" w14:textId="77777777" w:rsidR="00916715" w:rsidRPr="00DF60FB" w:rsidRDefault="00916715" w:rsidP="00A25F9D">
            <w:pPr>
              <w:jc w:val="center"/>
              <w:rPr>
                <w:rFonts w:ascii="Georgia" w:hAnsi="Georgia" w:cs="Calibri"/>
                <w:color w:val="000000"/>
              </w:rPr>
            </w:pPr>
          </w:p>
        </w:tc>
        <w:tc>
          <w:tcPr>
            <w:tcW w:w="1289" w:type="dxa"/>
          </w:tcPr>
          <w:p w14:paraId="593A16DE" w14:textId="77777777" w:rsidR="00916715" w:rsidRPr="00DF60FB" w:rsidRDefault="00916715" w:rsidP="00A25F9D">
            <w:pPr>
              <w:jc w:val="center"/>
              <w:rPr>
                <w:rFonts w:ascii="Georgia" w:hAnsi="Georgia" w:cs="Calibri"/>
                <w:color w:val="000000"/>
              </w:rPr>
            </w:pPr>
          </w:p>
        </w:tc>
      </w:tr>
      <w:tr w:rsidR="00916715" w:rsidRPr="00DF60FB" w14:paraId="5A52DD7A" w14:textId="248C1A9E" w:rsidTr="00DF09A2">
        <w:trPr>
          <w:jc w:val="center"/>
        </w:trPr>
        <w:tc>
          <w:tcPr>
            <w:tcW w:w="934" w:type="dxa"/>
            <w:vAlign w:val="bottom"/>
          </w:tcPr>
          <w:p w14:paraId="4468D5F4" w14:textId="10D60018"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85</w:t>
            </w:r>
          </w:p>
        </w:tc>
        <w:tc>
          <w:tcPr>
            <w:tcW w:w="1207" w:type="dxa"/>
            <w:vAlign w:val="bottom"/>
          </w:tcPr>
          <w:p w14:paraId="0FCA6B1B" w14:textId="253EFC46"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71</w:t>
            </w:r>
          </w:p>
        </w:tc>
        <w:tc>
          <w:tcPr>
            <w:tcW w:w="1276" w:type="dxa"/>
            <w:vAlign w:val="bottom"/>
          </w:tcPr>
          <w:p w14:paraId="7EDE885E" w14:textId="066C9CDC"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85</w:t>
            </w:r>
          </w:p>
        </w:tc>
        <w:tc>
          <w:tcPr>
            <w:tcW w:w="1418" w:type="dxa"/>
            <w:vAlign w:val="bottom"/>
          </w:tcPr>
          <w:p w14:paraId="3A228B9D" w14:textId="456F316F"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70</w:t>
            </w:r>
          </w:p>
        </w:tc>
        <w:tc>
          <w:tcPr>
            <w:tcW w:w="1290" w:type="dxa"/>
          </w:tcPr>
          <w:p w14:paraId="1E1FBFFC" w14:textId="77777777" w:rsidR="00916715" w:rsidRPr="00DF60FB" w:rsidRDefault="00916715" w:rsidP="00A25F9D">
            <w:pPr>
              <w:jc w:val="center"/>
              <w:rPr>
                <w:rFonts w:ascii="Georgia" w:hAnsi="Georgia" w:cs="Calibri"/>
                <w:color w:val="000000"/>
              </w:rPr>
            </w:pPr>
          </w:p>
        </w:tc>
        <w:tc>
          <w:tcPr>
            <w:tcW w:w="1119" w:type="dxa"/>
          </w:tcPr>
          <w:p w14:paraId="35AE2A70" w14:textId="77777777" w:rsidR="00916715" w:rsidRPr="00DF60FB" w:rsidRDefault="00916715" w:rsidP="00A25F9D">
            <w:pPr>
              <w:jc w:val="center"/>
              <w:rPr>
                <w:rFonts w:ascii="Georgia" w:hAnsi="Georgia" w:cs="Calibri"/>
                <w:color w:val="000000"/>
              </w:rPr>
            </w:pPr>
          </w:p>
        </w:tc>
        <w:tc>
          <w:tcPr>
            <w:tcW w:w="1134" w:type="dxa"/>
          </w:tcPr>
          <w:p w14:paraId="152BAD6E" w14:textId="77777777" w:rsidR="00916715" w:rsidRPr="00DF60FB" w:rsidRDefault="00916715" w:rsidP="00A25F9D">
            <w:pPr>
              <w:jc w:val="center"/>
              <w:rPr>
                <w:rFonts w:ascii="Georgia" w:hAnsi="Georgia" w:cs="Calibri"/>
                <w:color w:val="000000"/>
              </w:rPr>
            </w:pPr>
          </w:p>
        </w:tc>
        <w:tc>
          <w:tcPr>
            <w:tcW w:w="1289" w:type="dxa"/>
          </w:tcPr>
          <w:p w14:paraId="2DE5E7C8" w14:textId="77777777" w:rsidR="00916715" w:rsidRPr="00DF60FB" w:rsidRDefault="00916715" w:rsidP="00A25F9D">
            <w:pPr>
              <w:jc w:val="center"/>
              <w:rPr>
                <w:rFonts w:ascii="Georgia" w:hAnsi="Georgia" w:cs="Calibri"/>
                <w:color w:val="000000"/>
              </w:rPr>
            </w:pPr>
          </w:p>
        </w:tc>
      </w:tr>
      <w:tr w:rsidR="00916715" w:rsidRPr="00DF60FB" w14:paraId="74C8947C" w14:textId="67F9A8F6" w:rsidTr="00DF09A2">
        <w:trPr>
          <w:jc w:val="center"/>
        </w:trPr>
        <w:tc>
          <w:tcPr>
            <w:tcW w:w="934" w:type="dxa"/>
            <w:vAlign w:val="bottom"/>
          </w:tcPr>
          <w:p w14:paraId="57B846DB" w14:textId="7CCE47B2"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lastRenderedPageBreak/>
              <w:t>86</w:t>
            </w:r>
          </w:p>
        </w:tc>
        <w:tc>
          <w:tcPr>
            <w:tcW w:w="1207" w:type="dxa"/>
            <w:vAlign w:val="bottom"/>
          </w:tcPr>
          <w:p w14:paraId="1BAA4335" w14:textId="7C60BD34"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72</w:t>
            </w:r>
          </w:p>
        </w:tc>
        <w:tc>
          <w:tcPr>
            <w:tcW w:w="1276" w:type="dxa"/>
            <w:vAlign w:val="bottom"/>
          </w:tcPr>
          <w:p w14:paraId="38076A30" w14:textId="637BB3B6"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86</w:t>
            </w:r>
          </w:p>
        </w:tc>
        <w:tc>
          <w:tcPr>
            <w:tcW w:w="1418" w:type="dxa"/>
            <w:vAlign w:val="bottom"/>
          </w:tcPr>
          <w:p w14:paraId="0F817740" w14:textId="55C848A3"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70</w:t>
            </w:r>
          </w:p>
        </w:tc>
        <w:tc>
          <w:tcPr>
            <w:tcW w:w="1290" w:type="dxa"/>
          </w:tcPr>
          <w:p w14:paraId="1521C5A5" w14:textId="77777777" w:rsidR="00916715" w:rsidRPr="00DF60FB" w:rsidRDefault="00916715" w:rsidP="00A25F9D">
            <w:pPr>
              <w:jc w:val="center"/>
              <w:rPr>
                <w:rFonts w:ascii="Georgia" w:hAnsi="Georgia" w:cs="Calibri"/>
                <w:color w:val="000000"/>
              </w:rPr>
            </w:pPr>
          </w:p>
        </w:tc>
        <w:tc>
          <w:tcPr>
            <w:tcW w:w="1119" w:type="dxa"/>
          </w:tcPr>
          <w:p w14:paraId="67A70F45" w14:textId="77777777" w:rsidR="00916715" w:rsidRPr="00DF60FB" w:rsidRDefault="00916715" w:rsidP="00A25F9D">
            <w:pPr>
              <w:jc w:val="center"/>
              <w:rPr>
                <w:rFonts w:ascii="Georgia" w:hAnsi="Georgia" w:cs="Calibri"/>
                <w:color w:val="000000"/>
              </w:rPr>
            </w:pPr>
          </w:p>
        </w:tc>
        <w:tc>
          <w:tcPr>
            <w:tcW w:w="1134" w:type="dxa"/>
          </w:tcPr>
          <w:p w14:paraId="3D4D847C" w14:textId="77777777" w:rsidR="00916715" w:rsidRPr="00DF60FB" w:rsidRDefault="00916715" w:rsidP="00A25F9D">
            <w:pPr>
              <w:jc w:val="center"/>
              <w:rPr>
                <w:rFonts w:ascii="Georgia" w:hAnsi="Georgia" w:cs="Calibri"/>
                <w:color w:val="000000"/>
              </w:rPr>
            </w:pPr>
          </w:p>
        </w:tc>
        <w:tc>
          <w:tcPr>
            <w:tcW w:w="1289" w:type="dxa"/>
          </w:tcPr>
          <w:p w14:paraId="6FD3E63E" w14:textId="77777777" w:rsidR="00916715" w:rsidRPr="00DF60FB" w:rsidRDefault="00916715" w:rsidP="00A25F9D">
            <w:pPr>
              <w:jc w:val="center"/>
              <w:rPr>
                <w:rFonts w:ascii="Georgia" w:hAnsi="Georgia" w:cs="Calibri"/>
                <w:color w:val="000000"/>
              </w:rPr>
            </w:pPr>
          </w:p>
        </w:tc>
      </w:tr>
      <w:tr w:rsidR="00916715" w:rsidRPr="00DF60FB" w14:paraId="409BC00D" w14:textId="2F34C28C" w:rsidTr="00DF09A2">
        <w:trPr>
          <w:jc w:val="center"/>
        </w:trPr>
        <w:tc>
          <w:tcPr>
            <w:tcW w:w="934" w:type="dxa"/>
            <w:vAlign w:val="bottom"/>
          </w:tcPr>
          <w:p w14:paraId="68B4213D" w14:textId="10A17399"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86</w:t>
            </w:r>
          </w:p>
        </w:tc>
        <w:tc>
          <w:tcPr>
            <w:tcW w:w="1207" w:type="dxa"/>
            <w:vAlign w:val="bottom"/>
          </w:tcPr>
          <w:p w14:paraId="6CACF504" w14:textId="26476170"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74</w:t>
            </w:r>
          </w:p>
        </w:tc>
        <w:tc>
          <w:tcPr>
            <w:tcW w:w="1276" w:type="dxa"/>
            <w:vAlign w:val="bottom"/>
          </w:tcPr>
          <w:p w14:paraId="4DF548C4" w14:textId="6DE105EB"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86</w:t>
            </w:r>
          </w:p>
        </w:tc>
        <w:tc>
          <w:tcPr>
            <w:tcW w:w="1418" w:type="dxa"/>
            <w:vAlign w:val="bottom"/>
          </w:tcPr>
          <w:p w14:paraId="55F55A73" w14:textId="7F9782D5"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71</w:t>
            </w:r>
          </w:p>
        </w:tc>
        <w:tc>
          <w:tcPr>
            <w:tcW w:w="1290" w:type="dxa"/>
          </w:tcPr>
          <w:p w14:paraId="0653E67F" w14:textId="77777777" w:rsidR="00916715" w:rsidRPr="00DF60FB" w:rsidRDefault="00916715" w:rsidP="00A25F9D">
            <w:pPr>
              <w:jc w:val="center"/>
              <w:rPr>
                <w:rFonts w:ascii="Georgia" w:hAnsi="Georgia" w:cs="Calibri"/>
                <w:color w:val="000000"/>
              </w:rPr>
            </w:pPr>
          </w:p>
        </w:tc>
        <w:tc>
          <w:tcPr>
            <w:tcW w:w="1119" w:type="dxa"/>
          </w:tcPr>
          <w:p w14:paraId="50C5613E" w14:textId="77777777" w:rsidR="00916715" w:rsidRPr="00DF60FB" w:rsidRDefault="00916715" w:rsidP="00A25F9D">
            <w:pPr>
              <w:jc w:val="center"/>
              <w:rPr>
                <w:rFonts w:ascii="Georgia" w:hAnsi="Georgia" w:cs="Calibri"/>
                <w:color w:val="000000"/>
              </w:rPr>
            </w:pPr>
          </w:p>
        </w:tc>
        <w:tc>
          <w:tcPr>
            <w:tcW w:w="1134" w:type="dxa"/>
          </w:tcPr>
          <w:p w14:paraId="793E44A0" w14:textId="77777777" w:rsidR="00916715" w:rsidRPr="00DF60FB" w:rsidRDefault="00916715" w:rsidP="00A25F9D">
            <w:pPr>
              <w:jc w:val="center"/>
              <w:rPr>
                <w:rFonts w:ascii="Georgia" w:hAnsi="Georgia" w:cs="Calibri"/>
                <w:color w:val="000000"/>
              </w:rPr>
            </w:pPr>
          </w:p>
        </w:tc>
        <w:tc>
          <w:tcPr>
            <w:tcW w:w="1289" w:type="dxa"/>
          </w:tcPr>
          <w:p w14:paraId="16184F9A" w14:textId="77777777" w:rsidR="00916715" w:rsidRPr="00DF60FB" w:rsidRDefault="00916715" w:rsidP="00A25F9D">
            <w:pPr>
              <w:jc w:val="center"/>
              <w:rPr>
                <w:rFonts w:ascii="Georgia" w:hAnsi="Georgia" w:cs="Calibri"/>
                <w:color w:val="000000"/>
              </w:rPr>
            </w:pPr>
          </w:p>
        </w:tc>
      </w:tr>
      <w:tr w:rsidR="00916715" w:rsidRPr="00DF60FB" w14:paraId="6F49ED34" w14:textId="3DB27926" w:rsidTr="00DF09A2">
        <w:trPr>
          <w:jc w:val="center"/>
        </w:trPr>
        <w:tc>
          <w:tcPr>
            <w:tcW w:w="934" w:type="dxa"/>
            <w:vAlign w:val="bottom"/>
          </w:tcPr>
          <w:p w14:paraId="0C09814E" w14:textId="1CDC78B2"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86</w:t>
            </w:r>
          </w:p>
        </w:tc>
        <w:tc>
          <w:tcPr>
            <w:tcW w:w="1207" w:type="dxa"/>
            <w:vAlign w:val="bottom"/>
          </w:tcPr>
          <w:p w14:paraId="3FE7D9E7" w14:textId="1B71CE98"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74</w:t>
            </w:r>
          </w:p>
        </w:tc>
        <w:tc>
          <w:tcPr>
            <w:tcW w:w="1276" w:type="dxa"/>
            <w:vAlign w:val="bottom"/>
          </w:tcPr>
          <w:p w14:paraId="32237722" w14:textId="424082D4"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86</w:t>
            </w:r>
          </w:p>
        </w:tc>
        <w:tc>
          <w:tcPr>
            <w:tcW w:w="1418" w:type="dxa"/>
            <w:vAlign w:val="bottom"/>
          </w:tcPr>
          <w:p w14:paraId="159E26F9" w14:textId="72831B9D"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75</w:t>
            </w:r>
          </w:p>
        </w:tc>
        <w:tc>
          <w:tcPr>
            <w:tcW w:w="1290" w:type="dxa"/>
          </w:tcPr>
          <w:p w14:paraId="2DB3625D" w14:textId="77777777" w:rsidR="00916715" w:rsidRPr="00DF60FB" w:rsidRDefault="00916715" w:rsidP="00A25F9D">
            <w:pPr>
              <w:jc w:val="center"/>
              <w:rPr>
                <w:rFonts w:ascii="Georgia" w:hAnsi="Georgia" w:cs="Calibri"/>
                <w:color w:val="000000"/>
              </w:rPr>
            </w:pPr>
          </w:p>
        </w:tc>
        <w:tc>
          <w:tcPr>
            <w:tcW w:w="1119" w:type="dxa"/>
          </w:tcPr>
          <w:p w14:paraId="3C3C93AB" w14:textId="77777777" w:rsidR="00916715" w:rsidRPr="00DF60FB" w:rsidRDefault="00916715" w:rsidP="00A25F9D">
            <w:pPr>
              <w:jc w:val="center"/>
              <w:rPr>
                <w:rFonts w:ascii="Georgia" w:hAnsi="Georgia" w:cs="Calibri"/>
                <w:color w:val="000000"/>
              </w:rPr>
            </w:pPr>
          </w:p>
        </w:tc>
        <w:tc>
          <w:tcPr>
            <w:tcW w:w="1134" w:type="dxa"/>
          </w:tcPr>
          <w:p w14:paraId="57716414" w14:textId="77777777" w:rsidR="00916715" w:rsidRPr="00DF60FB" w:rsidRDefault="00916715" w:rsidP="00A25F9D">
            <w:pPr>
              <w:jc w:val="center"/>
              <w:rPr>
                <w:rFonts w:ascii="Georgia" w:hAnsi="Georgia" w:cs="Calibri"/>
                <w:color w:val="000000"/>
              </w:rPr>
            </w:pPr>
          </w:p>
        </w:tc>
        <w:tc>
          <w:tcPr>
            <w:tcW w:w="1289" w:type="dxa"/>
          </w:tcPr>
          <w:p w14:paraId="02DE751C" w14:textId="77777777" w:rsidR="00916715" w:rsidRPr="00DF60FB" w:rsidRDefault="00916715" w:rsidP="00A25F9D">
            <w:pPr>
              <w:jc w:val="center"/>
              <w:rPr>
                <w:rFonts w:ascii="Georgia" w:hAnsi="Georgia" w:cs="Calibri"/>
                <w:color w:val="000000"/>
              </w:rPr>
            </w:pPr>
          </w:p>
        </w:tc>
      </w:tr>
      <w:tr w:rsidR="00916715" w:rsidRPr="00DF60FB" w14:paraId="1B201714" w14:textId="2B3F5F88" w:rsidTr="00DF09A2">
        <w:trPr>
          <w:jc w:val="center"/>
        </w:trPr>
        <w:tc>
          <w:tcPr>
            <w:tcW w:w="934" w:type="dxa"/>
            <w:vAlign w:val="bottom"/>
          </w:tcPr>
          <w:p w14:paraId="4A72A5F5" w14:textId="510EFC69"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87</w:t>
            </w:r>
          </w:p>
        </w:tc>
        <w:tc>
          <w:tcPr>
            <w:tcW w:w="1207" w:type="dxa"/>
            <w:vAlign w:val="bottom"/>
          </w:tcPr>
          <w:p w14:paraId="48364A4B" w14:textId="780F6CF0"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76</w:t>
            </w:r>
          </w:p>
        </w:tc>
        <w:tc>
          <w:tcPr>
            <w:tcW w:w="1276" w:type="dxa"/>
            <w:vAlign w:val="bottom"/>
          </w:tcPr>
          <w:p w14:paraId="021DE06D" w14:textId="3C9F596C"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87</w:t>
            </w:r>
          </w:p>
        </w:tc>
        <w:tc>
          <w:tcPr>
            <w:tcW w:w="1418" w:type="dxa"/>
            <w:vAlign w:val="bottom"/>
          </w:tcPr>
          <w:p w14:paraId="4F3764BA" w14:textId="2AC74801"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79</w:t>
            </w:r>
          </w:p>
        </w:tc>
        <w:tc>
          <w:tcPr>
            <w:tcW w:w="1290" w:type="dxa"/>
          </w:tcPr>
          <w:p w14:paraId="5C130C5E" w14:textId="77777777" w:rsidR="00916715" w:rsidRPr="00DF60FB" w:rsidRDefault="00916715" w:rsidP="00A25F9D">
            <w:pPr>
              <w:jc w:val="center"/>
              <w:rPr>
                <w:rFonts w:ascii="Georgia" w:hAnsi="Georgia" w:cs="Calibri"/>
                <w:color w:val="000000"/>
              </w:rPr>
            </w:pPr>
          </w:p>
        </w:tc>
        <w:tc>
          <w:tcPr>
            <w:tcW w:w="1119" w:type="dxa"/>
          </w:tcPr>
          <w:p w14:paraId="5CF36929" w14:textId="77777777" w:rsidR="00916715" w:rsidRPr="00DF60FB" w:rsidRDefault="00916715" w:rsidP="00A25F9D">
            <w:pPr>
              <w:jc w:val="center"/>
              <w:rPr>
                <w:rFonts w:ascii="Georgia" w:hAnsi="Georgia" w:cs="Calibri"/>
                <w:color w:val="000000"/>
              </w:rPr>
            </w:pPr>
          </w:p>
        </w:tc>
        <w:tc>
          <w:tcPr>
            <w:tcW w:w="1134" w:type="dxa"/>
          </w:tcPr>
          <w:p w14:paraId="478D77D4" w14:textId="77777777" w:rsidR="00916715" w:rsidRPr="00DF60FB" w:rsidRDefault="00916715" w:rsidP="00A25F9D">
            <w:pPr>
              <w:jc w:val="center"/>
              <w:rPr>
                <w:rFonts w:ascii="Georgia" w:hAnsi="Georgia" w:cs="Calibri"/>
                <w:color w:val="000000"/>
              </w:rPr>
            </w:pPr>
          </w:p>
        </w:tc>
        <w:tc>
          <w:tcPr>
            <w:tcW w:w="1289" w:type="dxa"/>
          </w:tcPr>
          <w:p w14:paraId="3940AC44" w14:textId="77777777" w:rsidR="00916715" w:rsidRPr="00DF60FB" w:rsidRDefault="00916715" w:rsidP="00A25F9D">
            <w:pPr>
              <w:jc w:val="center"/>
              <w:rPr>
                <w:rFonts w:ascii="Georgia" w:hAnsi="Georgia" w:cs="Calibri"/>
                <w:color w:val="000000"/>
              </w:rPr>
            </w:pPr>
          </w:p>
        </w:tc>
      </w:tr>
      <w:tr w:rsidR="00916715" w:rsidRPr="00DF60FB" w14:paraId="49B7ED3E" w14:textId="011D7E9B" w:rsidTr="00DF09A2">
        <w:trPr>
          <w:jc w:val="center"/>
        </w:trPr>
        <w:tc>
          <w:tcPr>
            <w:tcW w:w="934" w:type="dxa"/>
            <w:vAlign w:val="bottom"/>
          </w:tcPr>
          <w:p w14:paraId="0863642A" w14:textId="46F62761"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88</w:t>
            </w:r>
          </w:p>
        </w:tc>
        <w:tc>
          <w:tcPr>
            <w:tcW w:w="1207" w:type="dxa"/>
            <w:vAlign w:val="bottom"/>
          </w:tcPr>
          <w:p w14:paraId="02883DA9" w14:textId="02D33D96"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78</w:t>
            </w:r>
          </w:p>
        </w:tc>
        <w:tc>
          <w:tcPr>
            <w:tcW w:w="1276" w:type="dxa"/>
            <w:vAlign w:val="bottom"/>
          </w:tcPr>
          <w:p w14:paraId="39222D23" w14:textId="65CCF2B7"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88</w:t>
            </w:r>
          </w:p>
        </w:tc>
        <w:tc>
          <w:tcPr>
            <w:tcW w:w="1418" w:type="dxa"/>
            <w:vAlign w:val="bottom"/>
          </w:tcPr>
          <w:p w14:paraId="6F2A6D81" w14:textId="3A220C7B"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80</w:t>
            </w:r>
          </w:p>
        </w:tc>
        <w:tc>
          <w:tcPr>
            <w:tcW w:w="1290" w:type="dxa"/>
          </w:tcPr>
          <w:p w14:paraId="41E9FEB8" w14:textId="77777777" w:rsidR="00916715" w:rsidRPr="00DF60FB" w:rsidRDefault="00916715" w:rsidP="00A25F9D">
            <w:pPr>
              <w:jc w:val="center"/>
              <w:rPr>
                <w:rFonts w:ascii="Georgia" w:hAnsi="Georgia" w:cs="Calibri"/>
                <w:color w:val="000000"/>
              </w:rPr>
            </w:pPr>
          </w:p>
        </w:tc>
        <w:tc>
          <w:tcPr>
            <w:tcW w:w="1119" w:type="dxa"/>
          </w:tcPr>
          <w:p w14:paraId="4D598772" w14:textId="77777777" w:rsidR="00916715" w:rsidRPr="00DF60FB" w:rsidRDefault="00916715" w:rsidP="00A25F9D">
            <w:pPr>
              <w:jc w:val="center"/>
              <w:rPr>
                <w:rFonts w:ascii="Georgia" w:hAnsi="Georgia" w:cs="Calibri"/>
                <w:color w:val="000000"/>
              </w:rPr>
            </w:pPr>
          </w:p>
        </w:tc>
        <w:tc>
          <w:tcPr>
            <w:tcW w:w="1134" w:type="dxa"/>
          </w:tcPr>
          <w:p w14:paraId="04CF7530" w14:textId="77777777" w:rsidR="00916715" w:rsidRPr="00DF60FB" w:rsidRDefault="00916715" w:rsidP="00A25F9D">
            <w:pPr>
              <w:jc w:val="center"/>
              <w:rPr>
                <w:rFonts w:ascii="Georgia" w:hAnsi="Georgia" w:cs="Calibri"/>
                <w:color w:val="000000"/>
              </w:rPr>
            </w:pPr>
          </w:p>
        </w:tc>
        <w:tc>
          <w:tcPr>
            <w:tcW w:w="1289" w:type="dxa"/>
          </w:tcPr>
          <w:p w14:paraId="638EA1E0" w14:textId="77777777" w:rsidR="00916715" w:rsidRPr="00DF60FB" w:rsidRDefault="00916715" w:rsidP="00A25F9D">
            <w:pPr>
              <w:jc w:val="center"/>
              <w:rPr>
                <w:rFonts w:ascii="Georgia" w:hAnsi="Georgia" w:cs="Calibri"/>
                <w:color w:val="000000"/>
              </w:rPr>
            </w:pPr>
          </w:p>
        </w:tc>
      </w:tr>
      <w:tr w:rsidR="00916715" w:rsidRPr="00DF60FB" w14:paraId="587DB7B3" w14:textId="71E4F699" w:rsidTr="00DF09A2">
        <w:trPr>
          <w:jc w:val="center"/>
        </w:trPr>
        <w:tc>
          <w:tcPr>
            <w:tcW w:w="934" w:type="dxa"/>
            <w:vAlign w:val="bottom"/>
          </w:tcPr>
          <w:p w14:paraId="5641C0BA" w14:textId="6C5188E8"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89</w:t>
            </w:r>
          </w:p>
        </w:tc>
        <w:tc>
          <w:tcPr>
            <w:tcW w:w="1207" w:type="dxa"/>
            <w:vAlign w:val="bottom"/>
          </w:tcPr>
          <w:p w14:paraId="3292A7CC" w14:textId="7CEE437C"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80</w:t>
            </w:r>
          </w:p>
        </w:tc>
        <w:tc>
          <w:tcPr>
            <w:tcW w:w="1276" w:type="dxa"/>
            <w:vAlign w:val="bottom"/>
          </w:tcPr>
          <w:p w14:paraId="30153546" w14:textId="3FB23471"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89</w:t>
            </w:r>
          </w:p>
        </w:tc>
        <w:tc>
          <w:tcPr>
            <w:tcW w:w="1418" w:type="dxa"/>
            <w:vAlign w:val="bottom"/>
          </w:tcPr>
          <w:p w14:paraId="38A9786D" w14:textId="4745946A"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80</w:t>
            </w:r>
          </w:p>
        </w:tc>
        <w:tc>
          <w:tcPr>
            <w:tcW w:w="1290" w:type="dxa"/>
          </w:tcPr>
          <w:p w14:paraId="7E8F590D" w14:textId="77777777" w:rsidR="00916715" w:rsidRPr="00DF60FB" w:rsidRDefault="00916715" w:rsidP="00A25F9D">
            <w:pPr>
              <w:jc w:val="center"/>
              <w:rPr>
                <w:rFonts w:ascii="Georgia" w:hAnsi="Georgia" w:cs="Calibri"/>
                <w:color w:val="000000"/>
              </w:rPr>
            </w:pPr>
          </w:p>
        </w:tc>
        <w:tc>
          <w:tcPr>
            <w:tcW w:w="1119" w:type="dxa"/>
          </w:tcPr>
          <w:p w14:paraId="7469211B" w14:textId="77777777" w:rsidR="00916715" w:rsidRPr="00DF60FB" w:rsidRDefault="00916715" w:rsidP="00A25F9D">
            <w:pPr>
              <w:jc w:val="center"/>
              <w:rPr>
                <w:rFonts w:ascii="Georgia" w:hAnsi="Georgia" w:cs="Calibri"/>
                <w:color w:val="000000"/>
              </w:rPr>
            </w:pPr>
          </w:p>
        </w:tc>
        <w:tc>
          <w:tcPr>
            <w:tcW w:w="1134" w:type="dxa"/>
          </w:tcPr>
          <w:p w14:paraId="1FD07BD4" w14:textId="77777777" w:rsidR="00916715" w:rsidRPr="00DF60FB" w:rsidRDefault="00916715" w:rsidP="00A25F9D">
            <w:pPr>
              <w:jc w:val="center"/>
              <w:rPr>
                <w:rFonts w:ascii="Georgia" w:hAnsi="Georgia" w:cs="Calibri"/>
                <w:color w:val="000000"/>
              </w:rPr>
            </w:pPr>
          </w:p>
        </w:tc>
        <w:tc>
          <w:tcPr>
            <w:tcW w:w="1289" w:type="dxa"/>
          </w:tcPr>
          <w:p w14:paraId="77D54A48" w14:textId="77777777" w:rsidR="00916715" w:rsidRPr="00DF60FB" w:rsidRDefault="00916715" w:rsidP="00A25F9D">
            <w:pPr>
              <w:jc w:val="center"/>
              <w:rPr>
                <w:rFonts w:ascii="Georgia" w:hAnsi="Georgia" w:cs="Calibri"/>
                <w:color w:val="000000"/>
              </w:rPr>
            </w:pPr>
          </w:p>
        </w:tc>
      </w:tr>
      <w:tr w:rsidR="00916715" w:rsidRPr="00DF60FB" w14:paraId="4127D635" w14:textId="4C8FB25A" w:rsidTr="00DF09A2">
        <w:trPr>
          <w:jc w:val="center"/>
        </w:trPr>
        <w:tc>
          <w:tcPr>
            <w:tcW w:w="934" w:type="dxa"/>
            <w:vAlign w:val="bottom"/>
          </w:tcPr>
          <w:p w14:paraId="089544A1" w14:textId="0EFE0FDD"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89</w:t>
            </w:r>
          </w:p>
        </w:tc>
        <w:tc>
          <w:tcPr>
            <w:tcW w:w="1207" w:type="dxa"/>
            <w:vAlign w:val="bottom"/>
          </w:tcPr>
          <w:p w14:paraId="7F7CF79E" w14:textId="5B9FDB64" w:rsidR="00916715" w:rsidRPr="00DF60FB" w:rsidRDefault="00916715" w:rsidP="00A25F9D">
            <w:pPr>
              <w:jc w:val="center"/>
              <w:rPr>
                <w:rFonts w:ascii="Georgia" w:hAnsi="Georgia" w:cs="Calibri"/>
                <w:color w:val="00B050"/>
              </w:rPr>
            </w:pPr>
            <w:r w:rsidRPr="00DF60FB">
              <w:rPr>
                <w:rFonts w:ascii="Georgia" w:hAnsi="Georgia" w:cs="Calibri"/>
                <w:color w:val="00B050"/>
                <w:sz w:val="22"/>
                <w:szCs w:val="22"/>
              </w:rPr>
              <w:t>87</w:t>
            </w:r>
          </w:p>
        </w:tc>
        <w:tc>
          <w:tcPr>
            <w:tcW w:w="1276" w:type="dxa"/>
            <w:vAlign w:val="bottom"/>
          </w:tcPr>
          <w:p w14:paraId="69FD4084" w14:textId="3F3C184C" w:rsidR="00916715" w:rsidRPr="00DF60FB" w:rsidRDefault="00916715" w:rsidP="00A25F9D">
            <w:pPr>
              <w:jc w:val="center"/>
              <w:rPr>
                <w:rFonts w:ascii="Georgia" w:eastAsia="Arial" w:hAnsi="Georgia"/>
                <w:iCs/>
                <w:color w:val="00B050"/>
              </w:rPr>
            </w:pPr>
            <w:r w:rsidRPr="00DF60FB">
              <w:rPr>
                <w:rFonts w:ascii="Georgia" w:hAnsi="Georgia" w:cs="Calibri"/>
                <w:color w:val="00B050"/>
                <w:sz w:val="22"/>
                <w:szCs w:val="22"/>
              </w:rPr>
              <w:t>89</w:t>
            </w:r>
          </w:p>
        </w:tc>
        <w:tc>
          <w:tcPr>
            <w:tcW w:w="1418" w:type="dxa"/>
            <w:vAlign w:val="bottom"/>
          </w:tcPr>
          <w:p w14:paraId="33A0F6C6" w14:textId="535B7628" w:rsidR="00916715" w:rsidRPr="00DF60FB" w:rsidRDefault="00916715" w:rsidP="00A25F9D">
            <w:pPr>
              <w:jc w:val="center"/>
              <w:rPr>
                <w:rFonts w:ascii="Georgia" w:eastAsia="Arial" w:hAnsi="Georgia"/>
                <w:iCs/>
                <w:color w:val="FF0000"/>
              </w:rPr>
            </w:pPr>
            <w:r w:rsidRPr="00DF60FB">
              <w:rPr>
                <w:rFonts w:ascii="Georgia" w:hAnsi="Georgia" w:cs="Calibri"/>
                <w:color w:val="FF0000"/>
                <w:sz w:val="22"/>
                <w:szCs w:val="22"/>
              </w:rPr>
              <w:t>84</w:t>
            </w:r>
          </w:p>
        </w:tc>
        <w:tc>
          <w:tcPr>
            <w:tcW w:w="1290" w:type="dxa"/>
          </w:tcPr>
          <w:p w14:paraId="3F53BD4C" w14:textId="77777777" w:rsidR="00916715" w:rsidRPr="00DF60FB" w:rsidRDefault="00916715" w:rsidP="00A25F9D">
            <w:pPr>
              <w:jc w:val="center"/>
              <w:rPr>
                <w:rFonts w:ascii="Georgia" w:hAnsi="Georgia" w:cs="Calibri"/>
                <w:color w:val="000000"/>
              </w:rPr>
            </w:pPr>
          </w:p>
        </w:tc>
        <w:tc>
          <w:tcPr>
            <w:tcW w:w="1119" w:type="dxa"/>
          </w:tcPr>
          <w:p w14:paraId="1B954257" w14:textId="77777777" w:rsidR="00916715" w:rsidRPr="00DF60FB" w:rsidRDefault="00916715" w:rsidP="00A25F9D">
            <w:pPr>
              <w:jc w:val="center"/>
              <w:rPr>
                <w:rFonts w:ascii="Georgia" w:hAnsi="Georgia" w:cs="Calibri"/>
                <w:color w:val="000000"/>
              </w:rPr>
            </w:pPr>
          </w:p>
        </w:tc>
        <w:tc>
          <w:tcPr>
            <w:tcW w:w="1134" w:type="dxa"/>
          </w:tcPr>
          <w:p w14:paraId="42EF4C65" w14:textId="77777777" w:rsidR="00916715" w:rsidRPr="00DF60FB" w:rsidRDefault="00916715" w:rsidP="00A25F9D">
            <w:pPr>
              <w:jc w:val="center"/>
              <w:rPr>
                <w:rFonts w:ascii="Georgia" w:hAnsi="Georgia" w:cs="Calibri"/>
                <w:color w:val="000000"/>
              </w:rPr>
            </w:pPr>
          </w:p>
        </w:tc>
        <w:tc>
          <w:tcPr>
            <w:tcW w:w="1289" w:type="dxa"/>
          </w:tcPr>
          <w:p w14:paraId="3FBA0CD3" w14:textId="77777777" w:rsidR="00916715" w:rsidRPr="00DF60FB" w:rsidRDefault="00916715" w:rsidP="00A25F9D">
            <w:pPr>
              <w:jc w:val="center"/>
              <w:rPr>
                <w:rFonts w:ascii="Georgia" w:hAnsi="Georgia" w:cs="Calibri"/>
                <w:color w:val="000000"/>
              </w:rPr>
            </w:pPr>
          </w:p>
        </w:tc>
      </w:tr>
    </w:tbl>
    <w:p w14:paraId="423DAAF2" w14:textId="77777777" w:rsidR="001C4EA2" w:rsidRPr="00DF60FB" w:rsidRDefault="001C4EA2" w:rsidP="009719DE">
      <w:pPr>
        <w:spacing w:after="0"/>
        <w:ind w:firstLine="567"/>
        <w:rPr>
          <w:rFonts w:ascii="Georgia" w:eastAsia="Arial" w:hAnsi="Georgia" w:cs="Times New Roman"/>
          <w:iCs/>
          <w:lang w:val="en-US" w:eastAsia="en-US"/>
        </w:rPr>
      </w:pPr>
    </w:p>
    <w:p w14:paraId="1EB078F3" w14:textId="03ED80DA" w:rsidR="00916715" w:rsidRPr="00DF60FB" w:rsidRDefault="00916715" w:rsidP="00916715">
      <w:pPr>
        <w:spacing w:after="0"/>
        <w:ind w:firstLine="567"/>
        <w:jc w:val="both"/>
        <w:rPr>
          <w:rFonts w:ascii="Georgia" w:hAnsi="Georgia"/>
          <w:lang w:val="en-US"/>
        </w:rPr>
      </w:pPr>
      <w:proofErr w:type="gramStart"/>
      <w:r w:rsidRPr="00DF60FB">
        <w:rPr>
          <w:rFonts w:ascii="Georgia" w:eastAsia="Arial" w:hAnsi="Georgia" w:cs="Times New Roman"/>
          <w:iCs/>
          <w:lang w:val="en-US" w:eastAsia="en-US"/>
        </w:rPr>
        <w:t>Deskripsi nilai pada tabel diatas</w:t>
      </w:r>
      <w:r w:rsidR="00DF09A2" w:rsidRPr="00DF60FB">
        <w:rPr>
          <w:rFonts w:ascii="Georgia" w:eastAsia="Arial" w:hAnsi="Georgia" w:cs="Times New Roman"/>
          <w:iCs/>
          <w:lang w:val="en-US" w:eastAsia="en-US"/>
        </w:rPr>
        <w:t xml:space="preserve"> </w:t>
      </w:r>
      <w:r w:rsidRPr="00DF60FB">
        <w:rPr>
          <w:rFonts w:ascii="Georgia" w:eastAsia="Arial" w:hAnsi="Georgia" w:cs="Times New Roman"/>
          <w:iCs/>
          <w:lang w:val="en-US" w:eastAsia="en-US"/>
        </w:rPr>
        <w:t>terlihat ada dua warna yang berbeda yaitu hijau dan merah.</w:t>
      </w:r>
      <w:proofErr w:type="gramEnd"/>
      <w:r w:rsidRPr="00DF60FB">
        <w:rPr>
          <w:rFonts w:ascii="Georgia" w:eastAsia="Arial" w:hAnsi="Georgia" w:cs="Times New Roman"/>
          <w:iCs/>
          <w:lang w:val="en-US" w:eastAsia="en-US"/>
        </w:rPr>
        <w:t xml:space="preserve"> </w:t>
      </w:r>
      <w:proofErr w:type="gramStart"/>
      <w:r w:rsidRPr="00DF60FB">
        <w:rPr>
          <w:rFonts w:ascii="Georgia" w:eastAsia="Arial" w:hAnsi="Georgia" w:cs="Times New Roman"/>
          <w:iCs/>
          <w:lang w:val="en-US" w:eastAsia="en-US"/>
        </w:rPr>
        <w:t>Hijau menandakan skor siswa yang memiliki tingkat motivasi menulis tinggi dan yang merah menandakan skor siswa yang memiliki tingkat motivasi menulis yang rendah.</w:t>
      </w:r>
      <w:proofErr w:type="gramEnd"/>
      <w:r w:rsidRPr="00DF60FB">
        <w:rPr>
          <w:rFonts w:ascii="Georgia" w:eastAsia="Arial" w:hAnsi="Georgia" w:cs="Times New Roman"/>
          <w:iCs/>
          <w:lang w:val="en-US" w:eastAsia="en-US"/>
        </w:rPr>
        <w:t xml:space="preserve"> </w:t>
      </w:r>
      <w:r w:rsidR="00DF09A2" w:rsidRPr="00DF60FB">
        <w:rPr>
          <w:rFonts w:ascii="Georgia" w:eastAsia="Arial" w:hAnsi="Georgia" w:cs="Times New Roman"/>
          <w:iCs/>
          <w:lang w:val="en-US" w:eastAsia="en-US"/>
        </w:rPr>
        <w:t xml:space="preserve">Nilai-nilai yang telah didapatkan diatas akan melalui beberapa uji untuk mengetahui </w:t>
      </w:r>
      <w:r w:rsidR="00DF09A2" w:rsidRPr="00DF60FB">
        <w:rPr>
          <w:rFonts w:ascii="Georgia" w:hAnsi="Georgia"/>
        </w:rPr>
        <w:t>perbedaan kemampuan menulis teks cerpen antara siswa yang diajar dengan SPPKB dengan strategi pembelajaran ekspositori, untuk mengetahui perbedaan kemampuan menulis teks cerpen siswa antara siswa yang memiliki motivasi menulis tinggi dan rendah pada pembelajaran online, dan untuk mengetahui interaksi antara strategi pembelajaran dan motivasi menulis dalam memengaruhi kemampuan menulis teks cerpen pada pembelajaran online di SMA Diponegoro Kabupaten Asahan.</w:t>
      </w:r>
    </w:p>
    <w:p w14:paraId="71DEE0DD" w14:textId="325A4D12" w:rsidR="00DF09A2" w:rsidRPr="00DF60FB" w:rsidRDefault="00DF09A2" w:rsidP="00DF09A2">
      <w:pPr>
        <w:spacing w:after="0"/>
        <w:jc w:val="both"/>
        <w:rPr>
          <w:rFonts w:ascii="Georgia" w:eastAsia="Arial" w:hAnsi="Georgia" w:cs="Times New Roman"/>
          <w:b/>
          <w:iCs/>
          <w:lang w:val="en-US" w:eastAsia="en-US"/>
        </w:rPr>
      </w:pPr>
    </w:p>
    <w:p w14:paraId="4D4B7EB5" w14:textId="6984A7A1" w:rsidR="00DF09A2" w:rsidRPr="00DF60FB" w:rsidRDefault="00DF09A2" w:rsidP="00DF09A2">
      <w:pPr>
        <w:spacing w:after="0"/>
        <w:jc w:val="both"/>
        <w:rPr>
          <w:rFonts w:ascii="Georgia" w:eastAsia="Arial" w:hAnsi="Georgia" w:cs="Times New Roman"/>
          <w:b/>
          <w:iCs/>
          <w:lang w:val="en-US" w:eastAsia="en-US"/>
        </w:rPr>
      </w:pPr>
      <w:r w:rsidRPr="00DF60FB">
        <w:rPr>
          <w:rFonts w:ascii="Georgia" w:eastAsia="Arial" w:hAnsi="Georgia" w:cs="Times New Roman"/>
          <w:b/>
          <w:iCs/>
          <w:lang w:val="en-US" w:eastAsia="en-US"/>
        </w:rPr>
        <w:t>UJI PESYARATAN ANALISIS DATA</w:t>
      </w:r>
    </w:p>
    <w:p w14:paraId="3903EF04" w14:textId="1399DD72" w:rsidR="00DF09A2" w:rsidRPr="00DF60FB" w:rsidRDefault="00DF09A2" w:rsidP="00DF09A2">
      <w:pPr>
        <w:spacing w:after="0"/>
        <w:jc w:val="both"/>
        <w:rPr>
          <w:rFonts w:ascii="Georgia" w:eastAsia="Arial" w:hAnsi="Georgia" w:cs="Times New Roman"/>
          <w:iCs/>
          <w:lang w:val="en-US" w:eastAsia="en-US"/>
        </w:rPr>
      </w:pPr>
      <w:r w:rsidRPr="00DF60FB">
        <w:rPr>
          <w:rFonts w:ascii="Georgia" w:eastAsia="Arial" w:hAnsi="Georgia" w:cs="Times New Roman"/>
          <w:i/>
          <w:iCs/>
          <w:lang w:val="en-US" w:eastAsia="en-US"/>
        </w:rPr>
        <w:tab/>
      </w:r>
      <w:r w:rsidRPr="00DF60FB">
        <w:rPr>
          <w:rFonts w:ascii="Georgia" w:eastAsia="Arial" w:hAnsi="Georgia" w:cs="Times New Roman"/>
          <w:iCs/>
          <w:lang w:val="en-US" w:eastAsia="en-US"/>
        </w:rPr>
        <w:t xml:space="preserve">Data-data yang telah didapatkan disusun sesuai dengan sel yang ada di desain faktorial 2x2 </w:t>
      </w:r>
      <w:proofErr w:type="gramStart"/>
      <w:r w:rsidRPr="00DF60FB">
        <w:rPr>
          <w:rFonts w:ascii="Georgia" w:eastAsia="Arial" w:hAnsi="Georgia" w:cs="Times New Roman"/>
          <w:iCs/>
          <w:lang w:val="en-US" w:eastAsia="en-US"/>
        </w:rPr>
        <w:t>akan</w:t>
      </w:r>
      <w:proofErr w:type="gramEnd"/>
      <w:r w:rsidRPr="00DF60FB">
        <w:rPr>
          <w:rFonts w:ascii="Georgia" w:eastAsia="Arial" w:hAnsi="Georgia" w:cs="Times New Roman"/>
          <w:iCs/>
          <w:lang w:val="en-US" w:eastAsia="en-US"/>
        </w:rPr>
        <w:t xml:space="preserve"> melalui bebe</w:t>
      </w:r>
      <w:r w:rsidR="00D20BE0" w:rsidRPr="00DF60FB">
        <w:rPr>
          <w:rFonts w:ascii="Georgia" w:eastAsia="Arial" w:hAnsi="Georgia" w:cs="Times New Roman"/>
          <w:iCs/>
          <w:lang w:val="en-US" w:eastAsia="en-US"/>
        </w:rPr>
        <w:t>rapa uji sebelum memasuki uji hi</w:t>
      </w:r>
      <w:r w:rsidRPr="00DF60FB">
        <w:rPr>
          <w:rFonts w:ascii="Georgia" w:eastAsia="Arial" w:hAnsi="Georgia" w:cs="Times New Roman"/>
          <w:iCs/>
          <w:lang w:val="en-US" w:eastAsia="en-US"/>
        </w:rPr>
        <w:t>p</w:t>
      </w:r>
      <w:r w:rsidR="00D20BE0" w:rsidRPr="00DF60FB">
        <w:rPr>
          <w:rFonts w:ascii="Georgia" w:eastAsia="Arial" w:hAnsi="Georgia" w:cs="Times New Roman"/>
          <w:iCs/>
          <w:lang w:val="en-US" w:eastAsia="en-US"/>
        </w:rPr>
        <w:t>o</w:t>
      </w:r>
      <w:r w:rsidRPr="00DF60FB">
        <w:rPr>
          <w:rFonts w:ascii="Georgia" w:eastAsia="Arial" w:hAnsi="Georgia" w:cs="Times New Roman"/>
          <w:iCs/>
          <w:lang w:val="en-US" w:eastAsia="en-US"/>
        </w:rPr>
        <w:t xml:space="preserve">tesis yaitu uji normalitas data dan uji homogenitas data. Berikut ini peneliti </w:t>
      </w:r>
      <w:proofErr w:type="gramStart"/>
      <w:r w:rsidRPr="00DF60FB">
        <w:rPr>
          <w:rFonts w:ascii="Georgia" w:eastAsia="Arial" w:hAnsi="Georgia" w:cs="Times New Roman"/>
          <w:iCs/>
          <w:lang w:val="en-US" w:eastAsia="en-US"/>
        </w:rPr>
        <w:t>akan</w:t>
      </w:r>
      <w:proofErr w:type="gramEnd"/>
      <w:r w:rsidRPr="00DF60FB">
        <w:rPr>
          <w:rFonts w:ascii="Georgia" w:eastAsia="Arial" w:hAnsi="Georgia" w:cs="Times New Roman"/>
          <w:iCs/>
          <w:lang w:val="en-US" w:eastAsia="en-US"/>
        </w:rPr>
        <w:t xml:space="preserve"> jabarkan hasil perhitungan melalui aplikasi Excel.</w:t>
      </w:r>
    </w:p>
    <w:p w14:paraId="167D3072" w14:textId="77777777" w:rsidR="00DF09A2" w:rsidRPr="00DF60FB" w:rsidRDefault="00DF09A2" w:rsidP="00DF09A2">
      <w:pPr>
        <w:spacing w:after="0"/>
        <w:jc w:val="both"/>
        <w:rPr>
          <w:rFonts w:ascii="Georgia" w:eastAsia="Arial" w:hAnsi="Georgia" w:cs="Times New Roman"/>
          <w:i/>
          <w:iCs/>
          <w:lang w:val="en-US" w:eastAsia="en-US"/>
        </w:rPr>
      </w:pPr>
      <w:r w:rsidRPr="00DF60FB">
        <w:rPr>
          <w:rFonts w:ascii="Georgia" w:eastAsia="Arial" w:hAnsi="Georgia" w:cs="Times New Roman"/>
          <w:iCs/>
          <w:lang w:val="en-US" w:eastAsia="en-US"/>
        </w:rPr>
        <w:tab/>
      </w:r>
      <w:r w:rsidRPr="00DF60FB">
        <w:rPr>
          <w:rFonts w:ascii="Georgia" w:eastAsia="Arial" w:hAnsi="Georgia" w:cs="Times New Roman"/>
          <w:i/>
          <w:iCs/>
          <w:lang w:val="en-US" w:eastAsia="en-US"/>
        </w:rPr>
        <w:t>Uji Normalitas</w:t>
      </w:r>
    </w:p>
    <w:p w14:paraId="04F43777" w14:textId="4AC79ADF" w:rsidR="00D20BE0" w:rsidRPr="00DF60FB" w:rsidRDefault="00D20BE0" w:rsidP="00DF09A2">
      <w:pPr>
        <w:spacing w:after="0"/>
        <w:jc w:val="both"/>
        <w:rPr>
          <w:rFonts w:ascii="Georgia" w:hAnsi="Georgia" w:cs="Times New Roman"/>
          <w:lang w:val="en-US"/>
        </w:rPr>
      </w:pPr>
      <w:r w:rsidRPr="00DF60FB">
        <w:rPr>
          <w:rFonts w:ascii="Georgia" w:eastAsia="Arial" w:hAnsi="Georgia" w:cs="Times New Roman"/>
          <w:i/>
          <w:iCs/>
          <w:lang w:val="en-US" w:eastAsia="en-US"/>
        </w:rPr>
        <w:tab/>
      </w:r>
      <w:r w:rsidRPr="00DF60FB">
        <w:rPr>
          <w:rFonts w:ascii="Georgia" w:eastAsia="Arial" w:hAnsi="Georgia" w:cs="Times New Roman"/>
          <w:iCs/>
          <w:lang w:val="en-US" w:eastAsia="en-US"/>
        </w:rPr>
        <w:t>Uji normalitas data pada penelitian ini</w:t>
      </w:r>
      <w:r w:rsidR="005135FE" w:rsidRPr="00DF60FB">
        <w:rPr>
          <w:rFonts w:ascii="Georgia" w:eastAsia="Arial" w:hAnsi="Georgia" w:cs="Times New Roman"/>
          <w:iCs/>
          <w:lang w:val="en-US" w:eastAsia="en-US"/>
        </w:rPr>
        <w:t xml:space="preserve"> menggunakan uji </w:t>
      </w:r>
      <w:r w:rsidR="005135FE" w:rsidRPr="00DF60FB">
        <w:rPr>
          <w:rFonts w:ascii="Georgia" w:eastAsia="Arial" w:hAnsi="Georgia" w:cs="Times New Roman"/>
          <w:i/>
          <w:iCs/>
          <w:lang w:val="en-US" w:eastAsia="en-US"/>
        </w:rPr>
        <w:t>Liliefors</w:t>
      </w:r>
      <w:r w:rsidR="005135FE" w:rsidRPr="00DF60FB">
        <w:rPr>
          <w:rFonts w:ascii="Georgia" w:eastAsia="Arial" w:hAnsi="Georgia" w:cs="Times New Roman"/>
          <w:iCs/>
          <w:lang w:val="en-US" w:eastAsia="en-US"/>
        </w:rPr>
        <w:t xml:space="preserve"> dan</w:t>
      </w:r>
      <w:r w:rsidRPr="00DF60FB">
        <w:rPr>
          <w:rFonts w:ascii="Georgia" w:eastAsia="Arial" w:hAnsi="Georgia" w:cs="Times New Roman"/>
          <w:iCs/>
          <w:lang w:val="en-US" w:eastAsia="en-US"/>
        </w:rPr>
        <w:t xml:space="preserve"> dilakukan pada delapan kelompok, yaitu sel A1 (</w:t>
      </w:r>
      <w:r w:rsidRPr="00DF60FB">
        <w:rPr>
          <w:rFonts w:ascii="Georgia" w:hAnsi="Georgia" w:cs="Times New Roman"/>
          <w:lang w:val="en-US"/>
        </w:rPr>
        <w:t xml:space="preserve">nilai </w:t>
      </w:r>
      <w:r w:rsidRPr="00DF60FB">
        <w:rPr>
          <w:rFonts w:ascii="Georgia" w:hAnsi="Georgia" w:cs="Times New Roman"/>
        </w:rPr>
        <w:t>kemampuan menulis teks cerpen  siswa</w:t>
      </w:r>
      <w:r w:rsidRPr="00DF60FB">
        <w:rPr>
          <w:rFonts w:ascii="Georgia" w:hAnsi="Georgia" w:cs="Times New Roman"/>
          <w:lang w:val="en-US"/>
        </w:rPr>
        <w:t xml:space="preserve"> SMA Diponegoro</w:t>
      </w:r>
      <w:r w:rsidRPr="00DF60FB">
        <w:rPr>
          <w:rFonts w:ascii="Georgia" w:hAnsi="Georgia" w:cs="Times New Roman"/>
        </w:rPr>
        <w:t xml:space="preserve"> yang diajar dengan strategi pembelajaran peningkatan kemampuan berpikir</w:t>
      </w:r>
      <w:r w:rsidRPr="00DF60FB">
        <w:rPr>
          <w:rFonts w:ascii="Georgia" w:hAnsi="Georgia" w:cs="Times New Roman"/>
          <w:lang w:val="en-US"/>
        </w:rPr>
        <w:t>), sel A2 (nilai</w:t>
      </w:r>
      <w:r w:rsidRPr="00DF60FB">
        <w:rPr>
          <w:rFonts w:ascii="Georgia" w:hAnsi="Georgia" w:cs="Times New Roman"/>
        </w:rPr>
        <w:t xml:space="preserve"> kemampuan menulis teks cerpen siswa</w:t>
      </w:r>
      <w:r w:rsidRPr="00DF60FB">
        <w:rPr>
          <w:rFonts w:ascii="Georgia" w:hAnsi="Georgia" w:cs="Times New Roman"/>
          <w:lang w:val="en-US"/>
        </w:rPr>
        <w:t xml:space="preserve"> SMA Diponegoro</w:t>
      </w:r>
      <w:r w:rsidRPr="00DF60FB">
        <w:rPr>
          <w:rFonts w:ascii="Georgia" w:hAnsi="Georgia" w:cs="Times New Roman"/>
        </w:rPr>
        <w:t xml:space="preserve"> yang diajar dengan strategi pembelajaran ekspositori</w:t>
      </w:r>
      <w:r w:rsidRPr="00DF60FB">
        <w:rPr>
          <w:rFonts w:ascii="Georgia" w:hAnsi="Georgia" w:cs="Times New Roman"/>
          <w:lang w:val="en-US"/>
        </w:rPr>
        <w:t>), sel B1 (nilai</w:t>
      </w:r>
      <w:r w:rsidRPr="00DF60FB">
        <w:rPr>
          <w:rFonts w:ascii="Georgia" w:hAnsi="Georgia" w:cs="Times New Roman"/>
        </w:rPr>
        <w:t xml:space="preserve"> kemampuan menulis teks cerpen siswa</w:t>
      </w:r>
      <w:r w:rsidRPr="00DF60FB">
        <w:rPr>
          <w:rFonts w:ascii="Georgia" w:hAnsi="Georgia" w:cs="Times New Roman"/>
          <w:lang w:val="en-US"/>
        </w:rPr>
        <w:t xml:space="preserve"> SMA Diponegoro</w:t>
      </w:r>
      <w:r w:rsidRPr="00DF60FB">
        <w:rPr>
          <w:rFonts w:ascii="Georgia" w:hAnsi="Georgia" w:cs="Times New Roman"/>
        </w:rPr>
        <w:t xml:space="preserve"> yang memiliki motivasi menulis tinggi</w:t>
      </w:r>
      <w:r w:rsidRPr="00DF60FB">
        <w:rPr>
          <w:rFonts w:ascii="Georgia" w:hAnsi="Georgia" w:cs="Times New Roman"/>
          <w:lang w:val="en-US"/>
        </w:rPr>
        <w:t xml:space="preserve">), sel B2 (nilai </w:t>
      </w:r>
      <w:r w:rsidRPr="00DF60FB">
        <w:rPr>
          <w:rFonts w:ascii="Georgia" w:hAnsi="Georgia" w:cs="Times New Roman"/>
        </w:rPr>
        <w:t>kemampuan menulis teks cerpen siswa yang memiliki motivasi menulis rendah</w:t>
      </w:r>
      <w:r w:rsidRPr="00DF60FB">
        <w:rPr>
          <w:rFonts w:ascii="Georgia" w:hAnsi="Georgia" w:cs="Times New Roman"/>
          <w:lang w:val="en-US"/>
        </w:rPr>
        <w:t>), sel A1B1 (nilai</w:t>
      </w:r>
      <w:r w:rsidRPr="00DF60FB">
        <w:rPr>
          <w:rFonts w:ascii="Georgia" w:hAnsi="Georgia" w:cs="Times New Roman"/>
        </w:rPr>
        <w:t xml:space="preserve"> kemampuan menulis teks cerpen siswa</w:t>
      </w:r>
      <w:r w:rsidRPr="00DF60FB">
        <w:rPr>
          <w:rFonts w:ascii="Georgia" w:hAnsi="Georgia" w:cs="Times New Roman"/>
          <w:lang w:val="en-US"/>
        </w:rPr>
        <w:t xml:space="preserve"> SMA Diponegoro</w:t>
      </w:r>
      <w:r w:rsidRPr="00DF60FB">
        <w:rPr>
          <w:rFonts w:ascii="Georgia" w:hAnsi="Georgia" w:cs="Times New Roman"/>
        </w:rPr>
        <w:t xml:space="preserve"> yang diajar dengan strategi pembelajaran peningkatan kemampuan berpikir bagi kelompok siswa</w:t>
      </w:r>
      <w:r w:rsidRPr="00DF60FB">
        <w:rPr>
          <w:rFonts w:ascii="Georgia" w:hAnsi="Georgia" w:cs="Times New Roman"/>
          <w:lang w:val="en-US"/>
        </w:rPr>
        <w:t xml:space="preserve"> SMA Diponegoro</w:t>
      </w:r>
      <w:r w:rsidRPr="00DF60FB">
        <w:rPr>
          <w:rFonts w:ascii="Georgia" w:hAnsi="Georgia" w:cs="Times New Roman"/>
        </w:rPr>
        <w:t xml:space="preserve"> yang memiliki motivasi menulis tinggi</w:t>
      </w:r>
      <w:r w:rsidRPr="00DF60FB">
        <w:rPr>
          <w:rFonts w:ascii="Georgia" w:hAnsi="Georgia" w:cs="Times New Roman"/>
          <w:lang w:val="en-US"/>
        </w:rPr>
        <w:t>), sel A1B2 (nilai</w:t>
      </w:r>
      <w:r w:rsidRPr="00DF60FB">
        <w:rPr>
          <w:rFonts w:ascii="Georgia" w:hAnsi="Georgia" w:cs="Times New Roman"/>
        </w:rPr>
        <w:t xml:space="preserve"> kemampuan menulis teks cerpen siswa</w:t>
      </w:r>
      <w:r w:rsidRPr="00DF60FB">
        <w:rPr>
          <w:rFonts w:ascii="Georgia" w:hAnsi="Georgia" w:cs="Times New Roman"/>
          <w:lang w:val="en-US"/>
        </w:rPr>
        <w:t xml:space="preserve"> SMA Diponegoro</w:t>
      </w:r>
      <w:r w:rsidRPr="00DF60FB">
        <w:rPr>
          <w:rFonts w:ascii="Georgia" w:hAnsi="Georgia" w:cs="Times New Roman"/>
        </w:rPr>
        <w:t xml:space="preserve"> yang diajar dengan strategi pembelajaran peningkatan kemampuan berpikir bagi kelompok siswa</w:t>
      </w:r>
      <w:r w:rsidRPr="00DF60FB">
        <w:rPr>
          <w:rFonts w:ascii="Georgia" w:hAnsi="Georgia" w:cs="Times New Roman"/>
          <w:lang w:val="en-US"/>
        </w:rPr>
        <w:t xml:space="preserve"> SMA Diponegoro</w:t>
      </w:r>
      <w:r w:rsidRPr="00DF60FB">
        <w:rPr>
          <w:rFonts w:ascii="Georgia" w:hAnsi="Georgia" w:cs="Times New Roman"/>
        </w:rPr>
        <w:t xml:space="preserve"> yang memiliki motivasi menulis rendah</w:t>
      </w:r>
      <w:r w:rsidRPr="00DF60FB">
        <w:rPr>
          <w:rFonts w:ascii="Georgia" w:hAnsi="Georgia" w:cs="Times New Roman"/>
          <w:lang w:val="en-US"/>
        </w:rPr>
        <w:t>), sel A2B1 (nilai</w:t>
      </w:r>
      <w:r w:rsidRPr="00DF60FB">
        <w:rPr>
          <w:rFonts w:ascii="Georgia" w:hAnsi="Georgia" w:cs="Times New Roman"/>
        </w:rPr>
        <w:t xml:space="preserve"> kemampuan menulis teks cerpen siswa</w:t>
      </w:r>
      <w:r w:rsidRPr="00DF60FB">
        <w:rPr>
          <w:rFonts w:ascii="Georgia" w:hAnsi="Georgia" w:cs="Times New Roman"/>
          <w:lang w:val="en-US"/>
        </w:rPr>
        <w:t xml:space="preserve"> SMA Diponegoro</w:t>
      </w:r>
      <w:r w:rsidRPr="00DF60FB">
        <w:rPr>
          <w:rFonts w:ascii="Georgia" w:hAnsi="Georgia" w:cs="Times New Roman"/>
        </w:rPr>
        <w:t xml:space="preserve"> yang diajar dengan strategi pembelajaran ekspositori bagi kelompok siswa</w:t>
      </w:r>
      <w:r w:rsidRPr="00DF60FB">
        <w:rPr>
          <w:rFonts w:ascii="Georgia" w:hAnsi="Georgia" w:cs="Times New Roman"/>
          <w:lang w:val="en-US"/>
        </w:rPr>
        <w:t xml:space="preserve"> SMA Diponegoro</w:t>
      </w:r>
      <w:r w:rsidRPr="00DF60FB">
        <w:rPr>
          <w:rFonts w:ascii="Georgia" w:hAnsi="Georgia" w:cs="Times New Roman"/>
        </w:rPr>
        <w:t xml:space="preserve"> yang memiliki motivasi menulis tinggi</w:t>
      </w:r>
      <w:r w:rsidRPr="00DF60FB">
        <w:rPr>
          <w:rFonts w:ascii="Georgia" w:hAnsi="Georgia" w:cs="Times New Roman"/>
          <w:lang w:val="en-US"/>
        </w:rPr>
        <w:t>), dan sel A2B2 (nilai</w:t>
      </w:r>
      <w:r w:rsidRPr="00DF60FB">
        <w:rPr>
          <w:rFonts w:ascii="Georgia" w:hAnsi="Georgia" w:cs="Times New Roman"/>
        </w:rPr>
        <w:t xml:space="preserve"> kemampuan menulis teks cerpen siswa</w:t>
      </w:r>
      <w:r w:rsidRPr="00DF60FB">
        <w:rPr>
          <w:rFonts w:ascii="Georgia" w:hAnsi="Georgia" w:cs="Times New Roman"/>
          <w:lang w:val="en-US"/>
        </w:rPr>
        <w:t xml:space="preserve"> SMA Diponegoro</w:t>
      </w:r>
      <w:r w:rsidRPr="00DF60FB">
        <w:rPr>
          <w:rFonts w:ascii="Georgia" w:hAnsi="Georgia" w:cs="Times New Roman"/>
        </w:rPr>
        <w:t xml:space="preserve"> yang diajar dengan strategi pembelajaran ekspositori bagi kelompok siswa</w:t>
      </w:r>
      <w:r w:rsidRPr="00DF60FB">
        <w:rPr>
          <w:rFonts w:ascii="Georgia" w:hAnsi="Georgia" w:cs="Times New Roman"/>
          <w:lang w:val="en-US"/>
        </w:rPr>
        <w:t xml:space="preserve"> SMA Diponegoro</w:t>
      </w:r>
      <w:r w:rsidRPr="00DF60FB">
        <w:rPr>
          <w:rFonts w:ascii="Georgia" w:hAnsi="Georgia" w:cs="Times New Roman"/>
        </w:rPr>
        <w:t xml:space="preserve"> yang memiliki motivasi menulis rendah</w:t>
      </w:r>
      <w:r w:rsidRPr="00DF60FB">
        <w:rPr>
          <w:rFonts w:ascii="Georgia" w:hAnsi="Georgia" w:cs="Times New Roman"/>
          <w:lang w:val="en-US"/>
        </w:rPr>
        <w:t>).</w:t>
      </w:r>
    </w:p>
    <w:p w14:paraId="7934B8C7" w14:textId="6B663980" w:rsidR="00B02F4E" w:rsidRPr="00DF60FB" w:rsidRDefault="00AF1C6B" w:rsidP="00DF09A2">
      <w:pPr>
        <w:spacing w:after="0"/>
        <w:jc w:val="both"/>
        <w:rPr>
          <w:rFonts w:ascii="Georgia" w:hAnsi="Georgia" w:cs="Times New Roman"/>
          <w:lang w:val="en-US"/>
        </w:rPr>
      </w:pPr>
      <w:r w:rsidRPr="00DF60FB">
        <w:rPr>
          <w:rFonts w:ascii="Georgia" w:hAnsi="Georgia" w:cs="Times New Roman"/>
          <w:lang w:val="en-US"/>
        </w:rPr>
        <w:tab/>
      </w:r>
      <w:proofErr w:type="gramStart"/>
      <w:r w:rsidRPr="00DF60FB">
        <w:rPr>
          <w:rFonts w:ascii="Georgia" w:hAnsi="Georgia" w:cs="Times New Roman"/>
          <w:lang w:val="en-US"/>
        </w:rPr>
        <w:t>Kriteria pada pengujian normalitas data nilai L hitung (L0) harus lebih kecil daripada L tabel (Lt).</w:t>
      </w:r>
      <w:proofErr w:type="gramEnd"/>
      <w:r w:rsidRPr="00DF60FB">
        <w:rPr>
          <w:rFonts w:ascii="Georgia" w:hAnsi="Georgia" w:cs="Times New Roman"/>
          <w:lang w:val="en-US"/>
        </w:rPr>
        <w:t xml:space="preserve"> Berikut ini </w:t>
      </w:r>
      <w:proofErr w:type="gramStart"/>
      <w:r w:rsidRPr="00DF60FB">
        <w:rPr>
          <w:rFonts w:ascii="Georgia" w:hAnsi="Georgia" w:cs="Times New Roman"/>
          <w:lang w:val="en-US"/>
        </w:rPr>
        <w:t>akan</w:t>
      </w:r>
      <w:proofErr w:type="gramEnd"/>
      <w:r w:rsidRPr="00DF60FB">
        <w:rPr>
          <w:rFonts w:ascii="Georgia" w:hAnsi="Georgia" w:cs="Times New Roman"/>
          <w:lang w:val="en-US"/>
        </w:rPr>
        <w:t xml:space="preserve"> dijabarkan hasil perhitungan uji normalitas data melalui tabel 4.</w:t>
      </w:r>
    </w:p>
    <w:p w14:paraId="4BB8E17E" w14:textId="77777777" w:rsidR="00AF1C6B" w:rsidRPr="00DF60FB" w:rsidRDefault="00AF1C6B" w:rsidP="00DF09A2">
      <w:pPr>
        <w:spacing w:after="0"/>
        <w:jc w:val="both"/>
        <w:rPr>
          <w:rFonts w:ascii="Georgia" w:hAnsi="Georgia" w:cs="Times New Roman"/>
          <w:lang w:val="en-US"/>
        </w:rPr>
      </w:pPr>
    </w:p>
    <w:p w14:paraId="76A1B342" w14:textId="5255176B" w:rsidR="00B02F4E" w:rsidRPr="00B75452" w:rsidRDefault="00B02F4E" w:rsidP="00B02F4E">
      <w:pPr>
        <w:spacing w:after="0"/>
        <w:jc w:val="center"/>
        <w:rPr>
          <w:rFonts w:ascii="Georgia" w:hAnsi="Georgia" w:cs="Times New Roman"/>
          <w:b/>
          <w:lang w:val="en-US"/>
        </w:rPr>
      </w:pPr>
      <w:bookmarkStart w:id="0" w:name="_GoBack"/>
      <w:bookmarkEnd w:id="0"/>
      <w:proofErr w:type="gramStart"/>
      <w:r w:rsidRPr="00B75452">
        <w:rPr>
          <w:rFonts w:ascii="Georgia" w:hAnsi="Georgia" w:cs="Times New Roman"/>
          <w:b/>
          <w:lang w:val="en-US"/>
        </w:rPr>
        <w:t>Tabel 4.</w:t>
      </w:r>
      <w:proofErr w:type="gramEnd"/>
      <w:r w:rsidRPr="00B75452">
        <w:rPr>
          <w:rFonts w:ascii="Georgia" w:hAnsi="Georgia" w:cs="Times New Roman"/>
          <w:b/>
          <w:lang w:val="en-US"/>
        </w:rPr>
        <w:t xml:space="preserve"> Deskripsi Uji Normalitas Data</w:t>
      </w:r>
    </w:p>
    <w:p w14:paraId="25703C83" w14:textId="77777777" w:rsidR="00B02F4E" w:rsidRPr="00DF60FB" w:rsidRDefault="00B02F4E" w:rsidP="00B02F4E">
      <w:pPr>
        <w:spacing w:after="0"/>
        <w:jc w:val="center"/>
        <w:rPr>
          <w:rFonts w:ascii="Georgia" w:eastAsia="Arial" w:hAnsi="Georgia" w:cs="Times New Roman"/>
          <w:b/>
          <w:iCs/>
          <w:lang w:val="en-US" w:eastAsia="en-US"/>
        </w:rPr>
      </w:pPr>
    </w:p>
    <w:tbl>
      <w:tblPr>
        <w:tblStyle w:val="TableGrid"/>
        <w:tblW w:w="11224" w:type="dxa"/>
        <w:jc w:val="center"/>
        <w:tblInd w:w="959" w:type="dxa"/>
        <w:tblLayout w:type="fixed"/>
        <w:tblLook w:val="04A0" w:firstRow="1" w:lastRow="0" w:firstColumn="1" w:lastColumn="0" w:noHBand="0" w:noVBand="1"/>
      </w:tblPr>
      <w:tblGrid>
        <w:gridCol w:w="2920"/>
        <w:gridCol w:w="1134"/>
        <w:gridCol w:w="993"/>
        <w:gridCol w:w="1134"/>
        <w:gridCol w:w="1074"/>
        <w:gridCol w:w="992"/>
        <w:gridCol w:w="992"/>
        <w:gridCol w:w="992"/>
        <w:gridCol w:w="993"/>
      </w:tblGrid>
      <w:tr w:rsidR="0032586E" w:rsidRPr="00DF60FB" w14:paraId="19B3A342" w14:textId="692CD650" w:rsidTr="00FE3EBA">
        <w:trPr>
          <w:jc w:val="center"/>
        </w:trPr>
        <w:tc>
          <w:tcPr>
            <w:tcW w:w="2920" w:type="dxa"/>
          </w:tcPr>
          <w:p w14:paraId="045BAEC4" w14:textId="54998F8C"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t>Sel/Aspek Perhitungan Data</w:t>
            </w:r>
          </w:p>
        </w:tc>
        <w:tc>
          <w:tcPr>
            <w:tcW w:w="1134" w:type="dxa"/>
          </w:tcPr>
          <w:p w14:paraId="4C4C538B" w14:textId="779260B9"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t>A1</w:t>
            </w:r>
          </w:p>
        </w:tc>
        <w:tc>
          <w:tcPr>
            <w:tcW w:w="993" w:type="dxa"/>
          </w:tcPr>
          <w:p w14:paraId="272DDA22" w14:textId="766E7850"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t>A2</w:t>
            </w:r>
          </w:p>
        </w:tc>
        <w:tc>
          <w:tcPr>
            <w:tcW w:w="1134" w:type="dxa"/>
          </w:tcPr>
          <w:p w14:paraId="25160DA4" w14:textId="3C8B9DC3"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t>B1</w:t>
            </w:r>
          </w:p>
        </w:tc>
        <w:tc>
          <w:tcPr>
            <w:tcW w:w="1074" w:type="dxa"/>
          </w:tcPr>
          <w:p w14:paraId="5A160466" w14:textId="746F78BD"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t>B2</w:t>
            </w:r>
          </w:p>
        </w:tc>
        <w:tc>
          <w:tcPr>
            <w:tcW w:w="992" w:type="dxa"/>
          </w:tcPr>
          <w:p w14:paraId="2D45F1CD" w14:textId="4DD210F5"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t>A1B1</w:t>
            </w:r>
          </w:p>
        </w:tc>
        <w:tc>
          <w:tcPr>
            <w:tcW w:w="992" w:type="dxa"/>
          </w:tcPr>
          <w:p w14:paraId="11934BAF" w14:textId="7656AFD8"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t>A1B2</w:t>
            </w:r>
          </w:p>
        </w:tc>
        <w:tc>
          <w:tcPr>
            <w:tcW w:w="992" w:type="dxa"/>
          </w:tcPr>
          <w:p w14:paraId="3FF2A8B2" w14:textId="0D8115D7"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t>A2B1</w:t>
            </w:r>
          </w:p>
        </w:tc>
        <w:tc>
          <w:tcPr>
            <w:tcW w:w="993" w:type="dxa"/>
          </w:tcPr>
          <w:p w14:paraId="7826A9F4" w14:textId="6953401D"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t>A2B2</w:t>
            </w:r>
          </w:p>
        </w:tc>
      </w:tr>
      <w:tr w:rsidR="0032586E" w:rsidRPr="00DF60FB" w14:paraId="4E4FAE18" w14:textId="7E52EF3F" w:rsidTr="00FE3EBA">
        <w:trPr>
          <w:jc w:val="center"/>
        </w:trPr>
        <w:tc>
          <w:tcPr>
            <w:tcW w:w="2920" w:type="dxa"/>
          </w:tcPr>
          <w:p w14:paraId="1B8AEB87" w14:textId="1B9A0B1A"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t>Sampel (</w:t>
            </w:r>
            <w:r w:rsidRPr="00DF60FB">
              <w:rPr>
                <w:rFonts w:ascii="Georgia" w:eastAsia="Arial" w:hAnsi="Georgia"/>
                <w:b/>
                <w:i/>
                <w:iCs/>
                <w:sz w:val="22"/>
                <w:szCs w:val="22"/>
              </w:rPr>
              <w:t>n</w:t>
            </w:r>
            <w:r w:rsidRPr="00DF60FB">
              <w:rPr>
                <w:rFonts w:ascii="Georgia" w:eastAsia="Arial" w:hAnsi="Georgia"/>
                <w:b/>
                <w:iCs/>
                <w:sz w:val="22"/>
                <w:szCs w:val="22"/>
              </w:rPr>
              <w:t>)</w:t>
            </w:r>
          </w:p>
        </w:tc>
        <w:tc>
          <w:tcPr>
            <w:tcW w:w="1134" w:type="dxa"/>
          </w:tcPr>
          <w:p w14:paraId="3B7A57A2" w14:textId="0A9CD262"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32</w:t>
            </w:r>
          </w:p>
        </w:tc>
        <w:tc>
          <w:tcPr>
            <w:tcW w:w="993" w:type="dxa"/>
          </w:tcPr>
          <w:p w14:paraId="5F80C787" w14:textId="4943E988"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32</w:t>
            </w:r>
          </w:p>
        </w:tc>
        <w:tc>
          <w:tcPr>
            <w:tcW w:w="1134" w:type="dxa"/>
          </w:tcPr>
          <w:p w14:paraId="6A737289" w14:textId="65054546"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32</w:t>
            </w:r>
          </w:p>
        </w:tc>
        <w:tc>
          <w:tcPr>
            <w:tcW w:w="1074" w:type="dxa"/>
          </w:tcPr>
          <w:p w14:paraId="69FDF292" w14:textId="1AF74093"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32</w:t>
            </w:r>
          </w:p>
        </w:tc>
        <w:tc>
          <w:tcPr>
            <w:tcW w:w="992" w:type="dxa"/>
          </w:tcPr>
          <w:p w14:paraId="6AB8C80D" w14:textId="1802564C"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16</w:t>
            </w:r>
          </w:p>
        </w:tc>
        <w:tc>
          <w:tcPr>
            <w:tcW w:w="992" w:type="dxa"/>
          </w:tcPr>
          <w:p w14:paraId="409392D1" w14:textId="4476D430"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16</w:t>
            </w:r>
          </w:p>
        </w:tc>
        <w:tc>
          <w:tcPr>
            <w:tcW w:w="992" w:type="dxa"/>
          </w:tcPr>
          <w:p w14:paraId="0838D032" w14:textId="14787575"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16</w:t>
            </w:r>
          </w:p>
        </w:tc>
        <w:tc>
          <w:tcPr>
            <w:tcW w:w="993" w:type="dxa"/>
          </w:tcPr>
          <w:p w14:paraId="4EB13C98" w14:textId="3F070DCB"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16</w:t>
            </w:r>
          </w:p>
        </w:tc>
      </w:tr>
      <w:tr w:rsidR="0032586E" w:rsidRPr="00DF60FB" w14:paraId="1F6E454B" w14:textId="006E850A" w:rsidTr="00FE3EBA">
        <w:trPr>
          <w:jc w:val="center"/>
        </w:trPr>
        <w:tc>
          <w:tcPr>
            <w:tcW w:w="2920" w:type="dxa"/>
          </w:tcPr>
          <w:p w14:paraId="61D6AD80" w14:textId="4E0C03AE"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lastRenderedPageBreak/>
              <w:t>Skor Tertinggi</w:t>
            </w:r>
          </w:p>
        </w:tc>
        <w:tc>
          <w:tcPr>
            <w:tcW w:w="1134" w:type="dxa"/>
          </w:tcPr>
          <w:p w14:paraId="03CAFF17" w14:textId="4B0A88DA"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89</w:t>
            </w:r>
          </w:p>
        </w:tc>
        <w:tc>
          <w:tcPr>
            <w:tcW w:w="993" w:type="dxa"/>
          </w:tcPr>
          <w:p w14:paraId="1DA8C4F0" w14:textId="1419D34D"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87</w:t>
            </w:r>
          </w:p>
        </w:tc>
        <w:tc>
          <w:tcPr>
            <w:tcW w:w="1134" w:type="dxa"/>
          </w:tcPr>
          <w:p w14:paraId="6E97EBC6" w14:textId="581F5208"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89</w:t>
            </w:r>
          </w:p>
        </w:tc>
        <w:tc>
          <w:tcPr>
            <w:tcW w:w="1074" w:type="dxa"/>
          </w:tcPr>
          <w:p w14:paraId="553CFACC" w14:textId="449AF0E5"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84</w:t>
            </w:r>
          </w:p>
        </w:tc>
        <w:tc>
          <w:tcPr>
            <w:tcW w:w="992" w:type="dxa"/>
          </w:tcPr>
          <w:p w14:paraId="1122C301" w14:textId="10D75CF3"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89</w:t>
            </w:r>
          </w:p>
        </w:tc>
        <w:tc>
          <w:tcPr>
            <w:tcW w:w="992" w:type="dxa"/>
          </w:tcPr>
          <w:p w14:paraId="1B932526" w14:textId="730DD8BA"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84</w:t>
            </w:r>
          </w:p>
        </w:tc>
        <w:tc>
          <w:tcPr>
            <w:tcW w:w="992" w:type="dxa"/>
          </w:tcPr>
          <w:p w14:paraId="08BE2D4E" w14:textId="762D5297" w:rsidR="0032586E" w:rsidRPr="00DF60FB" w:rsidRDefault="000865F9" w:rsidP="00DF09A2">
            <w:pPr>
              <w:jc w:val="both"/>
              <w:rPr>
                <w:rFonts w:ascii="Georgia" w:eastAsia="Arial" w:hAnsi="Georgia"/>
                <w:iCs/>
                <w:sz w:val="22"/>
                <w:szCs w:val="22"/>
              </w:rPr>
            </w:pPr>
            <w:r w:rsidRPr="00DF60FB">
              <w:rPr>
                <w:rFonts w:ascii="Georgia" w:eastAsia="Arial" w:hAnsi="Georgia"/>
                <w:iCs/>
                <w:sz w:val="22"/>
                <w:szCs w:val="22"/>
              </w:rPr>
              <w:t>87</w:t>
            </w:r>
          </w:p>
        </w:tc>
        <w:tc>
          <w:tcPr>
            <w:tcW w:w="993" w:type="dxa"/>
          </w:tcPr>
          <w:p w14:paraId="2AF280BD" w14:textId="470C9868" w:rsidR="0032586E" w:rsidRPr="00DF60FB" w:rsidRDefault="000865F9" w:rsidP="00DF09A2">
            <w:pPr>
              <w:jc w:val="both"/>
              <w:rPr>
                <w:rFonts w:ascii="Georgia" w:eastAsia="Arial" w:hAnsi="Georgia"/>
                <w:iCs/>
                <w:sz w:val="22"/>
                <w:szCs w:val="22"/>
              </w:rPr>
            </w:pPr>
            <w:r w:rsidRPr="00DF60FB">
              <w:rPr>
                <w:rFonts w:ascii="Georgia" w:eastAsia="Arial" w:hAnsi="Georgia"/>
                <w:iCs/>
                <w:sz w:val="22"/>
                <w:szCs w:val="22"/>
              </w:rPr>
              <w:t>70</w:t>
            </w:r>
          </w:p>
        </w:tc>
      </w:tr>
      <w:tr w:rsidR="0032586E" w:rsidRPr="00DF60FB" w14:paraId="411D141D" w14:textId="34419DAA" w:rsidTr="00FE3EBA">
        <w:trPr>
          <w:jc w:val="center"/>
        </w:trPr>
        <w:tc>
          <w:tcPr>
            <w:tcW w:w="2920" w:type="dxa"/>
          </w:tcPr>
          <w:p w14:paraId="64651846" w14:textId="3DF60FAA"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t>Skor Terendah</w:t>
            </w:r>
          </w:p>
        </w:tc>
        <w:tc>
          <w:tcPr>
            <w:tcW w:w="1134" w:type="dxa"/>
          </w:tcPr>
          <w:p w14:paraId="156120F4" w14:textId="6777F320"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65</w:t>
            </w:r>
          </w:p>
        </w:tc>
        <w:tc>
          <w:tcPr>
            <w:tcW w:w="993" w:type="dxa"/>
          </w:tcPr>
          <w:p w14:paraId="4A39FD38" w14:textId="55BC76C5"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57</w:t>
            </w:r>
          </w:p>
        </w:tc>
        <w:tc>
          <w:tcPr>
            <w:tcW w:w="1134" w:type="dxa"/>
          </w:tcPr>
          <w:p w14:paraId="2DB4193F" w14:textId="7B4F9CD2"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64</w:t>
            </w:r>
          </w:p>
        </w:tc>
        <w:tc>
          <w:tcPr>
            <w:tcW w:w="1074" w:type="dxa"/>
          </w:tcPr>
          <w:p w14:paraId="71395FCC" w14:textId="4D7187AE"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57</w:t>
            </w:r>
          </w:p>
        </w:tc>
        <w:tc>
          <w:tcPr>
            <w:tcW w:w="992" w:type="dxa"/>
          </w:tcPr>
          <w:p w14:paraId="7363ED5C" w14:textId="25D35A70"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75</w:t>
            </w:r>
          </w:p>
        </w:tc>
        <w:tc>
          <w:tcPr>
            <w:tcW w:w="992" w:type="dxa"/>
          </w:tcPr>
          <w:p w14:paraId="0F979A17" w14:textId="3D6BFB98"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65</w:t>
            </w:r>
          </w:p>
        </w:tc>
        <w:tc>
          <w:tcPr>
            <w:tcW w:w="992" w:type="dxa"/>
          </w:tcPr>
          <w:p w14:paraId="66E2E4A6" w14:textId="2A00DE7F" w:rsidR="0032586E" w:rsidRPr="00DF60FB" w:rsidRDefault="000865F9" w:rsidP="00DF09A2">
            <w:pPr>
              <w:jc w:val="both"/>
              <w:rPr>
                <w:rFonts w:ascii="Georgia" w:eastAsia="Arial" w:hAnsi="Georgia"/>
                <w:iCs/>
                <w:sz w:val="22"/>
                <w:szCs w:val="22"/>
              </w:rPr>
            </w:pPr>
            <w:r w:rsidRPr="00DF60FB">
              <w:rPr>
                <w:rFonts w:ascii="Georgia" w:eastAsia="Arial" w:hAnsi="Georgia"/>
                <w:iCs/>
                <w:sz w:val="22"/>
                <w:szCs w:val="22"/>
              </w:rPr>
              <w:t>64</w:t>
            </w:r>
          </w:p>
        </w:tc>
        <w:tc>
          <w:tcPr>
            <w:tcW w:w="993" w:type="dxa"/>
          </w:tcPr>
          <w:p w14:paraId="544A6147" w14:textId="2B19A468" w:rsidR="0032586E" w:rsidRPr="00DF60FB" w:rsidRDefault="000865F9" w:rsidP="00DF09A2">
            <w:pPr>
              <w:jc w:val="both"/>
              <w:rPr>
                <w:rFonts w:ascii="Georgia" w:eastAsia="Arial" w:hAnsi="Georgia"/>
                <w:iCs/>
                <w:sz w:val="22"/>
                <w:szCs w:val="22"/>
              </w:rPr>
            </w:pPr>
            <w:r w:rsidRPr="00DF60FB">
              <w:rPr>
                <w:rFonts w:ascii="Georgia" w:eastAsia="Arial" w:hAnsi="Georgia"/>
                <w:iCs/>
                <w:sz w:val="22"/>
                <w:szCs w:val="22"/>
              </w:rPr>
              <w:t>57</w:t>
            </w:r>
          </w:p>
        </w:tc>
      </w:tr>
      <w:tr w:rsidR="0032586E" w:rsidRPr="00DF60FB" w14:paraId="278858DD" w14:textId="77777777" w:rsidTr="00FE3EBA">
        <w:trPr>
          <w:jc w:val="center"/>
        </w:trPr>
        <w:tc>
          <w:tcPr>
            <w:tcW w:w="2920" w:type="dxa"/>
          </w:tcPr>
          <w:p w14:paraId="14EB467F" w14:textId="7187557A" w:rsidR="0032586E" w:rsidRPr="00DF60FB" w:rsidRDefault="0032586E" w:rsidP="00DF09A2">
            <w:pPr>
              <w:jc w:val="both"/>
              <w:rPr>
                <w:rFonts w:ascii="Georgia" w:eastAsia="Arial" w:hAnsi="Georgia"/>
                <w:b/>
                <w:i/>
                <w:iCs/>
                <w:sz w:val="22"/>
                <w:szCs w:val="22"/>
              </w:rPr>
            </w:pPr>
            <w:r w:rsidRPr="00DF60FB">
              <w:rPr>
                <w:rFonts w:ascii="Georgia" w:eastAsia="Arial" w:hAnsi="Georgia"/>
                <w:b/>
                <w:i/>
                <w:iCs/>
                <w:sz w:val="22"/>
                <w:szCs w:val="22"/>
              </w:rPr>
              <w:t>mean</w:t>
            </w:r>
          </w:p>
        </w:tc>
        <w:tc>
          <w:tcPr>
            <w:tcW w:w="1134" w:type="dxa"/>
          </w:tcPr>
          <w:p w14:paraId="20FC41D1" w14:textId="01681235"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77,65</w:t>
            </w:r>
          </w:p>
        </w:tc>
        <w:tc>
          <w:tcPr>
            <w:tcW w:w="993" w:type="dxa"/>
          </w:tcPr>
          <w:p w14:paraId="0875B3F0" w14:textId="5AD87A72"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67,81</w:t>
            </w:r>
          </w:p>
        </w:tc>
        <w:tc>
          <w:tcPr>
            <w:tcW w:w="1134" w:type="dxa"/>
          </w:tcPr>
          <w:p w14:paraId="2684BCD4" w14:textId="5F734022"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78,09</w:t>
            </w:r>
          </w:p>
        </w:tc>
        <w:tc>
          <w:tcPr>
            <w:tcW w:w="1074" w:type="dxa"/>
          </w:tcPr>
          <w:p w14:paraId="4D4CE529" w14:textId="0DC77A3E"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67,28</w:t>
            </w:r>
          </w:p>
        </w:tc>
        <w:tc>
          <w:tcPr>
            <w:tcW w:w="992" w:type="dxa"/>
          </w:tcPr>
          <w:p w14:paraId="1A002F10" w14:textId="55697C48"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84,37</w:t>
            </w:r>
          </w:p>
        </w:tc>
        <w:tc>
          <w:tcPr>
            <w:tcW w:w="992" w:type="dxa"/>
          </w:tcPr>
          <w:p w14:paraId="141A3223" w14:textId="7900557B"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71</w:t>
            </w:r>
          </w:p>
        </w:tc>
        <w:tc>
          <w:tcPr>
            <w:tcW w:w="992" w:type="dxa"/>
          </w:tcPr>
          <w:p w14:paraId="4C021A78" w14:textId="2BA58216" w:rsidR="0032586E" w:rsidRPr="00DF60FB" w:rsidRDefault="000865F9" w:rsidP="00DF09A2">
            <w:pPr>
              <w:jc w:val="both"/>
              <w:rPr>
                <w:rFonts w:ascii="Georgia" w:eastAsia="Arial" w:hAnsi="Georgia"/>
                <w:iCs/>
                <w:sz w:val="22"/>
                <w:szCs w:val="22"/>
              </w:rPr>
            </w:pPr>
            <w:r w:rsidRPr="00DF60FB">
              <w:rPr>
                <w:rFonts w:ascii="Georgia" w:eastAsia="Arial" w:hAnsi="Georgia"/>
                <w:iCs/>
                <w:sz w:val="22"/>
                <w:szCs w:val="22"/>
              </w:rPr>
              <w:t>72,06</w:t>
            </w:r>
          </w:p>
        </w:tc>
        <w:tc>
          <w:tcPr>
            <w:tcW w:w="993" w:type="dxa"/>
          </w:tcPr>
          <w:p w14:paraId="07BE3873" w14:textId="0B606524" w:rsidR="0032586E" w:rsidRPr="00DF60FB" w:rsidRDefault="000865F9" w:rsidP="00DF09A2">
            <w:pPr>
              <w:jc w:val="both"/>
              <w:rPr>
                <w:rFonts w:ascii="Georgia" w:eastAsia="Arial" w:hAnsi="Georgia"/>
                <w:iCs/>
                <w:sz w:val="22"/>
                <w:szCs w:val="22"/>
              </w:rPr>
            </w:pPr>
            <w:r w:rsidRPr="00DF60FB">
              <w:rPr>
                <w:rFonts w:ascii="Georgia" w:eastAsia="Arial" w:hAnsi="Georgia"/>
                <w:iCs/>
                <w:sz w:val="22"/>
                <w:szCs w:val="22"/>
              </w:rPr>
              <w:t>63,56</w:t>
            </w:r>
          </w:p>
        </w:tc>
      </w:tr>
      <w:tr w:rsidR="0032586E" w:rsidRPr="00DF60FB" w14:paraId="0D241462" w14:textId="77777777" w:rsidTr="00FE3EBA">
        <w:trPr>
          <w:jc w:val="center"/>
        </w:trPr>
        <w:tc>
          <w:tcPr>
            <w:tcW w:w="2920" w:type="dxa"/>
          </w:tcPr>
          <w:p w14:paraId="7B77B83A" w14:textId="0C128E1E"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t>Standar Deviasi (</w:t>
            </w:r>
            <w:r w:rsidRPr="00DF60FB">
              <w:rPr>
                <w:rFonts w:ascii="Georgia" w:eastAsia="Arial" w:hAnsi="Georgia"/>
                <w:b/>
                <w:i/>
                <w:iCs/>
                <w:sz w:val="22"/>
                <w:szCs w:val="22"/>
              </w:rPr>
              <w:t>SD</w:t>
            </w:r>
            <w:r w:rsidRPr="00DF60FB">
              <w:rPr>
                <w:rFonts w:ascii="Georgia" w:eastAsia="Arial" w:hAnsi="Georgia"/>
                <w:b/>
                <w:iCs/>
                <w:sz w:val="22"/>
                <w:szCs w:val="22"/>
              </w:rPr>
              <w:t>)</w:t>
            </w:r>
          </w:p>
        </w:tc>
        <w:tc>
          <w:tcPr>
            <w:tcW w:w="1134" w:type="dxa"/>
          </w:tcPr>
          <w:p w14:paraId="3AE37B30" w14:textId="23C6B545"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8,5</w:t>
            </w:r>
          </w:p>
        </w:tc>
        <w:tc>
          <w:tcPr>
            <w:tcW w:w="993" w:type="dxa"/>
          </w:tcPr>
          <w:p w14:paraId="43F9AC7D" w14:textId="2095E309"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6,49</w:t>
            </w:r>
          </w:p>
        </w:tc>
        <w:tc>
          <w:tcPr>
            <w:tcW w:w="1134" w:type="dxa"/>
          </w:tcPr>
          <w:p w14:paraId="5C5B1F42" w14:textId="2C2127DE"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7,84</w:t>
            </w:r>
          </w:p>
        </w:tc>
        <w:tc>
          <w:tcPr>
            <w:tcW w:w="1074" w:type="dxa"/>
          </w:tcPr>
          <w:p w14:paraId="2ECB1DBD" w14:textId="3F3D35AF"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6,33</w:t>
            </w:r>
          </w:p>
        </w:tc>
        <w:tc>
          <w:tcPr>
            <w:tcW w:w="992" w:type="dxa"/>
          </w:tcPr>
          <w:p w14:paraId="4140B1AE" w14:textId="7BB3C830"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3,77</w:t>
            </w:r>
          </w:p>
        </w:tc>
        <w:tc>
          <w:tcPr>
            <w:tcW w:w="992" w:type="dxa"/>
          </w:tcPr>
          <w:p w14:paraId="69ED27C4" w14:textId="0ADD67D1"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6,408</w:t>
            </w:r>
          </w:p>
        </w:tc>
        <w:tc>
          <w:tcPr>
            <w:tcW w:w="992" w:type="dxa"/>
          </w:tcPr>
          <w:p w14:paraId="4A1B75F3" w14:textId="18560806" w:rsidR="0032586E" w:rsidRPr="00DF60FB" w:rsidRDefault="000865F9" w:rsidP="00DF09A2">
            <w:pPr>
              <w:jc w:val="both"/>
              <w:rPr>
                <w:rFonts w:ascii="Georgia" w:eastAsia="Arial" w:hAnsi="Georgia"/>
                <w:iCs/>
                <w:sz w:val="22"/>
                <w:szCs w:val="22"/>
              </w:rPr>
            </w:pPr>
            <w:r w:rsidRPr="00DF60FB">
              <w:rPr>
                <w:rFonts w:ascii="Georgia" w:eastAsia="Arial" w:hAnsi="Georgia"/>
                <w:iCs/>
                <w:sz w:val="22"/>
                <w:szCs w:val="22"/>
              </w:rPr>
              <w:t>6,016</w:t>
            </w:r>
          </w:p>
        </w:tc>
        <w:tc>
          <w:tcPr>
            <w:tcW w:w="993" w:type="dxa"/>
          </w:tcPr>
          <w:p w14:paraId="1A88CCC3" w14:textId="77B0B4D6" w:rsidR="0032586E" w:rsidRPr="00DF60FB" w:rsidRDefault="000865F9" w:rsidP="00DF09A2">
            <w:pPr>
              <w:jc w:val="both"/>
              <w:rPr>
                <w:rFonts w:ascii="Georgia" w:eastAsia="Arial" w:hAnsi="Georgia"/>
                <w:iCs/>
                <w:sz w:val="22"/>
                <w:szCs w:val="22"/>
              </w:rPr>
            </w:pPr>
            <w:r w:rsidRPr="00DF60FB">
              <w:rPr>
                <w:rFonts w:ascii="Georgia" w:eastAsia="Arial" w:hAnsi="Georgia"/>
                <w:iCs/>
                <w:sz w:val="22"/>
                <w:szCs w:val="22"/>
              </w:rPr>
              <w:t>3,520</w:t>
            </w:r>
          </w:p>
        </w:tc>
      </w:tr>
      <w:tr w:rsidR="0032586E" w:rsidRPr="00DF60FB" w14:paraId="24CDE592" w14:textId="77777777" w:rsidTr="00FE3EBA">
        <w:trPr>
          <w:jc w:val="center"/>
        </w:trPr>
        <w:tc>
          <w:tcPr>
            <w:tcW w:w="2920" w:type="dxa"/>
          </w:tcPr>
          <w:p w14:paraId="7BADB09E" w14:textId="21AD33CF"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t>Varians</w:t>
            </w:r>
          </w:p>
        </w:tc>
        <w:tc>
          <w:tcPr>
            <w:tcW w:w="1134" w:type="dxa"/>
          </w:tcPr>
          <w:p w14:paraId="515D90DD" w14:textId="5E55F1C9"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72,36</w:t>
            </w:r>
          </w:p>
        </w:tc>
        <w:tc>
          <w:tcPr>
            <w:tcW w:w="993" w:type="dxa"/>
          </w:tcPr>
          <w:p w14:paraId="0D8B44AE" w14:textId="3E23DF43"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42,15</w:t>
            </w:r>
          </w:p>
        </w:tc>
        <w:tc>
          <w:tcPr>
            <w:tcW w:w="1134" w:type="dxa"/>
          </w:tcPr>
          <w:p w14:paraId="32D68B3F" w14:textId="66A3E548"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61,57</w:t>
            </w:r>
          </w:p>
        </w:tc>
        <w:tc>
          <w:tcPr>
            <w:tcW w:w="1074" w:type="dxa"/>
          </w:tcPr>
          <w:p w14:paraId="6BA8C707" w14:textId="76CB0F99"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40,14</w:t>
            </w:r>
          </w:p>
        </w:tc>
        <w:tc>
          <w:tcPr>
            <w:tcW w:w="992" w:type="dxa"/>
          </w:tcPr>
          <w:p w14:paraId="44E83AE6" w14:textId="6C1E5D5D"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14,25</w:t>
            </w:r>
          </w:p>
        </w:tc>
        <w:tc>
          <w:tcPr>
            <w:tcW w:w="992" w:type="dxa"/>
          </w:tcPr>
          <w:p w14:paraId="1C285DDA" w14:textId="52B40EDF"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41,06</w:t>
            </w:r>
          </w:p>
        </w:tc>
        <w:tc>
          <w:tcPr>
            <w:tcW w:w="992" w:type="dxa"/>
          </w:tcPr>
          <w:p w14:paraId="53A534EF" w14:textId="20B85BA6" w:rsidR="0032586E" w:rsidRPr="00DF60FB" w:rsidRDefault="000865F9" w:rsidP="00DF09A2">
            <w:pPr>
              <w:jc w:val="both"/>
              <w:rPr>
                <w:rFonts w:ascii="Georgia" w:eastAsia="Arial" w:hAnsi="Georgia"/>
                <w:iCs/>
                <w:sz w:val="22"/>
                <w:szCs w:val="22"/>
              </w:rPr>
            </w:pPr>
            <w:r w:rsidRPr="00DF60FB">
              <w:rPr>
                <w:rFonts w:ascii="Georgia" w:eastAsia="Arial" w:hAnsi="Georgia"/>
                <w:iCs/>
                <w:sz w:val="22"/>
                <w:szCs w:val="22"/>
              </w:rPr>
              <w:t>36,19</w:t>
            </w:r>
          </w:p>
        </w:tc>
        <w:tc>
          <w:tcPr>
            <w:tcW w:w="993" w:type="dxa"/>
          </w:tcPr>
          <w:p w14:paraId="03EC8C45" w14:textId="78D0F1CC" w:rsidR="0032586E" w:rsidRPr="00DF60FB" w:rsidRDefault="000865F9" w:rsidP="00DF09A2">
            <w:pPr>
              <w:jc w:val="both"/>
              <w:rPr>
                <w:rFonts w:ascii="Georgia" w:eastAsia="Arial" w:hAnsi="Georgia"/>
                <w:iCs/>
                <w:sz w:val="22"/>
                <w:szCs w:val="22"/>
              </w:rPr>
            </w:pPr>
            <w:r w:rsidRPr="00DF60FB">
              <w:rPr>
                <w:rFonts w:ascii="Georgia" w:eastAsia="Arial" w:hAnsi="Georgia"/>
                <w:iCs/>
                <w:sz w:val="22"/>
                <w:szCs w:val="22"/>
              </w:rPr>
              <w:t>12,39</w:t>
            </w:r>
          </w:p>
        </w:tc>
      </w:tr>
      <w:tr w:rsidR="0032586E" w:rsidRPr="00DF60FB" w14:paraId="65003112" w14:textId="77777777" w:rsidTr="00FE3EBA">
        <w:trPr>
          <w:jc w:val="center"/>
        </w:trPr>
        <w:tc>
          <w:tcPr>
            <w:tcW w:w="2920" w:type="dxa"/>
          </w:tcPr>
          <w:p w14:paraId="6FA44B69" w14:textId="3D92A5BA"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t>L Hitung (L0)</w:t>
            </w:r>
          </w:p>
        </w:tc>
        <w:tc>
          <w:tcPr>
            <w:tcW w:w="1134" w:type="dxa"/>
          </w:tcPr>
          <w:p w14:paraId="0CEDEF36" w14:textId="4F0A739A"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0</w:t>
            </w:r>
            <w:r w:rsidR="00692F3F" w:rsidRPr="00DF60FB">
              <w:rPr>
                <w:rFonts w:ascii="Georgia" w:eastAsia="Arial" w:hAnsi="Georgia"/>
                <w:iCs/>
                <w:sz w:val="22"/>
                <w:szCs w:val="22"/>
              </w:rPr>
              <w:t>,1454</w:t>
            </w:r>
          </w:p>
        </w:tc>
        <w:tc>
          <w:tcPr>
            <w:tcW w:w="993" w:type="dxa"/>
          </w:tcPr>
          <w:p w14:paraId="1EFEAC08" w14:textId="28221A47"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0,1270</w:t>
            </w:r>
          </w:p>
        </w:tc>
        <w:tc>
          <w:tcPr>
            <w:tcW w:w="1134" w:type="dxa"/>
          </w:tcPr>
          <w:p w14:paraId="2B1A7856" w14:textId="4A7928FF"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0,1484</w:t>
            </w:r>
          </w:p>
        </w:tc>
        <w:tc>
          <w:tcPr>
            <w:tcW w:w="1074" w:type="dxa"/>
          </w:tcPr>
          <w:p w14:paraId="31875562" w14:textId="648B2B83"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01336</w:t>
            </w:r>
          </w:p>
        </w:tc>
        <w:tc>
          <w:tcPr>
            <w:tcW w:w="992" w:type="dxa"/>
          </w:tcPr>
          <w:p w14:paraId="2FE357C9" w14:textId="1E883266"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0,151</w:t>
            </w:r>
          </w:p>
        </w:tc>
        <w:tc>
          <w:tcPr>
            <w:tcW w:w="992" w:type="dxa"/>
          </w:tcPr>
          <w:p w14:paraId="3FAB82ED" w14:textId="21B3DF2C" w:rsidR="0032586E"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0,192</w:t>
            </w:r>
          </w:p>
        </w:tc>
        <w:tc>
          <w:tcPr>
            <w:tcW w:w="992" w:type="dxa"/>
          </w:tcPr>
          <w:p w14:paraId="31CA8DD3" w14:textId="325FDDD3" w:rsidR="0032586E" w:rsidRPr="00DF60FB" w:rsidRDefault="000865F9" w:rsidP="00DF09A2">
            <w:pPr>
              <w:jc w:val="both"/>
              <w:rPr>
                <w:rFonts w:ascii="Georgia" w:eastAsia="Arial" w:hAnsi="Georgia"/>
                <w:iCs/>
                <w:sz w:val="22"/>
                <w:szCs w:val="22"/>
              </w:rPr>
            </w:pPr>
            <w:r w:rsidRPr="00DF60FB">
              <w:rPr>
                <w:rFonts w:ascii="Georgia" w:eastAsia="Arial" w:hAnsi="Georgia"/>
                <w:iCs/>
                <w:sz w:val="22"/>
                <w:szCs w:val="22"/>
              </w:rPr>
              <w:t>0,208</w:t>
            </w:r>
          </w:p>
        </w:tc>
        <w:tc>
          <w:tcPr>
            <w:tcW w:w="993" w:type="dxa"/>
          </w:tcPr>
          <w:p w14:paraId="42AF9552" w14:textId="4286A5AB" w:rsidR="0032586E" w:rsidRPr="00DF60FB" w:rsidRDefault="000865F9" w:rsidP="00DF09A2">
            <w:pPr>
              <w:jc w:val="both"/>
              <w:rPr>
                <w:rFonts w:ascii="Georgia" w:eastAsia="Arial" w:hAnsi="Georgia"/>
                <w:iCs/>
                <w:sz w:val="22"/>
                <w:szCs w:val="22"/>
              </w:rPr>
            </w:pPr>
            <w:r w:rsidRPr="00DF60FB">
              <w:rPr>
                <w:rFonts w:ascii="Georgia" w:eastAsia="Arial" w:hAnsi="Georgia"/>
                <w:iCs/>
                <w:sz w:val="22"/>
                <w:szCs w:val="22"/>
              </w:rPr>
              <w:t>0,120</w:t>
            </w:r>
          </w:p>
        </w:tc>
      </w:tr>
      <w:tr w:rsidR="00692F3F" w:rsidRPr="00DF60FB" w14:paraId="30B03D13" w14:textId="77777777" w:rsidTr="00FE3EBA">
        <w:trPr>
          <w:jc w:val="center"/>
        </w:trPr>
        <w:tc>
          <w:tcPr>
            <w:tcW w:w="2920" w:type="dxa"/>
          </w:tcPr>
          <w:p w14:paraId="28AAA785" w14:textId="47AE3C24" w:rsidR="00692F3F" w:rsidRPr="00DF60FB" w:rsidRDefault="00692F3F" w:rsidP="00DF09A2">
            <w:pPr>
              <w:jc w:val="both"/>
              <w:rPr>
                <w:rFonts w:ascii="Georgia" w:eastAsia="Arial" w:hAnsi="Georgia"/>
                <w:b/>
                <w:iCs/>
                <w:sz w:val="22"/>
                <w:szCs w:val="22"/>
              </w:rPr>
            </w:pPr>
            <w:r w:rsidRPr="00DF60FB">
              <w:rPr>
                <w:rFonts w:ascii="Georgia" w:eastAsia="Arial" w:hAnsi="Georgia"/>
                <w:b/>
                <w:iCs/>
                <w:sz w:val="22"/>
                <w:szCs w:val="22"/>
              </w:rPr>
              <w:t>L Tabel taraf</w:t>
            </w:r>
            <w:r w:rsidR="00AF1C6B" w:rsidRPr="00DF60FB">
              <w:rPr>
                <w:rFonts w:ascii="Georgia" w:eastAsia="Arial" w:hAnsi="Georgia"/>
                <w:b/>
                <w:iCs/>
                <w:sz w:val="22"/>
                <w:szCs w:val="22"/>
              </w:rPr>
              <w:t xml:space="preserve"> α</w:t>
            </w:r>
            <w:r w:rsidRPr="00DF60FB">
              <w:rPr>
                <w:rFonts w:ascii="Georgia" w:eastAsia="Arial" w:hAnsi="Georgia"/>
                <w:b/>
                <w:iCs/>
                <w:sz w:val="22"/>
                <w:szCs w:val="22"/>
              </w:rPr>
              <w:t xml:space="preserve"> 0,05 (Lt)</w:t>
            </w:r>
          </w:p>
        </w:tc>
        <w:tc>
          <w:tcPr>
            <w:tcW w:w="1134" w:type="dxa"/>
          </w:tcPr>
          <w:p w14:paraId="35E97002" w14:textId="21A9F675" w:rsidR="00692F3F"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0,1562</w:t>
            </w:r>
          </w:p>
        </w:tc>
        <w:tc>
          <w:tcPr>
            <w:tcW w:w="993" w:type="dxa"/>
          </w:tcPr>
          <w:p w14:paraId="577ADCA2" w14:textId="0FCAE885" w:rsidR="00692F3F"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0,1562</w:t>
            </w:r>
          </w:p>
        </w:tc>
        <w:tc>
          <w:tcPr>
            <w:tcW w:w="1134" w:type="dxa"/>
          </w:tcPr>
          <w:p w14:paraId="1F6F1FE0" w14:textId="7646E48B" w:rsidR="00692F3F"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0,1562</w:t>
            </w:r>
          </w:p>
        </w:tc>
        <w:tc>
          <w:tcPr>
            <w:tcW w:w="1074" w:type="dxa"/>
          </w:tcPr>
          <w:p w14:paraId="052692DE" w14:textId="18BAAB79" w:rsidR="00692F3F"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0,1562</w:t>
            </w:r>
          </w:p>
        </w:tc>
        <w:tc>
          <w:tcPr>
            <w:tcW w:w="992" w:type="dxa"/>
          </w:tcPr>
          <w:p w14:paraId="33DD14DB" w14:textId="02BB62B7" w:rsidR="00692F3F"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0,2130</w:t>
            </w:r>
          </w:p>
        </w:tc>
        <w:tc>
          <w:tcPr>
            <w:tcW w:w="992" w:type="dxa"/>
          </w:tcPr>
          <w:p w14:paraId="4375F6F7" w14:textId="69C6B1DD" w:rsidR="00692F3F"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0,2130</w:t>
            </w:r>
          </w:p>
        </w:tc>
        <w:tc>
          <w:tcPr>
            <w:tcW w:w="992" w:type="dxa"/>
          </w:tcPr>
          <w:p w14:paraId="1F9040AB" w14:textId="06A24BA6" w:rsidR="00692F3F"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0,2130</w:t>
            </w:r>
          </w:p>
        </w:tc>
        <w:tc>
          <w:tcPr>
            <w:tcW w:w="993" w:type="dxa"/>
          </w:tcPr>
          <w:p w14:paraId="7C0D98EA" w14:textId="1B3CDA0D" w:rsidR="00692F3F" w:rsidRPr="00DF60FB" w:rsidRDefault="00692F3F" w:rsidP="00DF09A2">
            <w:pPr>
              <w:jc w:val="both"/>
              <w:rPr>
                <w:rFonts w:ascii="Georgia" w:eastAsia="Arial" w:hAnsi="Georgia"/>
                <w:iCs/>
                <w:sz w:val="22"/>
                <w:szCs w:val="22"/>
              </w:rPr>
            </w:pPr>
            <w:r w:rsidRPr="00DF60FB">
              <w:rPr>
                <w:rFonts w:ascii="Georgia" w:eastAsia="Arial" w:hAnsi="Georgia"/>
                <w:iCs/>
                <w:sz w:val="22"/>
                <w:szCs w:val="22"/>
              </w:rPr>
              <w:t>0,2130</w:t>
            </w:r>
          </w:p>
        </w:tc>
      </w:tr>
      <w:tr w:rsidR="0032586E" w:rsidRPr="00DF60FB" w14:paraId="4DFC9BFE" w14:textId="77777777" w:rsidTr="00FE3EBA">
        <w:trPr>
          <w:jc w:val="center"/>
        </w:trPr>
        <w:tc>
          <w:tcPr>
            <w:tcW w:w="2920" w:type="dxa"/>
          </w:tcPr>
          <w:p w14:paraId="7FCC206E" w14:textId="078BB2AF" w:rsidR="0032586E" w:rsidRPr="00DF60FB" w:rsidRDefault="0032586E" w:rsidP="00DF09A2">
            <w:pPr>
              <w:jc w:val="both"/>
              <w:rPr>
                <w:rFonts w:ascii="Georgia" w:eastAsia="Arial" w:hAnsi="Georgia"/>
                <w:b/>
                <w:iCs/>
                <w:sz w:val="22"/>
                <w:szCs w:val="22"/>
              </w:rPr>
            </w:pPr>
            <w:r w:rsidRPr="00DF60FB">
              <w:rPr>
                <w:rFonts w:ascii="Georgia" w:eastAsia="Arial" w:hAnsi="Georgia"/>
                <w:b/>
                <w:iCs/>
                <w:sz w:val="22"/>
                <w:szCs w:val="22"/>
              </w:rPr>
              <w:t>Kategori</w:t>
            </w:r>
          </w:p>
        </w:tc>
        <w:tc>
          <w:tcPr>
            <w:tcW w:w="1134" w:type="dxa"/>
          </w:tcPr>
          <w:p w14:paraId="55052202" w14:textId="130FE316"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Normal</w:t>
            </w:r>
          </w:p>
        </w:tc>
        <w:tc>
          <w:tcPr>
            <w:tcW w:w="993" w:type="dxa"/>
          </w:tcPr>
          <w:p w14:paraId="40F67EEB" w14:textId="5D2725DF"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Normal</w:t>
            </w:r>
          </w:p>
        </w:tc>
        <w:tc>
          <w:tcPr>
            <w:tcW w:w="1134" w:type="dxa"/>
          </w:tcPr>
          <w:p w14:paraId="4B6FCF31" w14:textId="41E4B1F4"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Normal</w:t>
            </w:r>
          </w:p>
        </w:tc>
        <w:tc>
          <w:tcPr>
            <w:tcW w:w="1074" w:type="dxa"/>
          </w:tcPr>
          <w:p w14:paraId="1B6C7221" w14:textId="7D8BC497"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Normal</w:t>
            </w:r>
          </w:p>
        </w:tc>
        <w:tc>
          <w:tcPr>
            <w:tcW w:w="992" w:type="dxa"/>
          </w:tcPr>
          <w:p w14:paraId="2A6321F9" w14:textId="7601C4B8"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Normal</w:t>
            </w:r>
          </w:p>
        </w:tc>
        <w:tc>
          <w:tcPr>
            <w:tcW w:w="992" w:type="dxa"/>
          </w:tcPr>
          <w:p w14:paraId="381B19F6" w14:textId="3CE4CE64"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Normal</w:t>
            </w:r>
          </w:p>
        </w:tc>
        <w:tc>
          <w:tcPr>
            <w:tcW w:w="992" w:type="dxa"/>
          </w:tcPr>
          <w:p w14:paraId="02BFB74E" w14:textId="796C7F79"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Normal</w:t>
            </w:r>
          </w:p>
        </w:tc>
        <w:tc>
          <w:tcPr>
            <w:tcW w:w="993" w:type="dxa"/>
          </w:tcPr>
          <w:p w14:paraId="0FE7E303" w14:textId="0318F64D" w:rsidR="0032586E" w:rsidRPr="00DF60FB" w:rsidRDefault="0032586E" w:rsidP="00DF09A2">
            <w:pPr>
              <w:jc w:val="both"/>
              <w:rPr>
                <w:rFonts w:ascii="Georgia" w:eastAsia="Arial" w:hAnsi="Georgia"/>
                <w:iCs/>
                <w:sz w:val="22"/>
                <w:szCs w:val="22"/>
              </w:rPr>
            </w:pPr>
            <w:r w:rsidRPr="00DF60FB">
              <w:rPr>
                <w:rFonts w:ascii="Georgia" w:eastAsia="Arial" w:hAnsi="Georgia"/>
                <w:iCs/>
                <w:sz w:val="22"/>
                <w:szCs w:val="22"/>
              </w:rPr>
              <w:t>Normal</w:t>
            </w:r>
          </w:p>
        </w:tc>
      </w:tr>
    </w:tbl>
    <w:p w14:paraId="2FB24AC3" w14:textId="77777777" w:rsidR="00C82528" w:rsidRPr="00DF60FB" w:rsidRDefault="00DF09A2" w:rsidP="00DF09A2">
      <w:pPr>
        <w:spacing w:after="0"/>
        <w:jc w:val="both"/>
        <w:rPr>
          <w:rFonts w:ascii="Georgia" w:eastAsia="Arial" w:hAnsi="Georgia" w:cs="Times New Roman"/>
          <w:i/>
          <w:iCs/>
          <w:lang w:val="en-US" w:eastAsia="en-US"/>
        </w:rPr>
      </w:pPr>
      <w:r w:rsidRPr="00DF60FB">
        <w:rPr>
          <w:rFonts w:ascii="Georgia" w:eastAsia="Arial" w:hAnsi="Georgia" w:cs="Times New Roman"/>
          <w:i/>
          <w:iCs/>
          <w:lang w:val="en-US" w:eastAsia="en-US"/>
        </w:rPr>
        <w:tab/>
      </w:r>
    </w:p>
    <w:p w14:paraId="0A086254" w14:textId="255DE706" w:rsidR="00C82528" w:rsidRPr="00DF60FB" w:rsidRDefault="00692F3F" w:rsidP="00692F3F">
      <w:pPr>
        <w:spacing w:after="0"/>
        <w:jc w:val="both"/>
        <w:rPr>
          <w:rFonts w:ascii="Georgia" w:eastAsia="Arial" w:hAnsi="Georgia" w:cs="Times New Roman"/>
          <w:i/>
          <w:iCs/>
          <w:lang w:val="en-US" w:eastAsia="en-US"/>
        </w:rPr>
      </w:pPr>
      <w:r w:rsidRPr="00DF60FB">
        <w:rPr>
          <w:rFonts w:ascii="Georgia" w:eastAsia="Arial" w:hAnsi="Georgia" w:cs="Times New Roman"/>
          <w:iCs/>
          <w:lang w:val="en-US" w:eastAsia="en-US"/>
        </w:rPr>
        <w:tab/>
      </w:r>
      <w:r w:rsidR="00B02F4E" w:rsidRPr="00DF60FB">
        <w:rPr>
          <w:rFonts w:ascii="Georgia" w:eastAsia="Arial" w:hAnsi="Georgia" w:cs="Times New Roman"/>
          <w:i/>
          <w:iCs/>
          <w:lang w:val="en-US" w:eastAsia="en-US"/>
        </w:rPr>
        <w:t>Uji Homogenitas</w:t>
      </w:r>
    </w:p>
    <w:p w14:paraId="4D4BE297" w14:textId="77777777" w:rsidR="00521E6D" w:rsidRPr="00DF60FB" w:rsidRDefault="00B02F4E" w:rsidP="00692F3F">
      <w:pPr>
        <w:spacing w:after="0"/>
        <w:jc w:val="both"/>
        <w:rPr>
          <w:rFonts w:ascii="Georgia" w:eastAsia="Arial" w:hAnsi="Georgia" w:cs="Times New Roman"/>
          <w:iCs/>
          <w:lang w:val="en-US" w:eastAsia="en-US"/>
        </w:rPr>
      </w:pPr>
      <w:r w:rsidRPr="00DF60FB">
        <w:rPr>
          <w:rFonts w:ascii="Georgia" w:eastAsia="Arial" w:hAnsi="Georgia" w:cs="Times New Roman"/>
          <w:i/>
          <w:iCs/>
          <w:lang w:val="en-US" w:eastAsia="en-US"/>
        </w:rPr>
        <w:tab/>
      </w:r>
      <w:r w:rsidRPr="00DF60FB">
        <w:rPr>
          <w:rFonts w:ascii="Georgia" w:eastAsia="Arial" w:hAnsi="Georgia" w:cs="Times New Roman"/>
          <w:iCs/>
          <w:lang w:val="en-US" w:eastAsia="en-US"/>
        </w:rPr>
        <w:t>Uji Homogenitas pada penelitian ini bertujuan untuk mengetahui kesetaraan nilai kemampuan menulis teks cerpen siswa SMA Diponegoro berdasarkan sel yang ada pada desain faktorial 2x2 yaitu sel A1B1, A1B2, A2B1, dan A</w:t>
      </w:r>
      <w:r w:rsidR="00AF1C6B" w:rsidRPr="00DF60FB">
        <w:rPr>
          <w:rFonts w:ascii="Georgia" w:eastAsia="Arial" w:hAnsi="Georgia" w:cs="Times New Roman"/>
          <w:iCs/>
          <w:lang w:val="en-US" w:eastAsia="en-US"/>
        </w:rPr>
        <w:t>2B2. U</w:t>
      </w:r>
      <w:r w:rsidRPr="00DF60FB">
        <w:rPr>
          <w:rFonts w:ascii="Georgia" w:eastAsia="Arial" w:hAnsi="Georgia" w:cs="Times New Roman"/>
          <w:iCs/>
          <w:lang w:val="en-US" w:eastAsia="en-US"/>
        </w:rPr>
        <w:t>ji h</w:t>
      </w:r>
      <w:r w:rsidR="00AF1C6B" w:rsidRPr="00DF60FB">
        <w:rPr>
          <w:rFonts w:ascii="Georgia" w:eastAsia="Arial" w:hAnsi="Georgia" w:cs="Times New Roman"/>
          <w:iCs/>
          <w:lang w:val="en-US" w:eastAsia="en-US"/>
        </w:rPr>
        <w:t xml:space="preserve">omogenitas ini menggunakan uji </w:t>
      </w:r>
      <w:r w:rsidR="00AF1C6B" w:rsidRPr="00DF60FB">
        <w:rPr>
          <w:rFonts w:ascii="Georgia" w:eastAsia="Arial" w:hAnsi="Georgia" w:cs="Times New Roman"/>
          <w:i/>
          <w:iCs/>
          <w:lang w:val="en-US" w:eastAsia="en-US"/>
        </w:rPr>
        <w:t xml:space="preserve">Bartlett </w:t>
      </w:r>
      <w:r w:rsidR="00AF1C6B" w:rsidRPr="00DF60FB">
        <w:rPr>
          <w:rFonts w:ascii="Georgia" w:eastAsia="Arial" w:hAnsi="Georgia" w:cs="Times New Roman"/>
          <w:iCs/>
          <w:lang w:val="en-US" w:eastAsia="en-US"/>
        </w:rPr>
        <w:t>pada taraf nyata α = 0</w:t>
      </w:r>
      <w:proofErr w:type="gramStart"/>
      <w:r w:rsidR="00AF1C6B" w:rsidRPr="00DF60FB">
        <w:rPr>
          <w:rFonts w:ascii="Georgia" w:eastAsia="Arial" w:hAnsi="Georgia" w:cs="Times New Roman"/>
          <w:iCs/>
          <w:lang w:val="en-US" w:eastAsia="en-US"/>
        </w:rPr>
        <w:t>,05</w:t>
      </w:r>
      <w:proofErr w:type="gramEnd"/>
      <w:r w:rsidR="00AF1C6B" w:rsidRPr="00DF60FB">
        <w:rPr>
          <w:rFonts w:ascii="Georgia" w:eastAsia="Arial" w:hAnsi="Georgia" w:cs="Times New Roman"/>
          <w:iCs/>
          <w:lang w:val="en-US" w:eastAsia="en-US"/>
        </w:rPr>
        <w:t xml:space="preserve">  untuk menguji </w:t>
      </w:r>
      <w:r w:rsidR="00AF1C6B" w:rsidRPr="00DF60FB">
        <w:rPr>
          <w:rFonts w:ascii="Georgia" w:eastAsia="Arial" w:hAnsi="Georgia" w:cs="Times New Roman"/>
          <w:i/>
          <w:iCs/>
          <w:lang w:val="en-US" w:eastAsia="en-US"/>
        </w:rPr>
        <w:t xml:space="preserve">H0 </w:t>
      </w:r>
      <w:r w:rsidR="00AF1C6B" w:rsidRPr="00DF60FB">
        <w:rPr>
          <w:rFonts w:ascii="Georgia" w:eastAsia="Arial" w:hAnsi="Georgia" w:cs="Times New Roman"/>
          <w:iCs/>
          <w:lang w:val="en-US" w:eastAsia="en-US"/>
        </w:rPr>
        <w:t xml:space="preserve">yang menyatakan bahwa varians nilai kemampuan menulis teks cerpen berdasarkan sel faktorial adalah homogen. </w:t>
      </w:r>
      <w:proofErr w:type="gramStart"/>
      <w:r w:rsidR="00AF1C6B" w:rsidRPr="00DF60FB">
        <w:rPr>
          <w:rFonts w:ascii="Georgia" w:eastAsia="Arial" w:hAnsi="Georgia" w:cs="Times New Roman"/>
          <w:iCs/>
          <w:lang w:val="en-US" w:eastAsia="en-US"/>
        </w:rPr>
        <w:t>Apabila H0 ditolak maka H1 diterima dengan pernyataan bahwa varians nilai kemampuan menulis teks cerpen berdasarkan sel faktorial tidak homogen.</w:t>
      </w:r>
      <w:proofErr w:type="gramEnd"/>
      <w:r w:rsidR="00521E6D" w:rsidRPr="00DF60FB">
        <w:rPr>
          <w:rFonts w:ascii="Georgia" w:eastAsia="Arial" w:hAnsi="Georgia" w:cs="Times New Roman"/>
          <w:iCs/>
          <w:lang w:val="en-US" w:eastAsia="en-US"/>
        </w:rPr>
        <w:t xml:space="preserve"> </w:t>
      </w:r>
      <w:r w:rsidR="00AF1C6B" w:rsidRPr="00DF60FB">
        <w:rPr>
          <w:rFonts w:ascii="Georgia" w:eastAsia="Arial" w:hAnsi="Georgia" w:cs="Times New Roman"/>
          <w:iCs/>
          <w:lang w:val="en-US" w:eastAsia="en-US"/>
        </w:rPr>
        <w:t>Kriteria pengujian ini adalah H0 ditolak</w:t>
      </w:r>
      <w:r w:rsidR="00521E6D" w:rsidRPr="00DF60FB">
        <w:rPr>
          <w:rFonts w:ascii="Georgia" w:eastAsia="Arial" w:hAnsi="Georgia" w:cs="Times New Roman"/>
          <w:iCs/>
          <w:lang w:val="en-US" w:eastAsia="en-US"/>
        </w:rPr>
        <w:t xml:space="preserve"> dan H1 diterima</w:t>
      </w:r>
      <w:r w:rsidR="00AF1C6B" w:rsidRPr="00DF60FB">
        <w:rPr>
          <w:rFonts w:ascii="Georgia" w:eastAsia="Arial" w:hAnsi="Georgia" w:cs="Times New Roman"/>
          <w:iCs/>
          <w:lang w:val="en-US" w:eastAsia="en-US"/>
        </w:rPr>
        <w:t xml:space="preserve"> apabila nilai</w:t>
      </w:r>
      <w:r w:rsidR="00521E6D" w:rsidRPr="00DF60FB">
        <w:rPr>
          <w:rFonts w:ascii="Georgia" w:eastAsia="Arial" w:hAnsi="Georgia" w:cs="Times New Roman"/>
          <w:iCs/>
          <w:lang w:val="en-US" w:eastAsia="en-US"/>
        </w:rPr>
        <w:t xml:space="preserve"> perhitungan</w:t>
      </w:r>
      <w:r w:rsidR="00AF1C6B" w:rsidRPr="00DF60FB">
        <w:rPr>
          <w:rFonts w:ascii="Georgia" w:eastAsia="Arial" w:hAnsi="Georgia" w:cs="Times New Roman"/>
          <w:iCs/>
          <w:lang w:val="en-US" w:eastAsia="en-US"/>
        </w:rPr>
        <w:t xml:space="preserve"> chi kuadrat lebih kecil </w:t>
      </w:r>
      <w:proofErr w:type="gramStart"/>
      <w:r w:rsidR="00AF1C6B" w:rsidRPr="00DF60FB">
        <w:rPr>
          <w:rFonts w:ascii="Georgia" w:eastAsia="Arial" w:hAnsi="Georgia" w:cs="Times New Roman"/>
          <w:iCs/>
          <w:lang w:val="en-US" w:eastAsia="en-US"/>
        </w:rPr>
        <w:t xml:space="preserve">dibandingkan </w:t>
      </w:r>
      <w:r w:rsidR="00521E6D" w:rsidRPr="00DF60FB">
        <w:rPr>
          <w:rFonts w:ascii="Georgia" w:eastAsia="Arial" w:hAnsi="Georgia" w:cs="Times New Roman"/>
          <w:iCs/>
          <w:lang w:val="en-US" w:eastAsia="en-US"/>
        </w:rPr>
        <w:t xml:space="preserve"> dengan</w:t>
      </w:r>
      <w:proofErr w:type="gramEnd"/>
      <w:r w:rsidR="00521E6D" w:rsidRPr="00DF60FB">
        <w:rPr>
          <w:rFonts w:ascii="Georgia" w:eastAsia="Arial" w:hAnsi="Georgia" w:cs="Times New Roman"/>
          <w:iCs/>
          <w:lang w:val="en-US" w:eastAsia="en-US"/>
        </w:rPr>
        <w:t xml:space="preserve"> nilai tabel chi kuadrat yang pada penelitian ini adalah 9,48. </w:t>
      </w:r>
    </w:p>
    <w:p w14:paraId="0EAF75EB" w14:textId="6F918E7F" w:rsidR="00AF1C6B" w:rsidRPr="00DF60FB" w:rsidRDefault="00521E6D" w:rsidP="00692F3F">
      <w:pPr>
        <w:spacing w:after="0"/>
        <w:jc w:val="both"/>
        <w:rPr>
          <w:rFonts w:ascii="Georgia" w:eastAsia="Arial" w:hAnsi="Georgia" w:cs="Times New Roman"/>
          <w:iCs/>
          <w:lang w:val="en-US" w:eastAsia="en-US"/>
        </w:rPr>
      </w:pPr>
      <w:r w:rsidRPr="00DF60FB">
        <w:rPr>
          <w:rFonts w:ascii="Georgia" w:eastAsia="Arial" w:hAnsi="Georgia" w:cs="Times New Roman"/>
          <w:iCs/>
          <w:lang w:val="en-US" w:eastAsia="en-US"/>
        </w:rPr>
        <w:tab/>
        <w:t xml:space="preserve">Berikut ini </w:t>
      </w:r>
      <w:proofErr w:type="gramStart"/>
      <w:r w:rsidRPr="00DF60FB">
        <w:rPr>
          <w:rFonts w:ascii="Georgia" w:eastAsia="Arial" w:hAnsi="Georgia" w:cs="Times New Roman"/>
          <w:iCs/>
          <w:lang w:val="en-US" w:eastAsia="en-US"/>
        </w:rPr>
        <w:t>akan</w:t>
      </w:r>
      <w:proofErr w:type="gramEnd"/>
      <w:r w:rsidRPr="00DF60FB">
        <w:rPr>
          <w:rFonts w:ascii="Georgia" w:eastAsia="Arial" w:hAnsi="Georgia" w:cs="Times New Roman"/>
          <w:iCs/>
          <w:lang w:val="en-US" w:eastAsia="en-US"/>
        </w:rPr>
        <w:t xml:space="preserve"> dijabarkan hasil perhitungan uji homogenitas penelitian ini pada tabel 5.</w:t>
      </w:r>
    </w:p>
    <w:p w14:paraId="3E147ECB" w14:textId="77777777" w:rsidR="00521E6D" w:rsidRPr="00DF60FB" w:rsidRDefault="00521E6D" w:rsidP="00692F3F">
      <w:pPr>
        <w:spacing w:after="0"/>
        <w:jc w:val="both"/>
        <w:rPr>
          <w:rFonts w:ascii="Georgia" w:eastAsia="Arial" w:hAnsi="Georgia" w:cs="Times New Roman"/>
          <w:iCs/>
          <w:lang w:val="en-US" w:eastAsia="en-US"/>
        </w:rPr>
      </w:pPr>
    </w:p>
    <w:p w14:paraId="335117B9" w14:textId="0F3115BE" w:rsidR="00521E6D" w:rsidRPr="00DF60FB" w:rsidRDefault="00521E6D" w:rsidP="00521E6D">
      <w:pPr>
        <w:spacing w:after="0"/>
        <w:jc w:val="center"/>
        <w:rPr>
          <w:rFonts w:ascii="Georgia" w:eastAsia="Arial" w:hAnsi="Georgia" w:cs="Times New Roman"/>
          <w:b/>
          <w:iCs/>
          <w:lang w:val="en-US" w:eastAsia="en-US"/>
        </w:rPr>
      </w:pPr>
      <w:proofErr w:type="gramStart"/>
      <w:r w:rsidRPr="00DF60FB">
        <w:rPr>
          <w:rFonts w:ascii="Georgia" w:eastAsia="Arial" w:hAnsi="Georgia" w:cs="Times New Roman"/>
          <w:b/>
          <w:iCs/>
          <w:lang w:val="en-US" w:eastAsia="en-US"/>
        </w:rPr>
        <w:t>Tabel 5.</w:t>
      </w:r>
      <w:proofErr w:type="gramEnd"/>
      <w:r w:rsidRPr="00DF60FB">
        <w:rPr>
          <w:rFonts w:ascii="Georgia" w:eastAsia="Arial" w:hAnsi="Georgia" w:cs="Times New Roman"/>
          <w:b/>
          <w:iCs/>
          <w:lang w:val="en-US" w:eastAsia="en-US"/>
        </w:rPr>
        <w:t xml:space="preserve"> Deskripsi Uji Homogenitas Data</w:t>
      </w:r>
    </w:p>
    <w:p w14:paraId="691BCABA" w14:textId="77777777" w:rsidR="00521E6D" w:rsidRPr="00DF60FB" w:rsidRDefault="00521E6D" w:rsidP="00521E6D">
      <w:pPr>
        <w:spacing w:after="0"/>
        <w:jc w:val="center"/>
        <w:rPr>
          <w:rFonts w:ascii="Georgia" w:eastAsia="Arial" w:hAnsi="Georgia" w:cs="Times New Roman"/>
          <w:b/>
          <w:iCs/>
          <w:lang w:val="en-US" w:eastAsia="en-US"/>
        </w:rPr>
      </w:pPr>
    </w:p>
    <w:tbl>
      <w:tblPr>
        <w:tblStyle w:val="TableGrid"/>
        <w:tblW w:w="10492" w:type="dxa"/>
        <w:jc w:val="center"/>
        <w:tblLayout w:type="fixed"/>
        <w:tblLook w:val="04A0" w:firstRow="1" w:lastRow="0" w:firstColumn="1" w:lastColumn="0" w:noHBand="0" w:noVBand="1"/>
      </w:tblPr>
      <w:tblGrid>
        <w:gridCol w:w="1242"/>
        <w:gridCol w:w="992"/>
        <w:gridCol w:w="993"/>
        <w:gridCol w:w="992"/>
        <w:gridCol w:w="992"/>
        <w:gridCol w:w="1453"/>
        <w:gridCol w:w="1134"/>
        <w:gridCol w:w="1417"/>
        <w:gridCol w:w="1277"/>
      </w:tblGrid>
      <w:tr w:rsidR="00FE3EBA" w:rsidRPr="00DF60FB" w14:paraId="59A972EE" w14:textId="01247E73" w:rsidTr="00FE3EBA">
        <w:trPr>
          <w:jc w:val="center"/>
        </w:trPr>
        <w:tc>
          <w:tcPr>
            <w:tcW w:w="1242" w:type="dxa"/>
            <w:vAlign w:val="bottom"/>
          </w:tcPr>
          <w:p w14:paraId="0CA5D6EB" w14:textId="69BB5268" w:rsidR="00FE3EBA" w:rsidRPr="00DF60FB" w:rsidRDefault="00FE3EBA" w:rsidP="00521E6D">
            <w:pPr>
              <w:jc w:val="center"/>
              <w:rPr>
                <w:rFonts w:ascii="Georgia" w:eastAsia="Arial" w:hAnsi="Georgia"/>
                <w:b/>
                <w:iCs/>
              </w:rPr>
            </w:pPr>
            <w:r w:rsidRPr="00DF60FB">
              <w:rPr>
                <w:rFonts w:ascii="Georgia" w:hAnsi="Georgia" w:cs="Calibri"/>
                <w:b/>
                <w:color w:val="000000"/>
                <w:sz w:val="22"/>
                <w:szCs w:val="22"/>
              </w:rPr>
              <w:t>SAMPEL</w:t>
            </w:r>
          </w:p>
        </w:tc>
        <w:tc>
          <w:tcPr>
            <w:tcW w:w="992" w:type="dxa"/>
            <w:vAlign w:val="bottom"/>
          </w:tcPr>
          <w:p w14:paraId="215049D0" w14:textId="2C25A833" w:rsidR="00FE3EBA" w:rsidRPr="00DF60FB" w:rsidRDefault="00FE3EBA" w:rsidP="00521E6D">
            <w:pPr>
              <w:jc w:val="center"/>
              <w:rPr>
                <w:rFonts w:ascii="Georgia" w:eastAsia="Arial" w:hAnsi="Georgia"/>
                <w:b/>
                <w:iCs/>
              </w:rPr>
            </w:pPr>
            <w:r w:rsidRPr="00DF60FB">
              <w:rPr>
                <w:rFonts w:ascii="Georgia" w:hAnsi="Georgia" w:cs="Calibri"/>
                <w:b/>
                <w:color w:val="000000"/>
                <w:sz w:val="22"/>
                <w:szCs w:val="22"/>
              </w:rPr>
              <w:t>Varian S2</w:t>
            </w:r>
          </w:p>
        </w:tc>
        <w:tc>
          <w:tcPr>
            <w:tcW w:w="993" w:type="dxa"/>
            <w:vAlign w:val="bottom"/>
          </w:tcPr>
          <w:p w14:paraId="202C82C3" w14:textId="3BB2804C" w:rsidR="00FE3EBA" w:rsidRPr="00DF60FB" w:rsidRDefault="00FE3EBA" w:rsidP="00521E6D">
            <w:pPr>
              <w:jc w:val="center"/>
              <w:rPr>
                <w:rFonts w:ascii="Georgia" w:eastAsia="Arial" w:hAnsi="Georgia"/>
                <w:b/>
                <w:iCs/>
              </w:rPr>
            </w:pPr>
            <w:r w:rsidRPr="00DF60FB">
              <w:rPr>
                <w:rFonts w:ascii="Georgia" w:hAnsi="Georgia" w:cs="Calibri"/>
                <w:b/>
                <w:color w:val="000000"/>
                <w:sz w:val="22"/>
                <w:szCs w:val="22"/>
              </w:rPr>
              <w:t>db S2</w:t>
            </w:r>
          </w:p>
        </w:tc>
        <w:tc>
          <w:tcPr>
            <w:tcW w:w="992" w:type="dxa"/>
            <w:vAlign w:val="bottom"/>
          </w:tcPr>
          <w:p w14:paraId="66A13047" w14:textId="49F0C04C" w:rsidR="00FE3EBA" w:rsidRPr="00DF60FB" w:rsidRDefault="00FE3EBA" w:rsidP="00521E6D">
            <w:pPr>
              <w:jc w:val="center"/>
              <w:rPr>
                <w:rFonts w:ascii="Georgia" w:eastAsia="Arial" w:hAnsi="Georgia"/>
                <w:b/>
                <w:iCs/>
              </w:rPr>
            </w:pPr>
            <w:r w:rsidRPr="00DF60FB">
              <w:rPr>
                <w:rFonts w:ascii="Georgia" w:hAnsi="Georgia" w:cs="Calibri"/>
                <w:b/>
                <w:color w:val="000000"/>
                <w:sz w:val="22"/>
                <w:szCs w:val="22"/>
              </w:rPr>
              <w:t>Log S2</w:t>
            </w:r>
          </w:p>
        </w:tc>
        <w:tc>
          <w:tcPr>
            <w:tcW w:w="992" w:type="dxa"/>
            <w:vAlign w:val="bottom"/>
          </w:tcPr>
          <w:p w14:paraId="50C611E6" w14:textId="340DF189" w:rsidR="00FE3EBA" w:rsidRPr="00DF60FB" w:rsidRDefault="00FE3EBA" w:rsidP="00521E6D">
            <w:pPr>
              <w:jc w:val="center"/>
              <w:rPr>
                <w:rFonts w:ascii="Georgia" w:eastAsia="Arial" w:hAnsi="Georgia"/>
                <w:b/>
                <w:iCs/>
              </w:rPr>
            </w:pPr>
            <w:r w:rsidRPr="00DF60FB">
              <w:rPr>
                <w:rFonts w:ascii="Georgia" w:hAnsi="Georgia" w:cs="Calibri"/>
                <w:b/>
                <w:color w:val="000000"/>
                <w:sz w:val="22"/>
                <w:szCs w:val="22"/>
              </w:rPr>
              <w:t>db log S2</w:t>
            </w:r>
          </w:p>
        </w:tc>
        <w:tc>
          <w:tcPr>
            <w:tcW w:w="1453" w:type="dxa"/>
          </w:tcPr>
          <w:p w14:paraId="21DE60BB" w14:textId="3D1078E1" w:rsidR="00FE3EBA" w:rsidRPr="00DF60FB" w:rsidRDefault="00FE3EBA" w:rsidP="00521E6D">
            <w:pPr>
              <w:jc w:val="center"/>
              <w:rPr>
                <w:rFonts w:ascii="Georgia" w:hAnsi="Georgia" w:cs="Calibri"/>
                <w:b/>
                <w:color w:val="000000"/>
                <w:sz w:val="22"/>
                <w:szCs w:val="22"/>
              </w:rPr>
            </w:pPr>
            <w:r w:rsidRPr="00DF60FB">
              <w:rPr>
                <w:rFonts w:ascii="Georgia" w:hAnsi="Georgia" w:cs="Calibri"/>
                <w:b/>
                <w:color w:val="000000"/>
                <w:sz w:val="22"/>
                <w:szCs w:val="22"/>
              </w:rPr>
              <w:t>Var Gabungan</w:t>
            </w:r>
          </w:p>
        </w:tc>
        <w:tc>
          <w:tcPr>
            <w:tcW w:w="1134" w:type="dxa"/>
          </w:tcPr>
          <w:p w14:paraId="094C228F" w14:textId="0B03D9CA" w:rsidR="00FE3EBA" w:rsidRPr="00DF60FB" w:rsidRDefault="00FE3EBA" w:rsidP="00521E6D">
            <w:pPr>
              <w:jc w:val="center"/>
              <w:rPr>
                <w:rFonts w:ascii="Georgia" w:hAnsi="Georgia" w:cs="Calibri"/>
                <w:b/>
                <w:color w:val="000000"/>
                <w:sz w:val="22"/>
                <w:szCs w:val="22"/>
              </w:rPr>
            </w:pPr>
            <w:r w:rsidRPr="00DF60FB">
              <w:rPr>
                <w:rFonts w:ascii="Georgia" w:hAnsi="Georgia" w:cs="Calibri"/>
                <w:b/>
                <w:color w:val="000000"/>
                <w:sz w:val="22"/>
                <w:szCs w:val="22"/>
              </w:rPr>
              <w:t>Nilai Bartlett</w:t>
            </w:r>
          </w:p>
        </w:tc>
        <w:tc>
          <w:tcPr>
            <w:tcW w:w="1417" w:type="dxa"/>
          </w:tcPr>
          <w:p w14:paraId="50CCA2CE" w14:textId="2BA01C2B" w:rsidR="00FE3EBA" w:rsidRPr="00DF60FB" w:rsidRDefault="00FE3EBA" w:rsidP="00521E6D">
            <w:pPr>
              <w:jc w:val="center"/>
              <w:rPr>
                <w:rFonts w:ascii="Georgia" w:hAnsi="Georgia" w:cs="Calibri"/>
                <w:b/>
                <w:color w:val="000000"/>
                <w:sz w:val="22"/>
                <w:szCs w:val="22"/>
              </w:rPr>
            </w:pPr>
            <w:r w:rsidRPr="00DF60FB">
              <w:rPr>
                <w:rFonts w:ascii="Georgia" w:hAnsi="Georgia" w:cs="Calibri"/>
                <w:b/>
                <w:color w:val="000000"/>
                <w:sz w:val="22"/>
                <w:szCs w:val="22"/>
              </w:rPr>
              <w:t>Chi Kuadrat hitung</w:t>
            </w:r>
          </w:p>
        </w:tc>
        <w:tc>
          <w:tcPr>
            <w:tcW w:w="1277" w:type="dxa"/>
          </w:tcPr>
          <w:p w14:paraId="7013B2B4" w14:textId="38656687" w:rsidR="00FE3EBA" w:rsidRPr="00DF60FB" w:rsidRDefault="00FE3EBA" w:rsidP="00521E6D">
            <w:pPr>
              <w:jc w:val="center"/>
              <w:rPr>
                <w:rFonts w:ascii="Georgia" w:hAnsi="Georgia" w:cs="Calibri"/>
                <w:b/>
                <w:color w:val="000000"/>
                <w:sz w:val="22"/>
                <w:szCs w:val="22"/>
              </w:rPr>
            </w:pPr>
            <w:r w:rsidRPr="00DF60FB">
              <w:rPr>
                <w:rFonts w:ascii="Georgia" w:hAnsi="Georgia" w:cs="Calibri"/>
                <w:b/>
                <w:color w:val="000000"/>
                <w:sz w:val="22"/>
                <w:szCs w:val="22"/>
              </w:rPr>
              <w:t>Tabel Chi Kuadrat</w:t>
            </w:r>
          </w:p>
        </w:tc>
      </w:tr>
      <w:tr w:rsidR="00FE3EBA" w:rsidRPr="00DF60FB" w14:paraId="05FA5D76" w14:textId="3EBB94AF" w:rsidTr="00FE3EBA">
        <w:trPr>
          <w:jc w:val="center"/>
        </w:trPr>
        <w:tc>
          <w:tcPr>
            <w:tcW w:w="1242" w:type="dxa"/>
            <w:vAlign w:val="bottom"/>
          </w:tcPr>
          <w:p w14:paraId="54AAEE26" w14:textId="15F7EB04"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1(A1B1)</w:t>
            </w:r>
          </w:p>
        </w:tc>
        <w:tc>
          <w:tcPr>
            <w:tcW w:w="992" w:type="dxa"/>
            <w:vAlign w:val="bottom"/>
          </w:tcPr>
          <w:p w14:paraId="71DEAC8C" w14:textId="05D8369C"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14,25</w:t>
            </w:r>
          </w:p>
        </w:tc>
        <w:tc>
          <w:tcPr>
            <w:tcW w:w="993" w:type="dxa"/>
            <w:vAlign w:val="bottom"/>
          </w:tcPr>
          <w:p w14:paraId="068E6AB4" w14:textId="52B3BAEA"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213,75</w:t>
            </w:r>
          </w:p>
        </w:tc>
        <w:tc>
          <w:tcPr>
            <w:tcW w:w="992" w:type="dxa"/>
            <w:vAlign w:val="bottom"/>
          </w:tcPr>
          <w:p w14:paraId="20A027D3" w14:textId="267FF29D"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1,15</w:t>
            </w:r>
          </w:p>
        </w:tc>
        <w:tc>
          <w:tcPr>
            <w:tcW w:w="992" w:type="dxa"/>
            <w:vAlign w:val="bottom"/>
          </w:tcPr>
          <w:p w14:paraId="3B24987A" w14:textId="2D36A6DC"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17,30</w:t>
            </w:r>
          </w:p>
        </w:tc>
        <w:tc>
          <w:tcPr>
            <w:tcW w:w="1453" w:type="dxa"/>
            <w:vMerge w:val="restart"/>
          </w:tcPr>
          <w:p w14:paraId="4419287B" w14:textId="77777777" w:rsidR="00FE3EBA" w:rsidRPr="00DF60FB" w:rsidRDefault="00FE3EBA" w:rsidP="00521E6D">
            <w:pPr>
              <w:jc w:val="center"/>
              <w:rPr>
                <w:rFonts w:ascii="Georgia" w:hAnsi="Georgia" w:cs="Calibri"/>
                <w:color w:val="000000"/>
              </w:rPr>
            </w:pPr>
          </w:p>
          <w:p w14:paraId="1432CC54" w14:textId="77777777" w:rsidR="00FE3EBA" w:rsidRPr="00DF60FB" w:rsidRDefault="00FE3EBA" w:rsidP="00521E6D">
            <w:pPr>
              <w:jc w:val="center"/>
              <w:rPr>
                <w:rFonts w:ascii="Georgia" w:hAnsi="Georgia" w:cs="Calibri"/>
                <w:color w:val="000000"/>
              </w:rPr>
            </w:pPr>
          </w:p>
          <w:p w14:paraId="6CC8156C" w14:textId="004A394F" w:rsidR="00FE3EBA" w:rsidRPr="00DF60FB" w:rsidRDefault="00FE3EBA" w:rsidP="00521E6D">
            <w:pPr>
              <w:jc w:val="center"/>
              <w:rPr>
                <w:rFonts w:ascii="Georgia" w:hAnsi="Georgia" w:cs="Calibri"/>
                <w:color w:val="000000"/>
                <w:sz w:val="22"/>
                <w:szCs w:val="22"/>
              </w:rPr>
            </w:pPr>
            <w:r w:rsidRPr="00DF60FB">
              <w:rPr>
                <w:rFonts w:ascii="Georgia" w:hAnsi="Georgia" w:cs="Calibri"/>
                <w:color w:val="000000"/>
                <w:sz w:val="22"/>
                <w:szCs w:val="22"/>
              </w:rPr>
              <w:t>1,41</w:t>
            </w:r>
          </w:p>
        </w:tc>
        <w:tc>
          <w:tcPr>
            <w:tcW w:w="1134" w:type="dxa"/>
            <w:vMerge w:val="restart"/>
          </w:tcPr>
          <w:p w14:paraId="02C0FE2B" w14:textId="77777777" w:rsidR="00FE3EBA" w:rsidRPr="00DF60FB" w:rsidRDefault="00FE3EBA" w:rsidP="00521E6D">
            <w:pPr>
              <w:jc w:val="center"/>
              <w:rPr>
                <w:rFonts w:ascii="Georgia" w:hAnsi="Georgia" w:cs="Calibri"/>
                <w:color w:val="000000"/>
              </w:rPr>
            </w:pPr>
          </w:p>
          <w:p w14:paraId="40E369FA" w14:textId="77777777" w:rsidR="00FE3EBA" w:rsidRPr="00DF60FB" w:rsidRDefault="00FE3EBA" w:rsidP="00521E6D">
            <w:pPr>
              <w:jc w:val="center"/>
              <w:rPr>
                <w:rFonts w:ascii="Georgia" w:hAnsi="Georgia" w:cs="Calibri"/>
                <w:color w:val="000000"/>
              </w:rPr>
            </w:pPr>
          </w:p>
          <w:p w14:paraId="6985DC88" w14:textId="50ACDF3A" w:rsidR="00FE3EBA" w:rsidRPr="00DF60FB" w:rsidRDefault="00FE3EBA" w:rsidP="00521E6D">
            <w:pPr>
              <w:jc w:val="center"/>
              <w:rPr>
                <w:rFonts w:ascii="Georgia" w:hAnsi="Georgia" w:cs="Calibri"/>
                <w:color w:val="000000"/>
                <w:sz w:val="22"/>
                <w:szCs w:val="22"/>
              </w:rPr>
            </w:pPr>
            <w:r w:rsidRPr="00DF60FB">
              <w:rPr>
                <w:rFonts w:ascii="Georgia" w:hAnsi="Georgia" w:cs="Calibri"/>
                <w:color w:val="000000"/>
                <w:sz w:val="22"/>
                <w:szCs w:val="22"/>
              </w:rPr>
              <w:t>84,87</w:t>
            </w:r>
          </w:p>
        </w:tc>
        <w:tc>
          <w:tcPr>
            <w:tcW w:w="1417" w:type="dxa"/>
            <w:vMerge w:val="restart"/>
          </w:tcPr>
          <w:p w14:paraId="2A729B8A" w14:textId="77777777" w:rsidR="00FE3EBA" w:rsidRPr="00DF60FB" w:rsidRDefault="00FE3EBA" w:rsidP="00521E6D">
            <w:pPr>
              <w:jc w:val="center"/>
              <w:rPr>
                <w:rFonts w:ascii="Georgia" w:hAnsi="Georgia" w:cs="Calibri"/>
                <w:color w:val="000000"/>
              </w:rPr>
            </w:pPr>
          </w:p>
          <w:p w14:paraId="09C5B51C" w14:textId="77777777" w:rsidR="00FE3EBA" w:rsidRPr="00DF60FB" w:rsidRDefault="00FE3EBA" w:rsidP="00521E6D">
            <w:pPr>
              <w:jc w:val="center"/>
              <w:rPr>
                <w:rFonts w:ascii="Georgia" w:hAnsi="Georgia" w:cs="Calibri"/>
                <w:color w:val="000000"/>
              </w:rPr>
            </w:pPr>
          </w:p>
          <w:p w14:paraId="5886F510" w14:textId="33FAC7B3" w:rsidR="00FE3EBA" w:rsidRPr="00DF60FB" w:rsidRDefault="00FE3EBA" w:rsidP="00521E6D">
            <w:pPr>
              <w:jc w:val="center"/>
              <w:rPr>
                <w:rFonts w:ascii="Georgia" w:hAnsi="Georgia" w:cs="Calibri"/>
                <w:color w:val="000000"/>
                <w:sz w:val="22"/>
                <w:szCs w:val="22"/>
              </w:rPr>
            </w:pPr>
            <w:r w:rsidRPr="00DF60FB">
              <w:rPr>
                <w:rFonts w:ascii="Georgia" w:hAnsi="Georgia" w:cs="Calibri"/>
                <w:color w:val="000000"/>
                <w:sz w:val="22"/>
                <w:szCs w:val="22"/>
              </w:rPr>
              <w:t>8,24</w:t>
            </w:r>
          </w:p>
        </w:tc>
        <w:tc>
          <w:tcPr>
            <w:tcW w:w="1277" w:type="dxa"/>
            <w:vMerge w:val="restart"/>
          </w:tcPr>
          <w:p w14:paraId="44966CC0" w14:textId="77777777" w:rsidR="00FE3EBA" w:rsidRPr="00DF60FB" w:rsidRDefault="00FE3EBA" w:rsidP="00521E6D">
            <w:pPr>
              <w:jc w:val="center"/>
              <w:rPr>
                <w:rFonts w:ascii="Georgia" w:hAnsi="Georgia" w:cs="Calibri"/>
                <w:color w:val="000000"/>
              </w:rPr>
            </w:pPr>
          </w:p>
          <w:p w14:paraId="59D6E57A" w14:textId="77777777" w:rsidR="00FE3EBA" w:rsidRPr="00DF60FB" w:rsidRDefault="00FE3EBA" w:rsidP="00521E6D">
            <w:pPr>
              <w:jc w:val="center"/>
              <w:rPr>
                <w:rFonts w:ascii="Georgia" w:hAnsi="Georgia" w:cs="Calibri"/>
                <w:color w:val="000000"/>
              </w:rPr>
            </w:pPr>
          </w:p>
          <w:p w14:paraId="3D43D52A" w14:textId="3C6662AF" w:rsidR="00FE3EBA" w:rsidRPr="00DF60FB" w:rsidRDefault="00FE3EBA" w:rsidP="00521E6D">
            <w:pPr>
              <w:jc w:val="center"/>
              <w:rPr>
                <w:rFonts w:ascii="Georgia" w:hAnsi="Georgia" w:cs="Calibri"/>
                <w:color w:val="000000"/>
                <w:sz w:val="22"/>
                <w:szCs w:val="22"/>
              </w:rPr>
            </w:pPr>
            <w:r w:rsidRPr="00DF60FB">
              <w:rPr>
                <w:rFonts w:ascii="Georgia" w:hAnsi="Georgia" w:cs="Calibri"/>
                <w:color w:val="000000"/>
                <w:sz w:val="22"/>
                <w:szCs w:val="22"/>
              </w:rPr>
              <w:t>9,48</w:t>
            </w:r>
          </w:p>
        </w:tc>
      </w:tr>
      <w:tr w:rsidR="00FE3EBA" w:rsidRPr="00DF60FB" w14:paraId="2C1EC9C2" w14:textId="6E55930F" w:rsidTr="00FE3EBA">
        <w:trPr>
          <w:jc w:val="center"/>
        </w:trPr>
        <w:tc>
          <w:tcPr>
            <w:tcW w:w="1242" w:type="dxa"/>
            <w:vAlign w:val="bottom"/>
          </w:tcPr>
          <w:p w14:paraId="70E022E0" w14:textId="76100E10"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2(A1B2)</w:t>
            </w:r>
          </w:p>
        </w:tc>
        <w:tc>
          <w:tcPr>
            <w:tcW w:w="992" w:type="dxa"/>
            <w:vAlign w:val="bottom"/>
          </w:tcPr>
          <w:p w14:paraId="5769CF65" w14:textId="006691C5"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41,06</w:t>
            </w:r>
          </w:p>
        </w:tc>
        <w:tc>
          <w:tcPr>
            <w:tcW w:w="993" w:type="dxa"/>
            <w:vAlign w:val="bottom"/>
          </w:tcPr>
          <w:p w14:paraId="11464D48" w14:textId="44A169CA"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616</w:t>
            </w:r>
          </w:p>
        </w:tc>
        <w:tc>
          <w:tcPr>
            <w:tcW w:w="992" w:type="dxa"/>
            <w:vAlign w:val="bottom"/>
          </w:tcPr>
          <w:p w14:paraId="510F72BC" w14:textId="0B9CB75B"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1,61</w:t>
            </w:r>
          </w:p>
        </w:tc>
        <w:tc>
          <w:tcPr>
            <w:tcW w:w="992" w:type="dxa"/>
            <w:vAlign w:val="bottom"/>
          </w:tcPr>
          <w:p w14:paraId="58B17D3F" w14:textId="724A5C9E"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24,20</w:t>
            </w:r>
          </w:p>
        </w:tc>
        <w:tc>
          <w:tcPr>
            <w:tcW w:w="1453" w:type="dxa"/>
            <w:vMerge/>
          </w:tcPr>
          <w:p w14:paraId="112F19C5" w14:textId="77777777" w:rsidR="00FE3EBA" w:rsidRPr="00DF60FB" w:rsidRDefault="00FE3EBA" w:rsidP="00521E6D">
            <w:pPr>
              <w:jc w:val="center"/>
              <w:rPr>
                <w:rFonts w:ascii="Georgia" w:hAnsi="Georgia" w:cs="Calibri"/>
                <w:color w:val="000000"/>
              </w:rPr>
            </w:pPr>
          </w:p>
        </w:tc>
        <w:tc>
          <w:tcPr>
            <w:tcW w:w="1134" w:type="dxa"/>
            <w:vMerge/>
          </w:tcPr>
          <w:p w14:paraId="39F42515" w14:textId="77777777" w:rsidR="00FE3EBA" w:rsidRPr="00DF60FB" w:rsidRDefault="00FE3EBA" w:rsidP="00521E6D">
            <w:pPr>
              <w:jc w:val="center"/>
              <w:rPr>
                <w:rFonts w:ascii="Georgia" w:hAnsi="Georgia" w:cs="Calibri"/>
                <w:color w:val="000000"/>
              </w:rPr>
            </w:pPr>
          </w:p>
        </w:tc>
        <w:tc>
          <w:tcPr>
            <w:tcW w:w="1417" w:type="dxa"/>
            <w:vMerge/>
          </w:tcPr>
          <w:p w14:paraId="2539DD50" w14:textId="77777777" w:rsidR="00FE3EBA" w:rsidRPr="00DF60FB" w:rsidRDefault="00FE3EBA" w:rsidP="00521E6D">
            <w:pPr>
              <w:jc w:val="center"/>
              <w:rPr>
                <w:rFonts w:ascii="Georgia" w:hAnsi="Georgia" w:cs="Calibri"/>
                <w:color w:val="000000"/>
              </w:rPr>
            </w:pPr>
          </w:p>
        </w:tc>
        <w:tc>
          <w:tcPr>
            <w:tcW w:w="1277" w:type="dxa"/>
            <w:vMerge/>
          </w:tcPr>
          <w:p w14:paraId="63F78861" w14:textId="77777777" w:rsidR="00FE3EBA" w:rsidRPr="00DF60FB" w:rsidRDefault="00FE3EBA" w:rsidP="00521E6D">
            <w:pPr>
              <w:jc w:val="center"/>
              <w:rPr>
                <w:rFonts w:ascii="Georgia" w:hAnsi="Georgia" w:cs="Calibri"/>
                <w:color w:val="000000"/>
              </w:rPr>
            </w:pPr>
          </w:p>
        </w:tc>
      </w:tr>
      <w:tr w:rsidR="00FE3EBA" w:rsidRPr="00DF60FB" w14:paraId="0B5CE57E" w14:textId="2A37DAAA" w:rsidTr="00FE3EBA">
        <w:trPr>
          <w:jc w:val="center"/>
        </w:trPr>
        <w:tc>
          <w:tcPr>
            <w:tcW w:w="1242" w:type="dxa"/>
            <w:vAlign w:val="bottom"/>
          </w:tcPr>
          <w:p w14:paraId="342ED239" w14:textId="2E406F21"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3(A2B1)</w:t>
            </w:r>
          </w:p>
        </w:tc>
        <w:tc>
          <w:tcPr>
            <w:tcW w:w="992" w:type="dxa"/>
            <w:vAlign w:val="bottom"/>
          </w:tcPr>
          <w:p w14:paraId="532229D8" w14:textId="79F2E73D"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36,19</w:t>
            </w:r>
          </w:p>
        </w:tc>
        <w:tc>
          <w:tcPr>
            <w:tcW w:w="993" w:type="dxa"/>
            <w:vAlign w:val="bottom"/>
          </w:tcPr>
          <w:p w14:paraId="60AC3609" w14:textId="190069F8"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542,93</w:t>
            </w:r>
          </w:p>
        </w:tc>
        <w:tc>
          <w:tcPr>
            <w:tcW w:w="992" w:type="dxa"/>
            <w:vAlign w:val="bottom"/>
          </w:tcPr>
          <w:p w14:paraId="49A1DDB2" w14:textId="1B5E9ACC"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1,55</w:t>
            </w:r>
          </w:p>
        </w:tc>
        <w:tc>
          <w:tcPr>
            <w:tcW w:w="992" w:type="dxa"/>
            <w:vAlign w:val="bottom"/>
          </w:tcPr>
          <w:p w14:paraId="61C2DB1D" w14:textId="646C0902"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23,37</w:t>
            </w:r>
          </w:p>
        </w:tc>
        <w:tc>
          <w:tcPr>
            <w:tcW w:w="1453" w:type="dxa"/>
            <w:vMerge/>
          </w:tcPr>
          <w:p w14:paraId="2B168D78" w14:textId="77777777" w:rsidR="00FE3EBA" w:rsidRPr="00DF60FB" w:rsidRDefault="00FE3EBA" w:rsidP="00521E6D">
            <w:pPr>
              <w:jc w:val="center"/>
              <w:rPr>
                <w:rFonts w:ascii="Georgia" w:hAnsi="Georgia" w:cs="Calibri"/>
                <w:color w:val="000000"/>
              </w:rPr>
            </w:pPr>
          </w:p>
        </w:tc>
        <w:tc>
          <w:tcPr>
            <w:tcW w:w="1134" w:type="dxa"/>
            <w:vMerge/>
          </w:tcPr>
          <w:p w14:paraId="2724474C" w14:textId="77777777" w:rsidR="00FE3EBA" w:rsidRPr="00DF60FB" w:rsidRDefault="00FE3EBA" w:rsidP="00521E6D">
            <w:pPr>
              <w:jc w:val="center"/>
              <w:rPr>
                <w:rFonts w:ascii="Georgia" w:hAnsi="Georgia" w:cs="Calibri"/>
                <w:color w:val="000000"/>
              </w:rPr>
            </w:pPr>
          </w:p>
        </w:tc>
        <w:tc>
          <w:tcPr>
            <w:tcW w:w="1417" w:type="dxa"/>
            <w:vMerge/>
          </w:tcPr>
          <w:p w14:paraId="75E7713D" w14:textId="77777777" w:rsidR="00FE3EBA" w:rsidRPr="00DF60FB" w:rsidRDefault="00FE3EBA" w:rsidP="00521E6D">
            <w:pPr>
              <w:jc w:val="center"/>
              <w:rPr>
                <w:rFonts w:ascii="Georgia" w:hAnsi="Georgia" w:cs="Calibri"/>
                <w:color w:val="000000"/>
              </w:rPr>
            </w:pPr>
          </w:p>
        </w:tc>
        <w:tc>
          <w:tcPr>
            <w:tcW w:w="1277" w:type="dxa"/>
            <w:vMerge/>
          </w:tcPr>
          <w:p w14:paraId="3BCC750A" w14:textId="77777777" w:rsidR="00FE3EBA" w:rsidRPr="00DF60FB" w:rsidRDefault="00FE3EBA" w:rsidP="00521E6D">
            <w:pPr>
              <w:jc w:val="center"/>
              <w:rPr>
                <w:rFonts w:ascii="Georgia" w:hAnsi="Georgia" w:cs="Calibri"/>
                <w:color w:val="000000"/>
              </w:rPr>
            </w:pPr>
          </w:p>
        </w:tc>
      </w:tr>
      <w:tr w:rsidR="00FE3EBA" w:rsidRPr="00DF60FB" w14:paraId="4BBC3F37" w14:textId="2DB2CCD6" w:rsidTr="00FE3EBA">
        <w:trPr>
          <w:jc w:val="center"/>
        </w:trPr>
        <w:tc>
          <w:tcPr>
            <w:tcW w:w="1242" w:type="dxa"/>
            <w:vAlign w:val="bottom"/>
          </w:tcPr>
          <w:p w14:paraId="05DCD337" w14:textId="5363CE01"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4(A2B2)</w:t>
            </w:r>
          </w:p>
        </w:tc>
        <w:tc>
          <w:tcPr>
            <w:tcW w:w="992" w:type="dxa"/>
            <w:vAlign w:val="bottom"/>
          </w:tcPr>
          <w:p w14:paraId="1DDF0436" w14:textId="769E0399"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12,39</w:t>
            </w:r>
          </w:p>
        </w:tc>
        <w:tc>
          <w:tcPr>
            <w:tcW w:w="993" w:type="dxa"/>
            <w:vAlign w:val="bottom"/>
          </w:tcPr>
          <w:p w14:paraId="0FB14DEF" w14:textId="1CA8457C"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185,93</w:t>
            </w:r>
          </w:p>
        </w:tc>
        <w:tc>
          <w:tcPr>
            <w:tcW w:w="992" w:type="dxa"/>
            <w:vAlign w:val="bottom"/>
          </w:tcPr>
          <w:p w14:paraId="200773C9" w14:textId="116B01CD"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1,09</w:t>
            </w:r>
          </w:p>
        </w:tc>
        <w:tc>
          <w:tcPr>
            <w:tcW w:w="992" w:type="dxa"/>
            <w:vAlign w:val="bottom"/>
          </w:tcPr>
          <w:p w14:paraId="58F1B511" w14:textId="54918FBF"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16,39</w:t>
            </w:r>
          </w:p>
        </w:tc>
        <w:tc>
          <w:tcPr>
            <w:tcW w:w="1453" w:type="dxa"/>
            <w:vMerge/>
          </w:tcPr>
          <w:p w14:paraId="325E5C4E" w14:textId="77777777" w:rsidR="00FE3EBA" w:rsidRPr="00DF60FB" w:rsidRDefault="00FE3EBA" w:rsidP="00521E6D">
            <w:pPr>
              <w:jc w:val="center"/>
              <w:rPr>
                <w:rFonts w:ascii="Georgia" w:hAnsi="Georgia" w:cs="Calibri"/>
                <w:color w:val="000000"/>
              </w:rPr>
            </w:pPr>
          </w:p>
        </w:tc>
        <w:tc>
          <w:tcPr>
            <w:tcW w:w="1134" w:type="dxa"/>
            <w:vMerge/>
          </w:tcPr>
          <w:p w14:paraId="084E5C0C" w14:textId="77777777" w:rsidR="00FE3EBA" w:rsidRPr="00DF60FB" w:rsidRDefault="00FE3EBA" w:rsidP="00521E6D">
            <w:pPr>
              <w:jc w:val="center"/>
              <w:rPr>
                <w:rFonts w:ascii="Georgia" w:hAnsi="Georgia" w:cs="Calibri"/>
                <w:color w:val="000000"/>
              </w:rPr>
            </w:pPr>
          </w:p>
        </w:tc>
        <w:tc>
          <w:tcPr>
            <w:tcW w:w="1417" w:type="dxa"/>
            <w:vMerge/>
          </w:tcPr>
          <w:p w14:paraId="7875130E" w14:textId="77777777" w:rsidR="00FE3EBA" w:rsidRPr="00DF60FB" w:rsidRDefault="00FE3EBA" w:rsidP="00521E6D">
            <w:pPr>
              <w:jc w:val="center"/>
              <w:rPr>
                <w:rFonts w:ascii="Georgia" w:hAnsi="Georgia" w:cs="Calibri"/>
                <w:color w:val="000000"/>
              </w:rPr>
            </w:pPr>
          </w:p>
        </w:tc>
        <w:tc>
          <w:tcPr>
            <w:tcW w:w="1277" w:type="dxa"/>
            <w:vMerge/>
          </w:tcPr>
          <w:p w14:paraId="3F68FD2B" w14:textId="77777777" w:rsidR="00FE3EBA" w:rsidRPr="00DF60FB" w:rsidRDefault="00FE3EBA" w:rsidP="00521E6D">
            <w:pPr>
              <w:jc w:val="center"/>
              <w:rPr>
                <w:rFonts w:ascii="Georgia" w:hAnsi="Georgia" w:cs="Calibri"/>
                <w:color w:val="000000"/>
              </w:rPr>
            </w:pPr>
          </w:p>
        </w:tc>
      </w:tr>
      <w:tr w:rsidR="00FE3EBA" w:rsidRPr="00DF60FB" w14:paraId="7B30CAE5" w14:textId="39C522C7" w:rsidTr="00FE3EBA">
        <w:trPr>
          <w:jc w:val="center"/>
        </w:trPr>
        <w:tc>
          <w:tcPr>
            <w:tcW w:w="1242" w:type="dxa"/>
            <w:vAlign w:val="bottom"/>
          </w:tcPr>
          <w:p w14:paraId="0FD20C5B" w14:textId="32B7670E"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total</w:t>
            </w:r>
          </w:p>
        </w:tc>
        <w:tc>
          <w:tcPr>
            <w:tcW w:w="992" w:type="dxa"/>
            <w:vAlign w:val="bottom"/>
          </w:tcPr>
          <w:p w14:paraId="50EA502C" w14:textId="26FCF726"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103,90</w:t>
            </w:r>
          </w:p>
        </w:tc>
        <w:tc>
          <w:tcPr>
            <w:tcW w:w="993" w:type="dxa"/>
            <w:vAlign w:val="bottom"/>
          </w:tcPr>
          <w:p w14:paraId="48128126" w14:textId="51A23C4E"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1558,62</w:t>
            </w:r>
          </w:p>
        </w:tc>
        <w:tc>
          <w:tcPr>
            <w:tcW w:w="992" w:type="dxa"/>
            <w:vAlign w:val="bottom"/>
          </w:tcPr>
          <w:p w14:paraId="08F16E7E" w14:textId="395EE16B"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5,41</w:t>
            </w:r>
          </w:p>
        </w:tc>
        <w:tc>
          <w:tcPr>
            <w:tcW w:w="992" w:type="dxa"/>
            <w:vAlign w:val="bottom"/>
          </w:tcPr>
          <w:p w14:paraId="31288987" w14:textId="0E0B9532" w:rsidR="00FE3EBA" w:rsidRPr="00DF60FB" w:rsidRDefault="00FE3EBA" w:rsidP="00521E6D">
            <w:pPr>
              <w:jc w:val="center"/>
              <w:rPr>
                <w:rFonts w:ascii="Georgia" w:eastAsia="Arial" w:hAnsi="Georgia"/>
                <w:b/>
                <w:iCs/>
              </w:rPr>
            </w:pPr>
            <w:r w:rsidRPr="00DF60FB">
              <w:rPr>
                <w:rFonts w:ascii="Georgia" w:hAnsi="Georgia" w:cs="Calibri"/>
                <w:color w:val="000000"/>
                <w:sz w:val="22"/>
                <w:szCs w:val="22"/>
              </w:rPr>
              <w:t>81,28</w:t>
            </w:r>
          </w:p>
        </w:tc>
        <w:tc>
          <w:tcPr>
            <w:tcW w:w="1453" w:type="dxa"/>
            <w:vMerge/>
          </w:tcPr>
          <w:p w14:paraId="70315CE4" w14:textId="77777777" w:rsidR="00FE3EBA" w:rsidRPr="00DF60FB" w:rsidRDefault="00FE3EBA" w:rsidP="00521E6D">
            <w:pPr>
              <w:jc w:val="center"/>
              <w:rPr>
                <w:rFonts w:ascii="Georgia" w:hAnsi="Georgia" w:cs="Calibri"/>
                <w:color w:val="000000"/>
              </w:rPr>
            </w:pPr>
          </w:p>
        </w:tc>
        <w:tc>
          <w:tcPr>
            <w:tcW w:w="1134" w:type="dxa"/>
            <w:vMerge/>
          </w:tcPr>
          <w:p w14:paraId="1C6C4382" w14:textId="77777777" w:rsidR="00FE3EBA" w:rsidRPr="00DF60FB" w:rsidRDefault="00FE3EBA" w:rsidP="00521E6D">
            <w:pPr>
              <w:jc w:val="center"/>
              <w:rPr>
                <w:rFonts w:ascii="Georgia" w:hAnsi="Georgia" w:cs="Calibri"/>
                <w:color w:val="000000"/>
              </w:rPr>
            </w:pPr>
          </w:p>
        </w:tc>
        <w:tc>
          <w:tcPr>
            <w:tcW w:w="1417" w:type="dxa"/>
            <w:vMerge/>
          </w:tcPr>
          <w:p w14:paraId="59B93108" w14:textId="77777777" w:rsidR="00FE3EBA" w:rsidRPr="00DF60FB" w:rsidRDefault="00FE3EBA" w:rsidP="00521E6D">
            <w:pPr>
              <w:jc w:val="center"/>
              <w:rPr>
                <w:rFonts w:ascii="Georgia" w:hAnsi="Georgia" w:cs="Calibri"/>
                <w:color w:val="000000"/>
              </w:rPr>
            </w:pPr>
          </w:p>
        </w:tc>
        <w:tc>
          <w:tcPr>
            <w:tcW w:w="1277" w:type="dxa"/>
            <w:vMerge/>
          </w:tcPr>
          <w:p w14:paraId="5AD4030F" w14:textId="77777777" w:rsidR="00FE3EBA" w:rsidRPr="00DF60FB" w:rsidRDefault="00FE3EBA" w:rsidP="00521E6D">
            <w:pPr>
              <w:jc w:val="center"/>
              <w:rPr>
                <w:rFonts w:ascii="Georgia" w:hAnsi="Georgia" w:cs="Calibri"/>
                <w:color w:val="000000"/>
              </w:rPr>
            </w:pPr>
          </w:p>
        </w:tc>
      </w:tr>
    </w:tbl>
    <w:p w14:paraId="6A3D1DF4" w14:textId="77777777" w:rsidR="00521E6D" w:rsidRPr="00DF60FB" w:rsidRDefault="00521E6D" w:rsidP="00521E6D">
      <w:pPr>
        <w:spacing w:after="0"/>
        <w:jc w:val="center"/>
        <w:rPr>
          <w:rFonts w:ascii="Georgia" w:eastAsia="Arial" w:hAnsi="Georgia" w:cs="Times New Roman"/>
          <w:b/>
          <w:iCs/>
          <w:lang w:val="en-US" w:eastAsia="en-US"/>
        </w:rPr>
      </w:pPr>
    </w:p>
    <w:p w14:paraId="5E826432" w14:textId="41F34A66" w:rsidR="00FE3EBA" w:rsidRPr="00DF60FB" w:rsidRDefault="00FE3EBA" w:rsidP="00FE3EBA">
      <w:pPr>
        <w:spacing w:after="0"/>
        <w:jc w:val="both"/>
        <w:rPr>
          <w:rFonts w:ascii="Georgia" w:eastAsia="Arial" w:hAnsi="Georgia" w:cs="Times New Roman"/>
          <w:iCs/>
          <w:lang w:val="en-US" w:eastAsia="en-US"/>
        </w:rPr>
      </w:pPr>
      <w:r w:rsidRPr="00DF60FB">
        <w:rPr>
          <w:rFonts w:ascii="Georgia" w:eastAsia="Arial" w:hAnsi="Georgia" w:cs="Times New Roman"/>
          <w:iCs/>
          <w:lang w:val="en-US" w:eastAsia="en-US"/>
        </w:rPr>
        <w:tab/>
        <w:t>Berdasarkan penjabaran hasil perhitungan diatas diketahui bahwa nilai chi kuadrat hitung sebesar 8</w:t>
      </w:r>
      <w:proofErr w:type="gramStart"/>
      <w:r w:rsidRPr="00DF60FB">
        <w:rPr>
          <w:rFonts w:ascii="Georgia" w:eastAsia="Arial" w:hAnsi="Georgia" w:cs="Times New Roman"/>
          <w:iCs/>
          <w:lang w:val="en-US" w:eastAsia="en-US"/>
        </w:rPr>
        <w:t>,24</w:t>
      </w:r>
      <w:proofErr w:type="gramEnd"/>
      <w:r w:rsidRPr="00DF60FB">
        <w:rPr>
          <w:rFonts w:ascii="Georgia" w:eastAsia="Arial" w:hAnsi="Georgia" w:cs="Times New Roman"/>
          <w:iCs/>
          <w:lang w:val="en-US" w:eastAsia="en-US"/>
        </w:rPr>
        <w:t xml:space="preserve"> dan nilai tabel chi kuadrat sebesar 9,48. </w:t>
      </w:r>
      <w:proofErr w:type="gramStart"/>
      <w:r w:rsidRPr="00DF60FB">
        <w:rPr>
          <w:rFonts w:ascii="Georgia" w:eastAsia="Arial" w:hAnsi="Georgia" w:cs="Times New Roman"/>
          <w:iCs/>
          <w:lang w:val="en-US" w:eastAsia="en-US"/>
        </w:rPr>
        <w:t>Artinya chi hitung lebih kecil daripada chi tabel sehingga H0 diterima.</w:t>
      </w:r>
      <w:proofErr w:type="gramEnd"/>
    </w:p>
    <w:p w14:paraId="722071B7" w14:textId="77777777" w:rsidR="00385C59" w:rsidRPr="00DF60FB" w:rsidRDefault="00385C59" w:rsidP="00FE3EBA">
      <w:pPr>
        <w:spacing w:after="0"/>
        <w:jc w:val="both"/>
        <w:rPr>
          <w:rFonts w:ascii="Georgia" w:eastAsia="Arial" w:hAnsi="Georgia" w:cs="Times New Roman"/>
          <w:iCs/>
          <w:lang w:val="en-US" w:eastAsia="en-US"/>
        </w:rPr>
      </w:pPr>
    </w:p>
    <w:p w14:paraId="3B4BCBAF" w14:textId="455DBEE0" w:rsidR="00FE3EBA" w:rsidRPr="00DF60FB" w:rsidRDefault="00FE3EBA" w:rsidP="00FE3EBA">
      <w:pPr>
        <w:spacing w:after="0"/>
        <w:jc w:val="both"/>
        <w:rPr>
          <w:rFonts w:ascii="Georgia" w:eastAsia="Arial" w:hAnsi="Georgia" w:cs="Times New Roman"/>
          <w:i/>
          <w:iCs/>
          <w:lang w:val="en-US" w:eastAsia="en-US"/>
        </w:rPr>
      </w:pPr>
      <w:r w:rsidRPr="00DF60FB">
        <w:rPr>
          <w:rFonts w:ascii="Georgia" w:eastAsia="Arial" w:hAnsi="Georgia" w:cs="Times New Roman"/>
          <w:iCs/>
          <w:lang w:val="en-US" w:eastAsia="en-US"/>
        </w:rPr>
        <w:tab/>
      </w:r>
      <w:r w:rsidRPr="00DF60FB">
        <w:rPr>
          <w:rFonts w:ascii="Georgia" w:eastAsia="Arial" w:hAnsi="Georgia" w:cs="Times New Roman"/>
          <w:i/>
          <w:iCs/>
          <w:lang w:val="en-US" w:eastAsia="en-US"/>
        </w:rPr>
        <w:t>Uji Hipotesis</w:t>
      </w:r>
    </w:p>
    <w:p w14:paraId="38706C92" w14:textId="608F91ED" w:rsidR="00FE3EBA" w:rsidRPr="00DF60FB" w:rsidRDefault="00FE3EBA" w:rsidP="00FE3EBA">
      <w:pPr>
        <w:spacing w:after="0"/>
        <w:jc w:val="both"/>
        <w:rPr>
          <w:rFonts w:ascii="Georgia" w:eastAsia="Arial" w:hAnsi="Georgia" w:cs="Times New Roman"/>
          <w:iCs/>
          <w:lang w:val="en-US" w:eastAsia="en-US"/>
        </w:rPr>
      </w:pPr>
      <w:r w:rsidRPr="00DF60FB">
        <w:rPr>
          <w:rFonts w:ascii="Georgia" w:eastAsia="Arial" w:hAnsi="Georgia" w:cs="Times New Roman"/>
          <w:iCs/>
          <w:lang w:val="en-US" w:eastAsia="en-US"/>
        </w:rPr>
        <w:tab/>
      </w:r>
      <w:proofErr w:type="gramStart"/>
      <w:r w:rsidRPr="00DF60FB">
        <w:rPr>
          <w:rFonts w:ascii="Georgia" w:eastAsia="Arial" w:hAnsi="Georgia" w:cs="Times New Roman"/>
          <w:iCs/>
          <w:lang w:val="en-US" w:eastAsia="en-US"/>
        </w:rPr>
        <w:t xml:space="preserve">Untuk mengetahui </w:t>
      </w:r>
      <w:r w:rsidR="001C021C" w:rsidRPr="00DF60FB">
        <w:rPr>
          <w:rFonts w:ascii="Georgia" w:eastAsia="Arial" w:hAnsi="Georgia" w:cs="Times New Roman"/>
          <w:iCs/>
          <w:lang w:val="en-US" w:eastAsia="en-US"/>
        </w:rPr>
        <w:t>apakah hipotesis nol (H0) diterima atau tidak, maka data penelitian yang telah melalui uji normalitas dan homogenitas harus di uji yang pada penelitian ini menggunakan teknik analisis data Varian Dua Jalan (ANAVA).</w:t>
      </w:r>
      <w:proofErr w:type="gramEnd"/>
      <w:r w:rsidR="001C021C" w:rsidRPr="00DF60FB">
        <w:rPr>
          <w:rFonts w:ascii="Georgia" w:eastAsia="Arial" w:hAnsi="Georgia" w:cs="Times New Roman"/>
          <w:iCs/>
          <w:lang w:val="en-US" w:eastAsia="en-US"/>
        </w:rPr>
        <w:t xml:space="preserve"> Apabila hasil perhitungan data menunjukkan bahwa terdapat perbedaan, maka uji hipotesis </w:t>
      </w:r>
      <w:proofErr w:type="gramStart"/>
      <w:r w:rsidR="001C021C" w:rsidRPr="00DF60FB">
        <w:rPr>
          <w:rFonts w:ascii="Georgia" w:eastAsia="Arial" w:hAnsi="Georgia" w:cs="Times New Roman"/>
          <w:iCs/>
          <w:lang w:val="en-US" w:eastAsia="en-US"/>
        </w:rPr>
        <w:t>akan</w:t>
      </w:r>
      <w:proofErr w:type="gramEnd"/>
      <w:r w:rsidR="001C021C" w:rsidRPr="00DF60FB">
        <w:rPr>
          <w:rFonts w:ascii="Georgia" w:eastAsia="Arial" w:hAnsi="Georgia" w:cs="Times New Roman"/>
          <w:iCs/>
          <w:lang w:val="en-US" w:eastAsia="en-US"/>
        </w:rPr>
        <w:t xml:space="preserve"> dilanjutkan dengan uji </w:t>
      </w:r>
      <w:r w:rsidR="001C021C" w:rsidRPr="00DF60FB">
        <w:rPr>
          <w:rFonts w:ascii="Georgia" w:eastAsia="Arial" w:hAnsi="Georgia" w:cs="Times New Roman"/>
          <w:i/>
          <w:iCs/>
          <w:lang w:val="en-US" w:eastAsia="en-US"/>
        </w:rPr>
        <w:t xml:space="preserve">Tuckey </w:t>
      </w:r>
      <w:r w:rsidR="001C021C" w:rsidRPr="00DF60FB">
        <w:rPr>
          <w:rFonts w:ascii="Georgia" w:eastAsia="Arial" w:hAnsi="Georgia" w:cs="Times New Roman"/>
          <w:iCs/>
          <w:lang w:val="en-US" w:eastAsia="en-US"/>
        </w:rPr>
        <w:t xml:space="preserve">untuk melihat apakah </w:t>
      </w:r>
      <w:r w:rsidR="001C021C" w:rsidRPr="00DF60FB">
        <w:rPr>
          <w:rFonts w:ascii="Georgia" w:eastAsia="Arial" w:hAnsi="Georgia" w:cs="Times New Roman"/>
          <w:iCs/>
          <w:lang w:val="en-US" w:eastAsia="en-US"/>
        </w:rPr>
        <w:lastRenderedPageBreak/>
        <w:t xml:space="preserve">terdapat interaksi antara variabel penelitian. Adapun rumus uji </w:t>
      </w:r>
      <w:r w:rsidR="001C021C" w:rsidRPr="00DF60FB">
        <w:rPr>
          <w:rFonts w:ascii="Georgia" w:eastAsia="Arial" w:hAnsi="Georgia" w:cs="Times New Roman"/>
          <w:i/>
          <w:iCs/>
          <w:lang w:val="en-US" w:eastAsia="en-US"/>
        </w:rPr>
        <w:t xml:space="preserve">Tuckey </w:t>
      </w:r>
      <w:r w:rsidR="001C021C" w:rsidRPr="00DF60FB">
        <w:rPr>
          <w:rFonts w:ascii="Georgia" w:eastAsia="Arial" w:hAnsi="Georgia" w:cs="Times New Roman"/>
          <w:iCs/>
          <w:lang w:val="en-US" w:eastAsia="en-US"/>
        </w:rPr>
        <w:t xml:space="preserve">ini adalah </w:t>
      </w:r>
      <w:r w:rsidR="001C021C" w:rsidRPr="00DF60FB">
        <w:rPr>
          <w:rFonts w:ascii="Georgia" w:eastAsia="Calibri" w:hAnsi="Georgia" w:cs="Times New Roman"/>
          <w:sz w:val="24"/>
          <w:szCs w:val="24"/>
        </w:rPr>
        <w:t xml:space="preserve">Q = </w:t>
      </w:r>
      <m:oMath>
        <m:f>
          <m:fPr>
            <m:ctrlPr>
              <w:rPr>
                <w:rFonts w:ascii="Cambria Math" w:eastAsia="Calibri" w:hAnsi="Cambria Math" w:cs="Times New Roman"/>
                <w:i/>
                <w:sz w:val="24"/>
                <w:szCs w:val="24"/>
              </w:rPr>
            </m:ctrlPr>
          </m:fPr>
          <m:num>
            <m:r>
              <w:rPr>
                <w:rFonts w:ascii="Cambria Math" w:eastAsia="Calibri" w:hAnsi="Cambria Math" w:cs="Times New Roman"/>
                <w:sz w:val="24"/>
                <w:szCs w:val="24"/>
              </w:rPr>
              <m:t>(</m:t>
            </m:r>
            <m:sSup>
              <m:sSupPr>
                <m:ctrlPr>
                  <w:rPr>
                    <w:rFonts w:ascii="Cambria Math" w:eastAsia="Calibri" w:hAnsi="Cambria Math" w:cs="Times New Roman"/>
                    <w:i/>
                    <w:sz w:val="24"/>
                    <w:szCs w:val="24"/>
                  </w:rPr>
                </m:ctrlPr>
              </m:sSupPr>
              <m:e>
                <m:sSubSup>
                  <m:sSubSupPr>
                    <m:ctrlPr>
                      <w:rPr>
                        <w:rFonts w:ascii="Cambria Math" w:eastAsia="Calibri" w:hAnsi="Cambria Math" w:cs="Times New Roman"/>
                        <w:i/>
                        <w:sz w:val="24"/>
                        <w:szCs w:val="24"/>
                      </w:rPr>
                    </m:ctrlPr>
                  </m:sSubSupPr>
                  <m:e>
                    <m:r>
                      <w:rPr>
                        <w:rFonts w:ascii="Cambria Math" w:eastAsia="Calibri" w:hAnsi="Cambria Math" w:cs="Times New Roman"/>
                        <w:sz w:val="24"/>
                        <w:szCs w:val="24"/>
                      </w:rPr>
                      <m:t>X</m:t>
                    </m:r>
                  </m:e>
                  <m:sub>
                    <m:r>
                      <w:rPr>
                        <w:rFonts w:ascii="Cambria Math" w:eastAsia="Calibri" w:hAnsi="Cambria Math" w:cs="Times New Roman"/>
                        <w:sz w:val="24"/>
                        <w:szCs w:val="24"/>
                      </w:rPr>
                      <m:t>t</m:t>
                    </m:r>
                  </m:sub>
                  <m:sup>
                    <m:r>
                      <w:rPr>
                        <w:rFonts w:ascii="Cambria Math" w:eastAsia="Calibri" w:hAnsi="Cambria Math" w:cs="Times New Roman"/>
                        <w:sz w:val="24"/>
                        <w:szCs w:val="24"/>
                      </w:rPr>
                      <m:t>-</m:t>
                    </m:r>
                  </m:sup>
                </m:sSubSup>
                <m:r>
                  <w:rPr>
                    <w:rFonts w:ascii="Cambria Math" w:eastAsia="Calibri" w:hAnsi="Cambria Math" w:cs="Times New Roman"/>
                    <w:sz w:val="24"/>
                    <w:szCs w:val="24"/>
                  </w:rPr>
                  <m:t xml:space="preserve">- </m:t>
                </m:r>
                <m:sSubSup>
                  <m:sSubSupPr>
                    <m:ctrlPr>
                      <w:rPr>
                        <w:rFonts w:ascii="Cambria Math" w:eastAsia="Calibri" w:hAnsi="Cambria Math" w:cs="Times New Roman"/>
                        <w:i/>
                        <w:sz w:val="24"/>
                        <w:szCs w:val="24"/>
                      </w:rPr>
                    </m:ctrlPr>
                  </m:sSubSupPr>
                  <m:e>
                    <m:r>
                      <w:rPr>
                        <w:rFonts w:ascii="Cambria Math" w:eastAsia="Calibri" w:hAnsi="Cambria Math" w:cs="Times New Roman"/>
                        <w:sz w:val="24"/>
                        <w:szCs w:val="24"/>
                      </w:rPr>
                      <m:t>X</m:t>
                    </m:r>
                  </m:e>
                  <m:sub>
                    <m:r>
                      <w:rPr>
                        <w:rFonts w:ascii="Cambria Math" w:eastAsia="Calibri" w:hAnsi="Cambria Math" w:cs="Times New Roman"/>
                        <w:sz w:val="24"/>
                        <w:szCs w:val="24"/>
                      </w:rPr>
                      <m:t>j</m:t>
                    </m:r>
                  </m:sub>
                  <m:sup>
                    <m:r>
                      <w:rPr>
                        <w:rFonts w:ascii="Cambria Math" w:eastAsia="Calibri" w:hAnsi="Cambria Math" w:cs="Times New Roman"/>
                        <w:sz w:val="24"/>
                        <w:szCs w:val="24"/>
                      </w:rPr>
                      <m:t>-</m:t>
                    </m:r>
                  </m:sup>
                </m:sSubSup>
              </m:e>
              <m:sup>
                <m:r>
                  <w:rPr>
                    <w:rFonts w:ascii="Cambria Math" w:eastAsia="Calibri" w:hAnsi="Cambria Math" w:cs="Times New Roman"/>
                    <w:sz w:val="24"/>
                    <w:szCs w:val="24"/>
                  </w:rPr>
                  <m:t xml:space="preserve"> </m:t>
                </m:r>
              </m:sup>
            </m:sSup>
          </m:num>
          <m:den>
            <m:rad>
              <m:radPr>
                <m:degHide m:val="1"/>
                <m:ctrlPr>
                  <w:rPr>
                    <w:rFonts w:ascii="Cambria Math" w:eastAsia="Calibri" w:hAnsi="Cambria Math" w:cs="Times New Roman"/>
                    <w:i/>
                    <w:sz w:val="24"/>
                    <w:szCs w:val="24"/>
                  </w:rPr>
                </m:ctrlPr>
              </m:radPr>
              <m:deg/>
              <m:e>
                <m:f>
                  <m:fPr>
                    <m:ctrlPr>
                      <w:rPr>
                        <w:rFonts w:ascii="Cambria Math" w:eastAsia="Calibri" w:hAnsi="Cambria Math" w:cs="Times New Roman"/>
                        <w:i/>
                        <w:sz w:val="24"/>
                        <w:szCs w:val="24"/>
                      </w:rPr>
                    </m:ctrlPr>
                  </m:fPr>
                  <m:num>
                    <m:r>
                      <w:rPr>
                        <w:rFonts w:ascii="Cambria Math" w:eastAsia="Calibri" w:hAnsi="Cambria Math" w:cs="Times New Roman"/>
                        <w:sz w:val="24"/>
                        <w:szCs w:val="24"/>
                      </w:rPr>
                      <m:t>RJKD</m:t>
                    </m:r>
                  </m:num>
                  <m:den>
                    <m:r>
                      <w:rPr>
                        <w:rFonts w:ascii="Cambria Math" w:eastAsia="Calibri" w:hAnsi="Cambria Math" w:cs="Times New Roman"/>
                        <w:sz w:val="24"/>
                        <w:szCs w:val="24"/>
                      </w:rPr>
                      <m:t>n</m:t>
                    </m:r>
                  </m:den>
                </m:f>
              </m:e>
            </m:rad>
          </m:den>
        </m:f>
      </m:oMath>
      <w:r w:rsidR="00A60B5C" w:rsidRPr="00DF60FB">
        <w:rPr>
          <w:rFonts w:ascii="Georgia" w:eastAsia="Arial" w:hAnsi="Georgia" w:cs="Times New Roman"/>
          <w:iCs/>
          <w:lang w:val="en-US" w:eastAsia="en-US"/>
        </w:rPr>
        <w:t xml:space="preserve"> denganh kriteria pengujian F hitung (Fh) harus lebih besar dari F Tabel (Ft)  </w:t>
      </w:r>
      <w:r w:rsidR="00B75452">
        <w:rPr>
          <w:rFonts w:ascii="Georgia" w:eastAsia="Arial" w:hAnsi="Georgia" w:cs="Times New Roman"/>
          <w:iCs/>
          <w:lang w:val="en-US" w:eastAsia="en-US"/>
        </w:rPr>
        <w:fldChar w:fldCharType="begin" w:fldLock="1"/>
      </w:r>
      <w:r w:rsidR="00B75452">
        <w:rPr>
          <w:rFonts w:ascii="Georgia" w:eastAsia="Arial" w:hAnsi="Georgia" w:cs="Times New Roman"/>
          <w:iCs/>
          <w:lang w:val="en-US" w:eastAsia="en-US"/>
        </w:rPr>
        <w:instrText>ADDIN CSL_CITATION {"citationItems":[{"id":"ITEM-1","itemData":{"ISBN":"979-3292-05-9","abstract":"This essay discusses the argument for holistic education proposed in the Old and New Testament scriptures. It proposes a definition of theology that is influenced by holistic orientation or the application of God's Word in all areas of life. It cites that education should emphasize a holistic view of life that many Christian parents fail to consider as they delegate specific areas of knowledge to church teaching and school teaching.","author":[{"dropping-particle":"","family":"Arikunto","given":"","non-dropping-particle":"","parse-names":false,"suffix":""}],"container-title":"Rineka Cipta, Jakarta","id":"ITEM-1","issued":{"date-parts":[["2019"]]},"title":"Metodelogi Penelitian, Suatu Pengantar Pendidikan","type":"chapter"},"uris":["http://www.mendeley.com/documents/?uuid=4bbe7e5b-cd01-43de-931f-ea7a47314da4"]}],"mendeley":{"formattedCitation":"(Arikunto, 2019)","plainTextFormattedCitation":"(Arikunto, 2019)"},"properties":{"noteIndex":0},"schema":"https://github.com/citation-style-language/schema/raw/master/csl-citation.json"}</w:instrText>
      </w:r>
      <w:r w:rsidR="00B75452">
        <w:rPr>
          <w:rFonts w:ascii="Georgia" w:eastAsia="Arial" w:hAnsi="Georgia" w:cs="Times New Roman"/>
          <w:iCs/>
          <w:lang w:val="en-US" w:eastAsia="en-US"/>
        </w:rPr>
        <w:fldChar w:fldCharType="separate"/>
      </w:r>
      <w:r w:rsidR="00B75452" w:rsidRPr="00B75452">
        <w:rPr>
          <w:rFonts w:ascii="Georgia" w:eastAsia="Arial" w:hAnsi="Georgia" w:cs="Times New Roman"/>
          <w:iCs/>
          <w:noProof/>
          <w:lang w:val="en-US" w:eastAsia="en-US"/>
        </w:rPr>
        <w:t>(Arikunto, 2019)</w:t>
      </w:r>
      <w:r w:rsidR="00B75452">
        <w:rPr>
          <w:rFonts w:ascii="Georgia" w:eastAsia="Arial" w:hAnsi="Georgia" w:cs="Times New Roman"/>
          <w:iCs/>
          <w:lang w:val="en-US" w:eastAsia="en-US"/>
        </w:rPr>
        <w:fldChar w:fldCharType="end"/>
      </w:r>
      <w:r w:rsidR="00D536E4" w:rsidRPr="00DF60FB">
        <w:rPr>
          <w:rFonts w:ascii="Georgia" w:eastAsia="Times New Roman" w:hAnsi="Georgia" w:cs="Times New Roman"/>
          <w:lang w:val="en-US"/>
        </w:rPr>
        <w:t>.</w:t>
      </w:r>
    </w:p>
    <w:p w14:paraId="09CA7D97" w14:textId="04B051A9" w:rsidR="00D536E4" w:rsidRPr="00DF60FB" w:rsidRDefault="00D536E4" w:rsidP="00FE3EBA">
      <w:pPr>
        <w:spacing w:after="0"/>
        <w:jc w:val="both"/>
        <w:rPr>
          <w:rFonts w:ascii="Georgia" w:eastAsia="Times New Roman" w:hAnsi="Georgia" w:cs="Times New Roman"/>
          <w:lang w:val="en-US"/>
        </w:rPr>
      </w:pPr>
      <w:r w:rsidRPr="00DF60FB">
        <w:rPr>
          <w:rFonts w:ascii="Georgia" w:eastAsia="Times New Roman" w:hAnsi="Georgia" w:cs="Times New Roman"/>
          <w:lang w:val="en-US"/>
        </w:rPr>
        <w:tab/>
        <w:t xml:space="preserve">Berikut ini </w:t>
      </w:r>
      <w:proofErr w:type="gramStart"/>
      <w:r w:rsidRPr="00DF60FB">
        <w:rPr>
          <w:rFonts w:ascii="Georgia" w:eastAsia="Times New Roman" w:hAnsi="Georgia" w:cs="Times New Roman"/>
          <w:lang w:val="en-US"/>
        </w:rPr>
        <w:t>akan</w:t>
      </w:r>
      <w:proofErr w:type="gramEnd"/>
      <w:r w:rsidRPr="00DF60FB">
        <w:rPr>
          <w:rFonts w:ascii="Georgia" w:eastAsia="Times New Roman" w:hAnsi="Georgia" w:cs="Times New Roman"/>
          <w:lang w:val="en-US"/>
        </w:rPr>
        <w:t xml:space="preserve"> dijabarkan hasil perhitungan uji hipotesis data melalui tabel 6</w:t>
      </w:r>
      <w:r w:rsidR="00A44BA0" w:rsidRPr="00DF60FB">
        <w:rPr>
          <w:rFonts w:ascii="Georgia" w:eastAsia="Times New Roman" w:hAnsi="Georgia" w:cs="Times New Roman"/>
          <w:lang w:val="en-US"/>
        </w:rPr>
        <w:t xml:space="preserve"> dan 7</w:t>
      </w:r>
      <w:r w:rsidRPr="00DF60FB">
        <w:rPr>
          <w:rFonts w:ascii="Georgia" w:eastAsia="Times New Roman" w:hAnsi="Georgia" w:cs="Times New Roman"/>
          <w:lang w:val="en-US"/>
        </w:rPr>
        <w:t>.</w:t>
      </w:r>
    </w:p>
    <w:p w14:paraId="3FC02290" w14:textId="77777777" w:rsidR="00D536E4" w:rsidRPr="00DF60FB" w:rsidRDefault="00D536E4" w:rsidP="00FE3EBA">
      <w:pPr>
        <w:spacing w:after="0"/>
        <w:jc w:val="both"/>
        <w:rPr>
          <w:rFonts w:ascii="Georgia" w:eastAsia="Times New Roman" w:hAnsi="Georgia" w:cs="Times New Roman"/>
          <w:lang w:val="en-US"/>
        </w:rPr>
      </w:pPr>
    </w:p>
    <w:p w14:paraId="48FACB4C" w14:textId="0061E34C" w:rsidR="00D536E4" w:rsidRPr="00DF60FB" w:rsidRDefault="00D536E4" w:rsidP="00D536E4">
      <w:pPr>
        <w:spacing w:after="0"/>
        <w:jc w:val="center"/>
        <w:rPr>
          <w:rFonts w:ascii="Georgia" w:eastAsia="Times New Roman" w:hAnsi="Georgia" w:cs="Times New Roman"/>
          <w:b/>
          <w:lang w:val="en-US"/>
        </w:rPr>
      </w:pPr>
      <w:proofErr w:type="gramStart"/>
      <w:r w:rsidRPr="00DF60FB">
        <w:rPr>
          <w:rFonts w:ascii="Georgia" w:eastAsia="Times New Roman" w:hAnsi="Georgia" w:cs="Times New Roman"/>
          <w:b/>
          <w:lang w:val="en-US"/>
        </w:rPr>
        <w:t>Tabel 6.</w:t>
      </w:r>
      <w:proofErr w:type="gramEnd"/>
      <w:r w:rsidRPr="00DF60FB">
        <w:rPr>
          <w:rFonts w:ascii="Georgia" w:eastAsia="Times New Roman" w:hAnsi="Georgia" w:cs="Times New Roman"/>
          <w:b/>
          <w:lang w:val="en-US"/>
        </w:rPr>
        <w:t xml:space="preserve"> Deskripsi</w:t>
      </w:r>
      <w:r w:rsidR="00A44BA0" w:rsidRPr="00DF60FB">
        <w:rPr>
          <w:rFonts w:ascii="Georgia" w:eastAsia="Times New Roman" w:hAnsi="Georgia" w:cs="Times New Roman"/>
          <w:b/>
          <w:lang w:val="en-US"/>
        </w:rPr>
        <w:t xml:space="preserve"> Data Untuk</w:t>
      </w:r>
      <w:r w:rsidRPr="00DF60FB">
        <w:rPr>
          <w:rFonts w:ascii="Georgia" w:eastAsia="Times New Roman" w:hAnsi="Georgia" w:cs="Times New Roman"/>
          <w:b/>
          <w:lang w:val="en-US"/>
        </w:rPr>
        <w:t xml:space="preserve"> Uji Hipotesis</w:t>
      </w:r>
    </w:p>
    <w:p w14:paraId="5473E92F" w14:textId="77777777" w:rsidR="00D536E4" w:rsidRPr="00B27BE1" w:rsidRDefault="00D536E4" w:rsidP="00D536E4">
      <w:pPr>
        <w:spacing w:after="0"/>
        <w:jc w:val="center"/>
        <w:rPr>
          <w:rFonts w:ascii="Georgia" w:eastAsia="Times New Roman" w:hAnsi="Georgia" w:cs="Times New Roman"/>
          <w:b/>
          <w:lang w:val="en-US"/>
        </w:rPr>
      </w:pPr>
    </w:p>
    <w:tbl>
      <w:tblPr>
        <w:tblW w:w="9610" w:type="dxa"/>
        <w:jc w:val="center"/>
        <w:tblInd w:w="93" w:type="dxa"/>
        <w:tblLook w:val="04A0" w:firstRow="1" w:lastRow="0" w:firstColumn="1" w:lastColumn="0" w:noHBand="0" w:noVBand="1"/>
      </w:tblPr>
      <w:tblGrid>
        <w:gridCol w:w="1546"/>
        <w:gridCol w:w="1214"/>
        <w:gridCol w:w="1264"/>
        <w:gridCol w:w="1560"/>
        <w:gridCol w:w="1666"/>
        <w:gridCol w:w="960"/>
        <w:gridCol w:w="1400"/>
      </w:tblGrid>
      <w:tr w:rsidR="00A44BA0" w:rsidRPr="00B27BE1" w14:paraId="25360265" w14:textId="77777777" w:rsidTr="00B27BE1">
        <w:trPr>
          <w:trHeight w:val="300"/>
          <w:jc w:val="center"/>
        </w:trPr>
        <w:tc>
          <w:tcPr>
            <w:tcW w:w="15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E1DEE2" w14:textId="07D2CC58" w:rsidR="00A44BA0" w:rsidRPr="00B27BE1" w:rsidRDefault="00B27BE1" w:rsidP="00ED0D9B">
            <w:pPr>
              <w:spacing w:after="0" w:line="240" w:lineRule="auto"/>
              <w:rPr>
                <w:rFonts w:ascii="Georgia" w:eastAsia="Times New Roman" w:hAnsi="Georgia" w:cs="Calibri"/>
                <w:b/>
                <w:color w:val="000000"/>
                <w:lang w:val="en-US" w:eastAsia="en-US"/>
              </w:rPr>
            </w:pPr>
            <w:r>
              <w:rPr>
                <w:rFonts w:ascii="Georgia" w:eastAsia="Times New Roman" w:hAnsi="Georgia" w:cs="Calibri"/>
                <w:b/>
                <w:color w:val="000000"/>
                <w:lang w:val="en-US" w:eastAsia="en-US"/>
              </w:rPr>
              <w:t>Semua Varians</w:t>
            </w:r>
          </w:p>
        </w:tc>
        <w:tc>
          <w:tcPr>
            <w:tcW w:w="12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3073F9" w14:textId="77777777" w:rsidR="00A44BA0" w:rsidRPr="00B27BE1" w:rsidRDefault="00A44BA0" w:rsidP="00ED0D9B">
            <w:pPr>
              <w:spacing w:after="0" w:line="240" w:lineRule="auto"/>
              <w:rPr>
                <w:rFonts w:ascii="Georgia" w:eastAsia="Times New Roman" w:hAnsi="Georgia" w:cs="Calibri"/>
                <w:b/>
                <w:color w:val="000000"/>
                <w:lang w:val="en-US" w:eastAsia="en-US"/>
              </w:rPr>
            </w:pPr>
            <w:r w:rsidRPr="00B27BE1">
              <w:rPr>
                <w:rFonts w:ascii="Georgia" w:eastAsia="Times New Roman" w:hAnsi="Georgia" w:cs="Calibri"/>
                <w:b/>
                <w:color w:val="000000"/>
                <w:lang w:val="en-US" w:eastAsia="en-US"/>
              </w:rPr>
              <w:t>Db</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DDD233" w14:textId="77777777" w:rsidR="00A44BA0" w:rsidRPr="00B27BE1" w:rsidRDefault="00A44BA0" w:rsidP="00ED0D9B">
            <w:pPr>
              <w:spacing w:after="0" w:line="240" w:lineRule="auto"/>
              <w:rPr>
                <w:rFonts w:ascii="Georgia" w:eastAsia="Times New Roman" w:hAnsi="Georgia" w:cs="Calibri"/>
                <w:b/>
                <w:color w:val="000000"/>
                <w:lang w:val="en-US" w:eastAsia="en-US"/>
              </w:rPr>
            </w:pPr>
            <w:r w:rsidRPr="00B27BE1">
              <w:rPr>
                <w:rFonts w:ascii="Georgia" w:eastAsia="Times New Roman" w:hAnsi="Georgia" w:cs="Calibri"/>
                <w:b/>
                <w:color w:val="000000"/>
                <w:lang w:val="en-US" w:eastAsia="en-US"/>
              </w:rPr>
              <w:t>Jk</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D5D7F4" w14:textId="77777777" w:rsidR="00A44BA0" w:rsidRPr="00B27BE1" w:rsidRDefault="00A44BA0" w:rsidP="00ED0D9B">
            <w:pPr>
              <w:spacing w:after="0" w:line="240" w:lineRule="auto"/>
              <w:rPr>
                <w:rFonts w:ascii="Georgia" w:eastAsia="Times New Roman" w:hAnsi="Georgia" w:cs="Calibri"/>
                <w:b/>
                <w:color w:val="000000"/>
                <w:lang w:val="en-US" w:eastAsia="en-US"/>
              </w:rPr>
            </w:pPr>
            <w:r w:rsidRPr="00B27BE1">
              <w:rPr>
                <w:rFonts w:ascii="Georgia" w:eastAsia="Times New Roman" w:hAnsi="Georgia" w:cs="Calibri"/>
                <w:b/>
                <w:color w:val="000000"/>
                <w:lang w:val="en-US" w:eastAsia="en-US"/>
              </w:rPr>
              <w:t>RJK=JK/db</w:t>
            </w:r>
          </w:p>
        </w:tc>
        <w:tc>
          <w:tcPr>
            <w:tcW w:w="16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CA74FF" w14:textId="77777777" w:rsidR="00A44BA0" w:rsidRPr="00B27BE1" w:rsidRDefault="00A44BA0" w:rsidP="00ED0D9B">
            <w:pPr>
              <w:spacing w:after="0" w:line="240" w:lineRule="auto"/>
              <w:rPr>
                <w:rFonts w:ascii="Georgia" w:eastAsia="Times New Roman" w:hAnsi="Georgia" w:cs="Calibri"/>
                <w:b/>
                <w:color w:val="000000"/>
                <w:lang w:val="en-US" w:eastAsia="en-US"/>
              </w:rPr>
            </w:pPr>
            <w:r w:rsidRPr="00B27BE1">
              <w:rPr>
                <w:rFonts w:ascii="Georgia" w:eastAsia="Times New Roman" w:hAnsi="Georgia" w:cs="Calibri"/>
                <w:b/>
                <w:color w:val="000000"/>
                <w:lang w:val="en-US" w:eastAsia="en-US"/>
              </w:rPr>
              <w:t>Fh=RK/RKD</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F72DCF" w14:textId="77777777" w:rsidR="00A44BA0" w:rsidRPr="00B27BE1" w:rsidRDefault="00A44BA0" w:rsidP="00ED0D9B">
            <w:pPr>
              <w:spacing w:after="0" w:line="240" w:lineRule="auto"/>
              <w:rPr>
                <w:rFonts w:ascii="Georgia" w:eastAsia="Times New Roman" w:hAnsi="Georgia" w:cs="Calibri"/>
                <w:b/>
                <w:color w:val="000000"/>
                <w:lang w:val="en-US" w:eastAsia="en-US"/>
              </w:rPr>
            </w:pPr>
            <w:r w:rsidRPr="00B27BE1">
              <w:rPr>
                <w:rFonts w:ascii="Georgia" w:eastAsia="Times New Roman" w:hAnsi="Georgia" w:cs="Calibri"/>
                <w:b/>
                <w:color w:val="000000"/>
                <w:lang w:val="en-US" w:eastAsia="en-US"/>
              </w:rPr>
              <w:t>Ft</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A52980" w14:textId="77777777" w:rsidR="00A44BA0" w:rsidRPr="00B27BE1" w:rsidRDefault="00A44BA0" w:rsidP="00ED0D9B">
            <w:pPr>
              <w:spacing w:after="0" w:line="240" w:lineRule="auto"/>
              <w:rPr>
                <w:rFonts w:ascii="Georgia" w:eastAsia="Times New Roman" w:hAnsi="Georgia" w:cs="Calibri"/>
                <w:b/>
                <w:color w:val="000000"/>
                <w:lang w:val="en-US" w:eastAsia="en-US"/>
              </w:rPr>
            </w:pPr>
          </w:p>
        </w:tc>
      </w:tr>
      <w:tr w:rsidR="00A44BA0" w:rsidRPr="00DF60FB" w14:paraId="5DDEA9C3" w14:textId="77777777" w:rsidTr="00B27BE1">
        <w:trPr>
          <w:trHeight w:val="300"/>
          <w:jc w:val="center"/>
        </w:trPr>
        <w:tc>
          <w:tcPr>
            <w:tcW w:w="15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06AFF0" w14:textId="77777777" w:rsidR="00A44BA0" w:rsidRPr="00B27BE1" w:rsidRDefault="00A44BA0" w:rsidP="00ED0D9B">
            <w:pPr>
              <w:spacing w:after="0" w:line="240" w:lineRule="auto"/>
              <w:rPr>
                <w:rFonts w:ascii="Georgia" w:eastAsia="Times New Roman" w:hAnsi="Georgia" w:cs="Calibri"/>
                <w:b/>
                <w:color w:val="000000"/>
                <w:lang w:val="en-US" w:eastAsia="en-US"/>
              </w:rPr>
            </w:pPr>
            <w:r w:rsidRPr="00B27BE1">
              <w:rPr>
                <w:rFonts w:ascii="Georgia" w:eastAsia="Times New Roman" w:hAnsi="Georgia" w:cs="Calibri"/>
                <w:b/>
                <w:color w:val="000000"/>
                <w:lang w:val="en-US" w:eastAsia="en-US"/>
              </w:rPr>
              <w:t>AK</w:t>
            </w:r>
          </w:p>
        </w:tc>
        <w:tc>
          <w:tcPr>
            <w:tcW w:w="12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985C76"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1</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1FDF48"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1550,3906</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C57A69"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1550,3906</w:t>
            </w:r>
          </w:p>
        </w:tc>
        <w:tc>
          <w:tcPr>
            <w:tcW w:w="16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F60342"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59,68301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E7E825"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4</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C1C63C" w14:textId="77777777" w:rsidR="00A44BA0" w:rsidRPr="00DF60FB" w:rsidRDefault="00A44BA0" w:rsidP="00ED0D9B">
            <w:pPr>
              <w:spacing w:after="0" w:line="240" w:lineRule="auto"/>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diterima</w:t>
            </w:r>
          </w:p>
        </w:tc>
      </w:tr>
      <w:tr w:rsidR="00A44BA0" w:rsidRPr="00DF60FB" w14:paraId="7CDFFB58" w14:textId="77777777" w:rsidTr="00B27BE1">
        <w:trPr>
          <w:trHeight w:val="300"/>
          <w:jc w:val="center"/>
        </w:trPr>
        <w:tc>
          <w:tcPr>
            <w:tcW w:w="15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237FFF" w14:textId="77777777" w:rsidR="00A44BA0" w:rsidRPr="00B27BE1" w:rsidRDefault="00A44BA0" w:rsidP="00ED0D9B">
            <w:pPr>
              <w:spacing w:after="0" w:line="240" w:lineRule="auto"/>
              <w:rPr>
                <w:rFonts w:ascii="Georgia" w:eastAsia="Times New Roman" w:hAnsi="Georgia" w:cs="Calibri"/>
                <w:b/>
                <w:color w:val="000000"/>
                <w:lang w:val="en-US" w:eastAsia="en-US"/>
              </w:rPr>
            </w:pPr>
            <w:r w:rsidRPr="00B27BE1">
              <w:rPr>
                <w:rFonts w:ascii="Georgia" w:eastAsia="Times New Roman" w:hAnsi="Georgia" w:cs="Calibri"/>
                <w:b/>
                <w:color w:val="000000"/>
                <w:lang w:val="en-US" w:eastAsia="en-US"/>
              </w:rPr>
              <w:t>AB</w:t>
            </w:r>
          </w:p>
        </w:tc>
        <w:tc>
          <w:tcPr>
            <w:tcW w:w="12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F23187"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1</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62E45A"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2059,5469</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DF4882"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2059,5469</w:t>
            </w:r>
          </w:p>
        </w:tc>
        <w:tc>
          <w:tcPr>
            <w:tcW w:w="16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ED67C9"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79,28322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B36B94"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4</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32D347" w14:textId="77777777" w:rsidR="00A44BA0" w:rsidRPr="00DF60FB" w:rsidRDefault="00A44BA0" w:rsidP="00ED0D9B">
            <w:pPr>
              <w:spacing w:after="0" w:line="240" w:lineRule="auto"/>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diterima</w:t>
            </w:r>
          </w:p>
        </w:tc>
      </w:tr>
      <w:tr w:rsidR="00A44BA0" w:rsidRPr="00DF60FB" w14:paraId="719A9E51" w14:textId="77777777" w:rsidTr="00B27BE1">
        <w:trPr>
          <w:trHeight w:val="300"/>
          <w:jc w:val="center"/>
        </w:trPr>
        <w:tc>
          <w:tcPr>
            <w:tcW w:w="15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BA53C8" w14:textId="77777777" w:rsidR="00A44BA0" w:rsidRPr="00B27BE1" w:rsidRDefault="00A44BA0" w:rsidP="00ED0D9B">
            <w:pPr>
              <w:spacing w:after="0" w:line="240" w:lineRule="auto"/>
              <w:rPr>
                <w:rFonts w:ascii="Georgia" w:eastAsia="Times New Roman" w:hAnsi="Georgia" w:cs="Calibri"/>
                <w:b/>
                <w:color w:val="000000"/>
                <w:lang w:val="en-US" w:eastAsia="en-US"/>
              </w:rPr>
            </w:pPr>
            <w:r w:rsidRPr="00B27BE1">
              <w:rPr>
                <w:rFonts w:ascii="Georgia" w:eastAsia="Times New Roman" w:hAnsi="Georgia" w:cs="Calibri"/>
                <w:b/>
                <w:color w:val="000000"/>
                <w:lang w:val="en-US" w:eastAsia="en-US"/>
              </w:rPr>
              <w:t>I</w:t>
            </w:r>
          </w:p>
        </w:tc>
        <w:tc>
          <w:tcPr>
            <w:tcW w:w="12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2D0065"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1</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74C2EA"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104,92188</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664289"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104,92188</w:t>
            </w:r>
          </w:p>
        </w:tc>
        <w:tc>
          <w:tcPr>
            <w:tcW w:w="16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133CBD"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4,039017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0DF6A1"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4</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BB46DE" w14:textId="77777777" w:rsidR="00A44BA0" w:rsidRPr="00DF60FB" w:rsidRDefault="00A44BA0" w:rsidP="00ED0D9B">
            <w:pPr>
              <w:spacing w:after="0" w:line="240" w:lineRule="auto"/>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diterima</w:t>
            </w:r>
          </w:p>
        </w:tc>
      </w:tr>
      <w:tr w:rsidR="00A44BA0" w:rsidRPr="00DF60FB" w14:paraId="3109F834" w14:textId="77777777" w:rsidTr="00B27BE1">
        <w:trPr>
          <w:trHeight w:val="300"/>
          <w:jc w:val="center"/>
        </w:trPr>
        <w:tc>
          <w:tcPr>
            <w:tcW w:w="15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B88A60" w14:textId="77777777" w:rsidR="00A44BA0" w:rsidRPr="00B27BE1" w:rsidRDefault="00A44BA0" w:rsidP="00ED0D9B">
            <w:pPr>
              <w:spacing w:after="0" w:line="240" w:lineRule="auto"/>
              <w:rPr>
                <w:rFonts w:ascii="Georgia" w:eastAsia="Times New Roman" w:hAnsi="Georgia" w:cs="Calibri"/>
                <w:b/>
                <w:color w:val="000000"/>
                <w:lang w:val="en-US" w:eastAsia="en-US"/>
              </w:rPr>
            </w:pPr>
            <w:r w:rsidRPr="00B27BE1">
              <w:rPr>
                <w:rFonts w:ascii="Georgia" w:eastAsia="Times New Roman" w:hAnsi="Georgia" w:cs="Calibri"/>
                <w:b/>
                <w:color w:val="000000"/>
                <w:lang w:val="en-US" w:eastAsia="en-US"/>
              </w:rPr>
              <w:t>DK</w:t>
            </w:r>
          </w:p>
        </w:tc>
        <w:tc>
          <w:tcPr>
            <w:tcW w:w="12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A175F1"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60</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367C0F"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1558,625</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423FAA"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25,977083</w:t>
            </w:r>
          </w:p>
        </w:tc>
        <w:tc>
          <w:tcPr>
            <w:tcW w:w="16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912C1C" w14:textId="77777777" w:rsidR="00A44BA0" w:rsidRPr="00DF60FB" w:rsidRDefault="00A44BA0" w:rsidP="00ED0D9B">
            <w:pPr>
              <w:spacing w:after="0" w:line="240" w:lineRule="auto"/>
              <w:rPr>
                <w:rFonts w:ascii="Georgia" w:eastAsia="Times New Roman" w:hAnsi="Georgia" w:cs="Calibri"/>
                <w:color w:val="000000"/>
                <w:lang w:val="en-US" w:eastAsia="en-US"/>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55EF5C" w14:textId="77777777" w:rsidR="00A44BA0" w:rsidRPr="00DF60FB" w:rsidRDefault="00A44BA0" w:rsidP="00ED0D9B">
            <w:pPr>
              <w:spacing w:after="0" w:line="240" w:lineRule="auto"/>
              <w:rPr>
                <w:rFonts w:ascii="Georgia" w:eastAsia="Times New Roman" w:hAnsi="Georgia" w:cs="Calibri"/>
                <w:color w:val="000000"/>
                <w:lang w:val="en-US" w:eastAsia="en-US"/>
              </w:rPr>
            </w:pP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CC7750" w14:textId="77777777" w:rsidR="00A44BA0" w:rsidRPr="00DF60FB" w:rsidRDefault="00A44BA0" w:rsidP="00ED0D9B">
            <w:pPr>
              <w:spacing w:after="0" w:line="240" w:lineRule="auto"/>
              <w:rPr>
                <w:rFonts w:ascii="Georgia" w:eastAsia="Times New Roman" w:hAnsi="Georgia" w:cs="Calibri"/>
                <w:color w:val="000000"/>
                <w:lang w:val="en-US" w:eastAsia="en-US"/>
              </w:rPr>
            </w:pPr>
          </w:p>
        </w:tc>
      </w:tr>
      <w:tr w:rsidR="00A44BA0" w:rsidRPr="00DF60FB" w14:paraId="52520A0C" w14:textId="77777777" w:rsidTr="00B27BE1">
        <w:trPr>
          <w:trHeight w:val="300"/>
          <w:jc w:val="center"/>
        </w:trPr>
        <w:tc>
          <w:tcPr>
            <w:tcW w:w="15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83A8F2" w14:textId="77777777" w:rsidR="00A44BA0" w:rsidRPr="00B27BE1" w:rsidRDefault="00A44BA0" w:rsidP="00ED0D9B">
            <w:pPr>
              <w:spacing w:after="0" w:line="240" w:lineRule="auto"/>
              <w:rPr>
                <w:rFonts w:ascii="Georgia" w:eastAsia="Times New Roman" w:hAnsi="Georgia" w:cs="Calibri"/>
                <w:b/>
                <w:color w:val="000000"/>
                <w:lang w:val="en-US" w:eastAsia="en-US"/>
              </w:rPr>
            </w:pPr>
            <w:r w:rsidRPr="00B27BE1">
              <w:rPr>
                <w:rFonts w:ascii="Georgia" w:eastAsia="Times New Roman" w:hAnsi="Georgia" w:cs="Calibri"/>
                <w:b/>
                <w:color w:val="000000"/>
                <w:lang w:val="en-US" w:eastAsia="en-US"/>
              </w:rPr>
              <w:t>T</w:t>
            </w:r>
          </w:p>
        </w:tc>
        <w:tc>
          <w:tcPr>
            <w:tcW w:w="12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F545BF"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63</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819790" w14:textId="77777777" w:rsidR="00A44BA0" w:rsidRPr="00DF60FB" w:rsidRDefault="00A44BA0" w:rsidP="00ED0D9B">
            <w:pPr>
              <w:spacing w:after="0" w:line="240" w:lineRule="auto"/>
              <w:jc w:val="right"/>
              <w:rPr>
                <w:rFonts w:ascii="Georgia" w:eastAsia="Times New Roman" w:hAnsi="Georgia" w:cs="Calibri"/>
                <w:color w:val="000000"/>
                <w:lang w:val="en-US" w:eastAsia="en-US"/>
              </w:rPr>
            </w:pPr>
            <w:r w:rsidRPr="00DF60FB">
              <w:rPr>
                <w:rFonts w:ascii="Georgia" w:eastAsia="Times New Roman" w:hAnsi="Georgia" w:cs="Calibri"/>
                <w:color w:val="000000"/>
                <w:lang w:val="en-US" w:eastAsia="en-US"/>
              </w:rPr>
              <w:t>5273,4844</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A04DB9" w14:textId="77777777" w:rsidR="00A44BA0" w:rsidRPr="00DF60FB" w:rsidRDefault="00A44BA0" w:rsidP="00ED0D9B">
            <w:pPr>
              <w:spacing w:after="0" w:line="240" w:lineRule="auto"/>
              <w:rPr>
                <w:rFonts w:ascii="Georgia" w:eastAsia="Times New Roman" w:hAnsi="Georgia" w:cs="Calibri"/>
                <w:color w:val="000000"/>
                <w:lang w:val="en-US" w:eastAsia="en-US"/>
              </w:rPr>
            </w:pPr>
          </w:p>
        </w:tc>
        <w:tc>
          <w:tcPr>
            <w:tcW w:w="16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D286F3" w14:textId="77777777" w:rsidR="00A44BA0" w:rsidRPr="00DF60FB" w:rsidRDefault="00A44BA0" w:rsidP="00ED0D9B">
            <w:pPr>
              <w:spacing w:after="0" w:line="240" w:lineRule="auto"/>
              <w:rPr>
                <w:rFonts w:ascii="Georgia" w:eastAsia="Times New Roman" w:hAnsi="Georgia" w:cs="Calibri"/>
                <w:color w:val="000000"/>
                <w:lang w:val="en-US" w:eastAsia="en-US"/>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9002D4" w14:textId="77777777" w:rsidR="00A44BA0" w:rsidRPr="00DF60FB" w:rsidRDefault="00A44BA0" w:rsidP="00ED0D9B">
            <w:pPr>
              <w:spacing w:after="0" w:line="240" w:lineRule="auto"/>
              <w:rPr>
                <w:rFonts w:ascii="Georgia" w:eastAsia="Times New Roman" w:hAnsi="Georgia" w:cs="Calibri"/>
                <w:color w:val="000000"/>
                <w:lang w:val="en-US" w:eastAsia="en-US"/>
              </w:rPr>
            </w:pP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C93DBB" w14:textId="77777777" w:rsidR="00A44BA0" w:rsidRPr="00DF60FB" w:rsidRDefault="00A44BA0" w:rsidP="00ED0D9B">
            <w:pPr>
              <w:spacing w:after="0" w:line="240" w:lineRule="auto"/>
              <w:rPr>
                <w:rFonts w:ascii="Georgia" w:eastAsia="Times New Roman" w:hAnsi="Georgia" w:cs="Calibri"/>
                <w:color w:val="000000"/>
                <w:lang w:val="en-US" w:eastAsia="en-US"/>
              </w:rPr>
            </w:pPr>
          </w:p>
        </w:tc>
      </w:tr>
    </w:tbl>
    <w:p w14:paraId="0B512B87" w14:textId="404FAD42" w:rsidR="00DF09A2" w:rsidRPr="00DF60FB" w:rsidRDefault="00DF09A2" w:rsidP="00DF09A2">
      <w:pPr>
        <w:spacing w:after="0"/>
        <w:jc w:val="both"/>
        <w:rPr>
          <w:rFonts w:ascii="Georgia" w:eastAsia="Arial" w:hAnsi="Georgia" w:cs="Times New Roman"/>
          <w:iCs/>
          <w:lang w:val="en-US" w:eastAsia="en-US"/>
        </w:rPr>
      </w:pPr>
    </w:p>
    <w:p w14:paraId="17288CB6" w14:textId="318EF0A6" w:rsidR="00A44BA0" w:rsidRPr="00DF60FB" w:rsidRDefault="00A44BA0" w:rsidP="00DF09A2">
      <w:pPr>
        <w:spacing w:after="0"/>
        <w:jc w:val="both"/>
        <w:rPr>
          <w:rFonts w:ascii="Georgia" w:hAnsi="Georgia"/>
          <w:lang w:val="en-US"/>
        </w:rPr>
      </w:pPr>
      <w:r w:rsidRPr="00DF60FB">
        <w:rPr>
          <w:rFonts w:ascii="Georgia" w:eastAsia="Arial" w:hAnsi="Georgia" w:cs="Times New Roman"/>
          <w:iCs/>
          <w:lang w:val="en-US" w:eastAsia="en-US"/>
        </w:rPr>
        <w:tab/>
      </w:r>
      <w:proofErr w:type="gramStart"/>
      <w:r w:rsidRPr="00DF60FB">
        <w:rPr>
          <w:rFonts w:ascii="Georgia" w:eastAsia="Arial" w:hAnsi="Georgia" w:cs="Times New Roman"/>
          <w:iCs/>
          <w:lang w:val="en-US" w:eastAsia="en-US"/>
        </w:rPr>
        <w:t>Berdasarkan tabel diatas diketahui</w:t>
      </w:r>
      <w:r w:rsidR="00A60B5C" w:rsidRPr="00DF60FB">
        <w:rPr>
          <w:rFonts w:ascii="Georgia" w:eastAsia="Arial" w:hAnsi="Georgia" w:cs="Times New Roman"/>
          <w:iCs/>
          <w:lang w:val="en-US" w:eastAsia="en-US"/>
        </w:rPr>
        <w:t xml:space="preserve"> bahwa pada sel pertama F hitung lebih besar dari F tabel sehingga hipotesis pertama diterima yaitu </w:t>
      </w:r>
      <w:r w:rsidR="00A60B5C" w:rsidRPr="00DF60FB">
        <w:rPr>
          <w:rFonts w:ascii="Georgia" w:hAnsi="Georgia"/>
          <w:lang w:val="en-US"/>
        </w:rPr>
        <w:t xml:space="preserve">terdapat </w:t>
      </w:r>
      <w:r w:rsidR="00A60B5C" w:rsidRPr="00DF60FB">
        <w:rPr>
          <w:rFonts w:ascii="Georgia" w:hAnsi="Georgia"/>
        </w:rPr>
        <w:t>perbedaan kemampuan menulis teks cerpen antara siswa yang diajar dengan SPPKB dengan strategi pembelajaran ekspositori</w:t>
      </w:r>
      <w:r w:rsidR="00EB0D06" w:rsidRPr="00DF60FB">
        <w:rPr>
          <w:rFonts w:ascii="Georgia" w:hAnsi="Georgia"/>
          <w:lang w:val="en-US"/>
        </w:rPr>
        <w:t xml:space="preserve"> pada pembelajaran online</w:t>
      </w:r>
      <w:r w:rsidR="00A60B5C" w:rsidRPr="00DF60FB">
        <w:rPr>
          <w:rFonts w:ascii="Georgia" w:hAnsi="Georgia"/>
          <w:lang w:val="en-US"/>
        </w:rPr>
        <w:t>.</w:t>
      </w:r>
      <w:proofErr w:type="gramEnd"/>
      <w:r w:rsidR="00A60B5C" w:rsidRPr="00DF60FB">
        <w:rPr>
          <w:rFonts w:ascii="Georgia" w:hAnsi="Georgia"/>
          <w:lang w:val="en-US"/>
        </w:rPr>
        <w:t xml:space="preserve"> </w:t>
      </w:r>
      <w:proofErr w:type="gramStart"/>
      <w:r w:rsidR="00A60B5C" w:rsidRPr="00DF60FB">
        <w:rPr>
          <w:rFonts w:ascii="Georgia" w:hAnsi="Georgia"/>
          <w:lang w:val="en-US"/>
        </w:rPr>
        <w:t xml:space="preserve">Pada sel kedua diketahui F hitung lebih besar dari F tabel sehingga hipotesis kedua diterima yaitu </w:t>
      </w:r>
      <w:r w:rsidR="00EB0D06" w:rsidRPr="00DF60FB">
        <w:rPr>
          <w:rFonts w:ascii="Georgia" w:hAnsi="Georgia"/>
          <w:lang w:val="en-US"/>
        </w:rPr>
        <w:t>Terdapat</w:t>
      </w:r>
      <w:r w:rsidR="00EB0D06" w:rsidRPr="00DF60FB">
        <w:rPr>
          <w:rFonts w:ascii="Georgia" w:hAnsi="Georgia"/>
        </w:rPr>
        <w:t xml:space="preserve"> perbedaan kemampuan menulis teks cerpen siswa antara siswa yang memiliki motivasi menulis tinggi dan rendah pada pembelajaran online</w:t>
      </w:r>
      <w:r w:rsidR="00EB0D06" w:rsidRPr="00DF60FB">
        <w:rPr>
          <w:rFonts w:ascii="Georgia" w:hAnsi="Georgia"/>
          <w:lang w:val="en-US"/>
        </w:rPr>
        <w:t>.</w:t>
      </w:r>
      <w:proofErr w:type="gramEnd"/>
      <w:r w:rsidR="00EB0D06" w:rsidRPr="00DF60FB">
        <w:rPr>
          <w:rFonts w:ascii="Georgia" w:hAnsi="Georgia"/>
          <w:lang w:val="en-US"/>
        </w:rPr>
        <w:t xml:space="preserve"> </w:t>
      </w:r>
      <w:proofErr w:type="gramStart"/>
      <w:r w:rsidR="00EB0D06" w:rsidRPr="00DF60FB">
        <w:rPr>
          <w:rFonts w:ascii="Georgia" w:hAnsi="Georgia"/>
          <w:lang w:val="en-US"/>
        </w:rPr>
        <w:t xml:space="preserve">Pada sel ketiga diketahui F hitung lebih besar dari F tabel sehingga hipotesis ketiga diterima yaitu Terdapat </w:t>
      </w:r>
      <w:r w:rsidR="00EB0D06" w:rsidRPr="00DF60FB">
        <w:rPr>
          <w:rFonts w:ascii="Georgia" w:hAnsi="Georgia"/>
        </w:rPr>
        <w:t>interaksi antara strategi pembelajaran dan motivasi menulis dalam memengaruhi kemampuan menulis teks cerpen pada pembelajaran online di SMA Diponegoro Kabupaten Asahan</w:t>
      </w:r>
      <w:r w:rsidR="00EB0D06" w:rsidRPr="00DF60FB">
        <w:rPr>
          <w:rFonts w:ascii="Georgia" w:hAnsi="Georgia"/>
          <w:lang w:val="en-US"/>
        </w:rPr>
        <w:t>.</w:t>
      </w:r>
      <w:proofErr w:type="gramEnd"/>
    </w:p>
    <w:p w14:paraId="53B2DE61" w14:textId="0A22B291" w:rsidR="00EB0D06" w:rsidRPr="00DF60FB" w:rsidRDefault="00EB0D06" w:rsidP="00DF09A2">
      <w:pPr>
        <w:spacing w:after="0"/>
        <w:jc w:val="both"/>
        <w:rPr>
          <w:rFonts w:ascii="Georgia" w:hAnsi="Georgia"/>
          <w:lang w:val="en-US"/>
        </w:rPr>
      </w:pPr>
      <w:r w:rsidRPr="00DF60FB">
        <w:rPr>
          <w:rFonts w:ascii="Georgia" w:hAnsi="Georgia"/>
          <w:lang w:val="en-US"/>
        </w:rPr>
        <w:tab/>
      </w:r>
      <w:proofErr w:type="gramStart"/>
      <w:r w:rsidRPr="00DF60FB">
        <w:rPr>
          <w:rFonts w:ascii="Georgia" w:hAnsi="Georgia"/>
          <w:lang w:val="en-US"/>
        </w:rPr>
        <w:t xml:space="preserve">Dikarenakan </w:t>
      </w:r>
      <w:r w:rsidR="00ED0D9B" w:rsidRPr="00DF60FB">
        <w:rPr>
          <w:rFonts w:ascii="Georgia" w:hAnsi="Georgia"/>
          <w:lang w:val="en-US"/>
        </w:rPr>
        <w:t xml:space="preserve">hasil perhitungan diatas menunjukkan terdapat perbedaan antar sel (motivasi menulis tinggi dan motivasi menulis rendah) dalam mempengaruhi kemampuan menulis teks cerpen maka perlu dilakukan uji lanjut dengan menggunakan uji </w:t>
      </w:r>
      <w:r w:rsidR="00ED0D9B" w:rsidRPr="00DF60FB">
        <w:rPr>
          <w:rFonts w:ascii="Georgia" w:hAnsi="Georgia"/>
          <w:i/>
          <w:lang w:val="en-US"/>
        </w:rPr>
        <w:t>Tuckey</w:t>
      </w:r>
      <w:r w:rsidR="00ED0D9B" w:rsidRPr="00DF60FB">
        <w:rPr>
          <w:rFonts w:ascii="Georgia" w:hAnsi="Georgia"/>
          <w:lang w:val="en-US"/>
        </w:rPr>
        <w:t>.</w:t>
      </w:r>
      <w:proofErr w:type="gramEnd"/>
      <w:r w:rsidR="00ED0D9B" w:rsidRPr="00DF60FB">
        <w:rPr>
          <w:rFonts w:ascii="Georgia" w:hAnsi="Georgia"/>
          <w:lang w:val="en-US"/>
        </w:rPr>
        <w:t xml:space="preserve"> Uji ini dilakukan untuk menindak lanjuti kemampuan menulis teks </w:t>
      </w:r>
      <w:proofErr w:type="gramStart"/>
      <w:r w:rsidR="00ED0D9B" w:rsidRPr="00DF60FB">
        <w:rPr>
          <w:rFonts w:ascii="Georgia" w:hAnsi="Georgia"/>
          <w:lang w:val="en-US"/>
        </w:rPr>
        <w:t>cerpen  mana</w:t>
      </w:r>
      <w:proofErr w:type="gramEnd"/>
      <w:r w:rsidR="00ED0D9B" w:rsidRPr="00DF60FB">
        <w:rPr>
          <w:rFonts w:ascii="Georgia" w:hAnsi="Georgia"/>
          <w:lang w:val="en-US"/>
        </w:rPr>
        <w:t xml:space="preserve"> yang terbaik antara kelas  yang mendapatkan strategi pembelajaran yang berbeda (SPPKB dan SPE) serta perbedaan motivasi menulis yang ada pada siswa. Uji ini juga memenuhi syarat apabila kedua kelas penelitian me</w:t>
      </w:r>
      <w:r w:rsidR="00512B21" w:rsidRPr="00DF60FB">
        <w:rPr>
          <w:rFonts w:ascii="Georgia" w:hAnsi="Georgia"/>
          <w:lang w:val="en-US"/>
        </w:rPr>
        <w:t xml:space="preserve">miliki jumlah sampel yang </w:t>
      </w:r>
      <w:proofErr w:type="gramStart"/>
      <w:r w:rsidR="00512B21" w:rsidRPr="00DF60FB">
        <w:rPr>
          <w:rFonts w:ascii="Georgia" w:hAnsi="Georgia"/>
          <w:lang w:val="en-US"/>
        </w:rPr>
        <w:t>sama</w:t>
      </w:r>
      <w:proofErr w:type="gramEnd"/>
      <w:r w:rsidR="00512B21" w:rsidRPr="00DF60FB">
        <w:rPr>
          <w:rFonts w:ascii="Georgia" w:hAnsi="Georgia"/>
          <w:lang w:val="en-US"/>
        </w:rPr>
        <w:t xml:space="preserve"> </w:t>
      </w:r>
      <w:r w:rsidR="00ED0D9B" w:rsidRPr="00DF60FB">
        <w:rPr>
          <w:rFonts w:ascii="Georgia" w:hAnsi="Georgia"/>
          <w:lang w:val="en-US"/>
        </w:rPr>
        <w:t xml:space="preserve">yang pada penelitian ini dua kelas tersebut masing-masing berjumlah 32 siswa. </w:t>
      </w:r>
    </w:p>
    <w:p w14:paraId="5552FC03" w14:textId="4F675E48" w:rsidR="001C5CAB" w:rsidRDefault="00512B21" w:rsidP="00DF09A2">
      <w:pPr>
        <w:spacing w:after="0"/>
        <w:jc w:val="both"/>
        <w:rPr>
          <w:rFonts w:ascii="Georgia" w:hAnsi="Georgia"/>
          <w:lang w:val="en-US"/>
        </w:rPr>
      </w:pPr>
      <w:r w:rsidRPr="00DF60FB">
        <w:rPr>
          <w:rFonts w:ascii="Georgia" w:hAnsi="Georgia"/>
          <w:lang w:val="en-US"/>
        </w:rPr>
        <w:tab/>
        <w:t xml:space="preserve">Setelah melakukan perhitungan, berikut ini peneliti </w:t>
      </w:r>
      <w:proofErr w:type="gramStart"/>
      <w:r w:rsidRPr="00DF60FB">
        <w:rPr>
          <w:rFonts w:ascii="Georgia" w:hAnsi="Georgia"/>
          <w:lang w:val="en-US"/>
        </w:rPr>
        <w:t>aka</w:t>
      </w:r>
      <w:r w:rsidR="00385C59" w:rsidRPr="00DF60FB">
        <w:rPr>
          <w:rFonts w:ascii="Georgia" w:hAnsi="Georgia"/>
          <w:lang w:val="en-US"/>
        </w:rPr>
        <w:t>n</w:t>
      </w:r>
      <w:proofErr w:type="gramEnd"/>
      <w:r w:rsidRPr="00DF60FB">
        <w:rPr>
          <w:rFonts w:ascii="Georgia" w:hAnsi="Georgia"/>
          <w:lang w:val="en-US"/>
        </w:rPr>
        <w:t xml:space="preserve"> menjabarkan hasi uji </w:t>
      </w:r>
      <w:r w:rsidRPr="00DF60FB">
        <w:rPr>
          <w:rFonts w:ascii="Georgia" w:hAnsi="Georgia"/>
          <w:i/>
          <w:lang w:val="en-US"/>
        </w:rPr>
        <w:t>Tuckey</w:t>
      </w:r>
      <w:r w:rsidRPr="00DF60FB">
        <w:rPr>
          <w:rFonts w:ascii="Georgia" w:hAnsi="Georgia"/>
          <w:lang w:val="en-US"/>
        </w:rPr>
        <w:t xml:space="preserve"> mela</w:t>
      </w:r>
      <w:r w:rsidR="001C5CAB" w:rsidRPr="00DF60FB">
        <w:rPr>
          <w:rFonts w:ascii="Georgia" w:hAnsi="Georgia"/>
          <w:lang w:val="en-US"/>
        </w:rPr>
        <w:t>lui tabel 7.</w:t>
      </w:r>
    </w:p>
    <w:p w14:paraId="4B98BE9B" w14:textId="77777777" w:rsidR="00B75452" w:rsidRPr="00DF60FB" w:rsidRDefault="00B75452" w:rsidP="00DF09A2">
      <w:pPr>
        <w:spacing w:after="0"/>
        <w:jc w:val="both"/>
        <w:rPr>
          <w:rFonts w:ascii="Georgia" w:hAnsi="Georgia"/>
          <w:lang w:val="en-US"/>
        </w:rPr>
      </w:pPr>
    </w:p>
    <w:p w14:paraId="3644DFFB" w14:textId="060AB7C1" w:rsidR="00512B21" w:rsidRPr="00DF60FB" w:rsidRDefault="00385C59" w:rsidP="00385C59">
      <w:pPr>
        <w:spacing w:after="0"/>
        <w:jc w:val="center"/>
        <w:rPr>
          <w:rFonts w:ascii="Georgia" w:hAnsi="Georgia"/>
          <w:b/>
          <w:lang w:val="en-US"/>
        </w:rPr>
      </w:pPr>
      <w:proofErr w:type="gramStart"/>
      <w:r w:rsidRPr="00DF60FB">
        <w:rPr>
          <w:rFonts w:ascii="Georgia" w:hAnsi="Georgia"/>
          <w:b/>
          <w:lang w:val="en-US"/>
        </w:rPr>
        <w:t>Tabel 7.</w:t>
      </w:r>
      <w:proofErr w:type="gramEnd"/>
      <w:r w:rsidRPr="00DF60FB">
        <w:rPr>
          <w:rFonts w:ascii="Georgia" w:hAnsi="Georgia"/>
          <w:b/>
          <w:lang w:val="en-US"/>
        </w:rPr>
        <w:t xml:space="preserve"> Deskripsi Uji Tukcey</w:t>
      </w:r>
    </w:p>
    <w:p w14:paraId="0B517D79" w14:textId="77777777" w:rsidR="00512B21" w:rsidRPr="00DF60FB" w:rsidRDefault="00512B21" w:rsidP="00DF09A2">
      <w:pPr>
        <w:spacing w:after="0"/>
        <w:jc w:val="both"/>
        <w:rPr>
          <w:rFonts w:ascii="Georgia" w:hAnsi="Georgia"/>
          <w:lang w:val="en-US"/>
        </w:rPr>
      </w:pPr>
    </w:p>
    <w:tbl>
      <w:tblPr>
        <w:tblStyle w:val="TableGrid"/>
        <w:tblW w:w="0" w:type="auto"/>
        <w:tblLayout w:type="fixed"/>
        <w:tblLook w:val="04A0" w:firstRow="1" w:lastRow="0" w:firstColumn="1" w:lastColumn="0" w:noHBand="0" w:noVBand="1"/>
      </w:tblPr>
      <w:tblGrid>
        <w:gridCol w:w="2235"/>
        <w:gridCol w:w="850"/>
        <w:gridCol w:w="1134"/>
        <w:gridCol w:w="851"/>
        <w:gridCol w:w="850"/>
        <w:gridCol w:w="1134"/>
        <w:gridCol w:w="1134"/>
        <w:gridCol w:w="992"/>
        <w:gridCol w:w="957"/>
      </w:tblGrid>
      <w:tr w:rsidR="00385C59" w:rsidRPr="00DF60FB" w14:paraId="07A294FD" w14:textId="77777777" w:rsidTr="00385C59">
        <w:tc>
          <w:tcPr>
            <w:tcW w:w="2235" w:type="dxa"/>
            <w:vAlign w:val="bottom"/>
          </w:tcPr>
          <w:p w14:paraId="0C03574C" w14:textId="62715C3C"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Aspek</w:t>
            </w:r>
          </w:p>
        </w:tc>
        <w:tc>
          <w:tcPr>
            <w:tcW w:w="850" w:type="dxa"/>
            <w:vAlign w:val="bottom"/>
          </w:tcPr>
          <w:p w14:paraId="7738A545" w14:textId="31EC6774"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Kelas</w:t>
            </w:r>
          </w:p>
        </w:tc>
        <w:tc>
          <w:tcPr>
            <w:tcW w:w="1134" w:type="dxa"/>
            <w:vAlign w:val="bottom"/>
          </w:tcPr>
          <w:p w14:paraId="53293DC7" w14:textId="55499811"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Motivasi</w:t>
            </w:r>
          </w:p>
        </w:tc>
        <w:tc>
          <w:tcPr>
            <w:tcW w:w="851" w:type="dxa"/>
            <w:vAlign w:val="bottom"/>
          </w:tcPr>
          <w:p w14:paraId="7033E2EB" w14:textId="035BB698"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Kelas A1</w:t>
            </w:r>
          </w:p>
        </w:tc>
        <w:tc>
          <w:tcPr>
            <w:tcW w:w="850" w:type="dxa"/>
            <w:vAlign w:val="bottom"/>
          </w:tcPr>
          <w:p w14:paraId="1195333B" w14:textId="7078A6B4"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Kelas A2</w:t>
            </w:r>
          </w:p>
        </w:tc>
        <w:tc>
          <w:tcPr>
            <w:tcW w:w="1134" w:type="dxa"/>
            <w:vAlign w:val="bottom"/>
          </w:tcPr>
          <w:p w14:paraId="23DB1A74" w14:textId="5FA03E26"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Motivasi B1</w:t>
            </w:r>
          </w:p>
        </w:tc>
        <w:tc>
          <w:tcPr>
            <w:tcW w:w="1134" w:type="dxa"/>
            <w:vAlign w:val="bottom"/>
          </w:tcPr>
          <w:p w14:paraId="27929A93" w14:textId="217D3443"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Motivasi B2</w:t>
            </w:r>
          </w:p>
        </w:tc>
        <w:tc>
          <w:tcPr>
            <w:tcW w:w="992" w:type="dxa"/>
            <w:vAlign w:val="bottom"/>
          </w:tcPr>
          <w:p w14:paraId="3E40C95A" w14:textId="77777777" w:rsidR="00512B21" w:rsidRPr="00DF60FB" w:rsidRDefault="00512B21" w:rsidP="00DF09A2">
            <w:pPr>
              <w:jc w:val="both"/>
              <w:rPr>
                <w:rFonts w:ascii="Georgia" w:eastAsia="Arial" w:hAnsi="Georgia"/>
                <w:iCs/>
                <w:sz w:val="22"/>
                <w:szCs w:val="22"/>
              </w:rPr>
            </w:pPr>
          </w:p>
        </w:tc>
        <w:tc>
          <w:tcPr>
            <w:tcW w:w="957" w:type="dxa"/>
            <w:vAlign w:val="bottom"/>
          </w:tcPr>
          <w:p w14:paraId="56795444" w14:textId="77777777" w:rsidR="00512B21" w:rsidRPr="00DF60FB" w:rsidRDefault="00512B21" w:rsidP="00DF09A2">
            <w:pPr>
              <w:jc w:val="both"/>
              <w:rPr>
                <w:rFonts w:ascii="Georgia" w:eastAsia="Arial" w:hAnsi="Georgia"/>
                <w:iCs/>
                <w:sz w:val="22"/>
                <w:szCs w:val="22"/>
              </w:rPr>
            </w:pPr>
          </w:p>
        </w:tc>
      </w:tr>
      <w:tr w:rsidR="00385C59" w:rsidRPr="00DF60FB" w14:paraId="153348A5" w14:textId="77777777" w:rsidTr="00385C59">
        <w:tc>
          <w:tcPr>
            <w:tcW w:w="2235" w:type="dxa"/>
            <w:vAlign w:val="bottom"/>
          </w:tcPr>
          <w:p w14:paraId="033A710D" w14:textId="5B4ABCDD"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X1</w:t>
            </w:r>
          </w:p>
        </w:tc>
        <w:tc>
          <w:tcPr>
            <w:tcW w:w="850" w:type="dxa"/>
            <w:vAlign w:val="bottom"/>
          </w:tcPr>
          <w:p w14:paraId="740FA99B" w14:textId="5D3C51E9"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A1</w:t>
            </w:r>
          </w:p>
        </w:tc>
        <w:tc>
          <w:tcPr>
            <w:tcW w:w="1134" w:type="dxa"/>
            <w:vAlign w:val="bottom"/>
          </w:tcPr>
          <w:p w14:paraId="17EA8DC2" w14:textId="6E1F3980"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B1</w:t>
            </w:r>
          </w:p>
        </w:tc>
        <w:tc>
          <w:tcPr>
            <w:tcW w:w="851" w:type="dxa"/>
            <w:vAlign w:val="bottom"/>
          </w:tcPr>
          <w:p w14:paraId="1C4D0BD8" w14:textId="3EEDC5E2"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A1B1</w:t>
            </w:r>
          </w:p>
        </w:tc>
        <w:tc>
          <w:tcPr>
            <w:tcW w:w="850" w:type="dxa"/>
            <w:vAlign w:val="bottom"/>
          </w:tcPr>
          <w:p w14:paraId="52CC1211" w14:textId="42CD359C"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A2B1</w:t>
            </w:r>
          </w:p>
        </w:tc>
        <w:tc>
          <w:tcPr>
            <w:tcW w:w="1134" w:type="dxa"/>
            <w:vAlign w:val="bottom"/>
          </w:tcPr>
          <w:p w14:paraId="79DE03A5" w14:textId="558E7896"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A1B1</w:t>
            </w:r>
          </w:p>
        </w:tc>
        <w:tc>
          <w:tcPr>
            <w:tcW w:w="1134" w:type="dxa"/>
            <w:vAlign w:val="bottom"/>
          </w:tcPr>
          <w:p w14:paraId="553EB93E" w14:textId="55B5074E"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A1B2</w:t>
            </w:r>
          </w:p>
        </w:tc>
        <w:tc>
          <w:tcPr>
            <w:tcW w:w="992" w:type="dxa"/>
            <w:vAlign w:val="bottom"/>
          </w:tcPr>
          <w:p w14:paraId="6255535E" w14:textId="1CE61BFF"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A1B1</w:t>
            </w:r>
          </w:p>
        </w:tc>
        <w:tc>
          <w:tcPr>
            <w:tcW w:w="957" w:type="dxa"/>
            <w:vAlign w:val="bottom"/>
          </w:tcPr>
          <w:p w14:paraId="7E6C20CD" w14:textId="42CCC540"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A1B2</w:t>
            </w:r>
          </w:p>
        </w:tc>
      </w:tr>
      <w:tr w:rsidR="00385C59" w:rsidRPr="00DF60FB" w14:paraId="7C8645F4" w14:textId="77777777" w:rsidTr="00385C59">
        <w:tc>
          <w:tcPr>
            <w:tcW w:w="2235" w:type="dxa"/>
            <w:vAlign w:val="bottom"/>
          </w:tcPr>
          <w:p w14:paraId="6B769245" w14:textId="44B80A42"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X2</w:t>
            </w:r>
          </w:p>
        </w:tc>
        <w:tc>
          <w:tcPr>
            <w:tcW w:w="850" w:type="dxa"/>
            <w:vAlign w:val="bottom"/>
          </w:tcPr>
          <w:p w14:paraId="3ED640FA" w14:textId="636E4FEE"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A2</w:t>
            </w:r>
          </w:p>
        </w:tc>
        <w:tc>
          <w:tcPr>
            <w:tcW w:w="1134" w:type="dxa"/>
            <w:vAlign w:val="bottom"/>
          </w:tcPr>
          <w:p w14:paraId="3C877D7A" w14:textId="19FD4204"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B2</w:t>
            </w:r>
          </w:p>
        </w:tc>
        <w:tc>
          <w:tcPr>
            <w:tcW w:w="851" w:type="dxa"/>
            <w:vAlign w:val="bottom"/>
          </w:tcPr>
          <w:p w14:paraId="34E5962D" w14:textId="23DA6427"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A1B2</w:t>
            </w:r>
          </w:p>
        </w:tc>
        <w:tc>
          <w:tcPr>
            <w:tcW w:w="850" w:type="dxa"/>
            <w:vAlign w:val="bottom"/>
          </w:tcPr>
          <w:p w14:paraId="66BF028E" w14:textId="0C40F7B3"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A2B2</w:t>
            </w:r>
          </w:p>
        </w:tc>
        <w:tc>
          <w:tcPr>
            <w:tcW w:w="1134" w:type="dxa"/>
            <w:vAlign w:val="bottom"/>
          </w:tcPr>
          <w:p w14:paraId="48D1E2FE" w14:textId="336B451A"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A2B1</w:t>
            </w:r>
          </w:p>
        </w:tc>
        <w:tc>
          <w:tcPr>
            <w:tcW w:w="1134" w:type="dxa"/>
            <w:vAlign w:val="bottom"/>
          </w:tcPr>
          <w:p w14:paraId="36FE0935" w14:textId="3546BD54"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A2B2</w:t>
            </w:r>
          </w:p>
        </w:tc>
        <w:tc>
          <w:tcPr>
            <w:tcW w:w="992" w:type="dxa"/>
            <w:vAlign w:val="bottom"/>
          </w:tcPr>
          <w:p w14:paraId="4AB4156A" w14:textId="75DA12E8"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A2B2</w:t>
            </w:r>
          </w:p>
        </w:tc>
        <w:tc>
          <w:tcPr>
            <w:tcW w:w="957" w:type="dxa"/>
            <w:vAlign w:val="bottom"/>
          </w:tcPr>
          <w:p w14:paraId="79A65135" w14:textId="4A1454DA"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A2B1</w:t>
            </w:r>
          </w:p>
        </w:tc>
      </w:tr>
      <w:tr w:rsidR="00385C59" w:rsidRPr="00DF60FB" w14:paraId="39A74C9D" w14:textId="77777777" w:rsidTr="00385C59">
        <w:tc>
          <w:tcPr>
            <w:tcW w:w="2235" w:type="dxa"/>
            <w:vAlign w:val="bottom"/>
          </w:tcPr>
          <w:p w14:paraId="46368A77" w14:textId="090811BB"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Mean 1</w:t>
            </w:r>
          </w:p>
        </w:tc>
        <w:tc>
          <w:tcPr>
            <w:tcW w:w="850" w:type="dxa"/>
            <w:vAlign w:val="bottom"/>
          </w:tcPr>
          <w:p w14:paraId="356AD591" w14:textId="7651651F"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77,65</w:t>
            </w:r>
          </w:p>
        </w:tc>
        <w:tc>
          <w:tcPr>
            <w:tcW w:w="1134" w:type="dxa"/>
            <w:vAlign w:val="bottom"/>
          </w:tcPr>
          <w:p w14:paraId="5E8FE973" w14:textId="1AED68D2"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78,09</w:t>
            </w:r>
          </w:p>
        </w:tc>
        <w:tc>
          <w:tcPr>
            <w:tcW w:w="851" w:type="dxa"/>
            <w:vAlign w:val="bottom"/>
          </w:tcPr>
          <w:p w14:paraId="51FBCF72" w14:textId="0EC00A19"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84,37</w:t>
            </w:r>
          </w:p>
        </w:tc>
        <w:tc>
          <w:tcPr>
            <w:tcW w:w="850" w:type="dxa"/>
            <w:vAlign w:val="bottom"/>
          </w:tcPr>
          <w:p w14:paraId="44522D1E" w14:textId="3F7F67F2"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72,06</w:t>
            </w:r>
          </w:p>
        </w:tc>
        <w:tc>
          <w:tcPr>
            <w:tcW w:w="1134" w:type="dxa"/>
            <w:vAlign w:val="bottom"/>
          </w:tcPr>
          <w:p w14:paraId="1F99B689" w14:textId="40207BAD"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84,37</w:t>
            </w:r>
          </w:p>
        </w:tc>
        <w:tc>
          <w:tcPr>
            <w:tcW w:w="1134" w:type="dxa"/>
            <w:vAlign w:val="bottom"/>
          </w:tcPr>
          <w:p w14:paraId="66FC690E" w14:textId="38074C0B"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71</w:t>
            </w:r>
          </w:p>
        </w:tc>
        <w:tc>
          <w:tcPr>
            <w:tcW w:w="992" w:type="dxa"/>
            <w:vAlign w:val="bottom"/>
          </w:tcPr>
          <w:p w14:paraId="7C571C44" w14:textId="69E2D537"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84,37</w:t>
            </w:r>
          </w:p>
        </w:tc>
        <w:tc>
          <w:tcPr>
            <w:tcW w:w="957" w:type="dxa"/>
            <w:vAlign w:val="bottom"/>
          </w:tcPr>
          <w:p w14:paraId="34E46945" w14:textId="28F12BA2"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71</w:t>
            </w:r>
          </w:p>
        </w:tc>
      </w:tr>
      <w:tr w:rsidR="00385C59" w:rsidRPr="00DF60FB" w14:paraId="35B4821A" w14:textId="77777777" w:rsidTr="00385C59">
        <w:tc>
          <w:tcPr>
            <w:tcW w:w="2235" w:type="dxa"/>
            <w:vAlign w:val="bottom"/>
          </w:tcPr>
          <w:p w14:paraId="623306FD" w14:textId="4723BD38"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Mean 2</w:t>
            </w:r>
          </w:p>
        </w:tc>
        <w:tc>
          <w:tcPr>
            <w:tcW w:w="850" w:type="dxa"/>
            <w:vAlign w:val="bottom"/>
          </w:tcPr>
          <w:p w14:paraId="5A9FFD96" w14:textId="56B7988D"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67,81</w:t>
            </w:r>
          </w:p>
        </w:tc>
        <w:tc>
          <w:tcPr>
            <w:tcW w:w="1134" w:type="dxa"/>
            <w:vAlign w:val="bottom"/>
          </w:tcPr>
          <w:p w14:paraId="46D04FFD" w14:textId="660045B9"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67,28</w:t>
            </w:r>
          </w:p>
        </w:tc>
        <w:tc>
          <w:tcPr>
            <w:tcW w:w="851" w:type="dxa"/>
            <w:vAlign w:val="bottom"/>
          </w:tcPr>
          <w:p w14:paraId="40997759" w14:textId="05AEEB5F"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71</w:t>
            </w:r>
          </w:p>
        </w:tc>
        <w:tc>
          <w:tcPr>
            <w:tcW w:w="850" w:type="dxa"/>
            <w:vAlign w:val="bottom"/>
          </w:tcPr>
          <w:p w14:paraId="5A847463" w14:textId="7C6312B5"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63,56</w:t>
            </w:r>
          </w:p>
        </w:tc>
        <w:tc>
          <w:tcPr>
            <w:tcW w:w="1134" w:type="dxa"/>
            <w:vAlign w:val="bottom"/>
          </w:tcPr>
          <w:p w14:paraId="2671D8C0" w14:textId="2E97CCAA"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72,06</w:t>
            </w:r>
          </w:p>
        </w:tc>
        <w:tc>
          <w:tcPr>
            <w:tcW w:w="1134" w:type="dxa"/>
            <w:vAlign w:val="bottom"/>
          </w:tcPr>
          <w:p w14:paraId="78950EF8" w14:textId="6D19FFFE"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63,56</w:t>
            </w:r>
          </w:p>
        </w:tc>
        <w:tc>
          <w:tcPr>
            <w:tcW w:w="992" w:type="dxa"/>
            <w:vAlign w:val="bottom"/>
          </w:tcPr>
          <w:p w14:paraId="096C3C67" w14:textId="0EBD7C48"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63,56</w:t>
            </w:r>
          </w:p>
        </w:tc>
        <w:tc>
          <w:tcPr>
            <w:tcW w:w="957" w:type="dxa"/>
            <w:vAlign w:val="bottom"/>
          </w:tcPr>
          <w:p w14:paraId="1855FC15" w14:textId="4083ECDC"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72,06</w:t>
            </w:r>
          </w:p>
        </w:tc>
      </w:tr>
      <w:tr w:rsidR="00385C59" w:rsidRPr="00DF60FB" w14:paraId="3740F14A" w14:textId="77777777" w:rsidTr="00385C59">
        <w:tc>
          <w:tcPr>
            <w:tcW w:w="2235" w:type="dxa"/>
            <w:vAlign w:val="bottom"/>
          </w:tcPr>
          <w:p w14:paraId="68EFFC6E" w14:textId="6F6C8A48"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N</w:t>
            </w:r>
          </w:p>
        </w:tc>
        <w:tc>
          <w:tcPr>
            <w:tcW w:w="850" w:type="dxa"/>
            <w:vAlign w:val="bottom"/>
          </w:tcPr>
          <w:p w14:paraId="59B3F1C2" w14:textId="3201DE20"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32</w:t>
            </w:r>
          </w:p>
        </w:tc>
        <w:tc>
          <w:tcPr>
            <w:tcW w:w="1134" w:type="dxa"/>
            <w:vAlign w:val="bottom"/>
          </w:tcPr>
          <w:p w14:paraId="674E8B99" w14:textId="0CB32FBE"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32</w:t>
            </w:r>
          </w:p>
        </w:tc>
        <w:tc>
          <w:tcPr>
            <w:tcW w:w="851" w:type="dxa"/>
            <w:vAlign w:val="bottom"/>
          </w:tcPr>
          <w:p w14:paraId="4B4E4A8B" w14:textId="513B55C1"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16</w:t>
            </w:r>
          </w:p>
        </w:tc>
        <w:tc>
          <w:tcPr>
            <w:tcW w:w="850" w:type="dxa"/>
            <w:vAlign w:val="bottom"/>
          </w:tcPr>
          <w:p w14:paraId="158E87CC" w14:textId="6C559CC2"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16</w:t>
            </w:r>
          </w:p>
        </w:tc>
        <w:tc>
          <w:tcPr>
            <w:tcW w:w="1134" w:type="dxa"/>
            <w:vAlign w:val="bottom"/>
          </w:tcPr>
          <w:p w14:paraId="17FC53A9" w14:textId="2B6BC1E7"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16</w:t>
            </w:r>
          </w:p>
        </w:tc>
        <w:tc>
          <w:tcPr>
            <w:tcW w:w="1134" w:type="dxa"/>
            <w:vAlign w:val="bottom"/>
          </w:tcPr>
          <w:p w14:paraId="462236DD" w14:textId="5FFA8552"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16</w:t>
            </w:r>
          </w:p>
        </w:tc>
        <w:tc>
          <w:tcPr>
            <w:tcW w:w="992" w:type="dxa"/>
            <w:vAlign w:val="bottom"/>
          </w:tcPr>
          <w:p w14:paraId="299F862B" w14:textId="28D982CB"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16</w:t>
            </w:r>
          </w:p>
        </w:tc>
        <w:tc>
          <w:tcPr>
            <w:tcW w:w="957" w:type="dxa"/>
            <w:vAlign w:val="bottom"/>
          </w:tcPr>
          <w:p w14:paraId="67EAD6D7" w14:textId="3B7B5DB8"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16</w:t>
            </w:r>
          </w:p>
        </w:tc>
      </w:tr>
      <w:tr w:rsidR="00385C59" w:rsidRPr="00DF60FB" w14:paraId="2C2DDA33" w14:textId="77777777" w:rsidTr="00385C59">
        <w:tc>
          <w:tcPr>
            <w:tcW w:w="2235" w:type="dxa"/>
            <w:vAlign w:val="bottom"/>
          </w:tcPr>
          <w:p w14:paraId="21948112" w14:textId="7B74398B" w:rsidR="00512B21" w:rsidRPr="00DF60FB" w:rsidRDefault="00512B21">
            <w:pPr>
              <w:rPr>
                <w:rFonts w:ascii="Georgia" w:hAnsi="Georgia" w:cs="Calibri"/>
                <w:color w:val="000000"/>
                <w:sz w:val="22"/>
                <w:szCs w:val="22"/>
              </w:rPr>
            </w:pPr>
          </w:p>
          <w:p w14:paraId="51756F09" w14:textId="0B4E7264" w:rsidR="00512B21" w:rsidRPr="00DF60FB" w:rsidRDefault="00512B21" w:rsidP="00DF09A2">
            <w:pPr>
              <w:jc w:val="both"/>
              <w:rPr>
                <w:rFonts w:ascii="Georgia" w:eastAsia="Arial" w:hAnsi="Georgia"/>
                <w:iCs/>
                <w:sz w:val="22"/>
                <w:szCs w:val="22"/>
              </w:rPr>
            </w:pPr>
            <w:r w:rsidRPr="00DF60FB">
              <w:rPr>
                <w:rFonts w:ascii="Georgia" w:eastAsia="Arial" w:hAnsi="Georgia"/>
                <w:iCs/>
                <w:sz w:val="22"/>
                <w:szCs w:val="22"/>
              </w:rPr>
              <w:t>Mean 1 – Kean 2</w:t>
            </w:r>
          </w:p>
        </w:tc>
        <w:tc>
          <w:tcPr>
            <w:tcW w:w="850" w:type="dxa"/>
            <w:vAlign w:val="bottom"/>
          </w:tcPr>
          <w:p w14:paraId="21318D3B" w14:textId="6DB06099"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9,84</w:t>
            </w:r>
          </w:p>
        </w:tc>
        <w:tc>
          <w:tcPr>
            <w:tcW w:w="1134" w:type="dxa"/>
            <w:vAlign w:val="bottom"/>
          </w:tcPr>
          <w:p w14:paraId="0503C590" w14:textId="23B41657"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10,81</w:t>
            </w:r>
          </w:p>
        </w:tc>
        <w:tc>
          <w:tcPr>
            <w:tcW w:w="851" w:type="dxa"/>
            <w:vAlign w:val="bottom"/>
          </w:tcPr>
          <w:p w14:paraId="7CBED078" w14:textId="2ECCC744"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13,37</w:t>
            </w:r>
          </w:p>
        </w:tc>
        <w:tc>
          <w:tcPr>
            <w:tcW w:w="850" w:type="dxa"/>
            <w:vAlign w:val="bottom"/>
          </w:tcPr>
          <w:p w14:paraId="3F507D69" w14:textId="0B7CD525"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8,5</w:t>
            </w:r>
          </w:p>
        </w:tc>
        <w:tc>
          <w:tcPr>
            <w:tcW w:w="1134" w:type="dxa"/>
            <w:vAlign w:val="bottom"/>
          </w:tcPr>
          <w:p w14:paraId="0DE7FBB1" w14:textId="518D3029"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12,31</w:t>
            </w:r>
          </w:p>
        </w:tc>
        <w:tc>
          <w:tcPr>
            <w:tcW w:w="1134" w:type="dxa"/>
            <w:vAlign w:val="bottom"/>
          </w:tcPr>
          <w:p w14:paraId="17AF60E9" w14:textId="46164B01"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7,43</w:t>
            </w:r>
          </w:p>
        </w:tc>
        <w:tc>
          <w:tcPr>
            <w:tcW w:w="992" w:type="dxa"/>
            <w:vAlign w:val="bottom"/>
          </w:tcPr>
          <w:p w14:paraId="3E25998B" w14:textId="02A4A96E"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20,81</w:t>
            </w:r>
          </w:p>
        </w:tc>
        <w:tc>
          <w:tcPr>
            <w:tcW w:w="957" w:type="dxa"/>
            <w:vAlign w:val="bottom"/>
          </w:tcPr>
          <w:p w14:paraId="43804D9A" w14:textId="78173179"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-1,06</w:t>
            </w:r>
          </w:p>
        </w:tc>
      </w:tr>
      <w:tr w:rsidR="00385C59" w:rsidRPr="00DF60FB" w14:paraId="553D022B" w14:textId="77777777" w:rsidTr="00385C59">
        <w:tc>
          <w:tcPr>
            <w:tcW w:w="2235" w:type="dxa"/>
            <w:vAlign w:val="bottom"/>
          </w:tcPr>
          <w:p w14:paraId="7618946A" w14:textId="4EF4AE5A" w:rsidR="00512B21" w:rsidRPr="00DF60FB" w:rsidRDefault="00055D46" w:rsidP="00DF09A2">
            <w:pPr>
              <w:jc w:val="both"/>
              <w:rPr>
                <w:rFonts w:ascii="Georgia" w:eastAsia="Arial" w:hAnsi="Georgia"/>
                <w:iCs/>
                <w:sz w:val="22"/>
                <w:szCs w:val="22"/>
              </w:rPr>
            </w:pPr>
            <m:oMathPara>
              <m:oMath>
                <m:rad>
                  <m:radPr>
                    <m:degHide m:val="1"/>
                    <m:ctrlPr>
                      <w:rPr>
                        <w:rFonts w:ascii="Cambria Math" w:eastAsia="Arial" w:hAnsi="Cambria Math"/>
                        <w:i/>
                        <w:iCs/>
                        <w:sz w:val="22"/>
                        <w:szCs w:val="22"/>
                      </w:rPr>
                    </m:ctrlPr>
                  </m:radPr>
                  <m:deg/>
                  <m:e>
                    <m:r>
                      <w:rPr>
                        <w:rFonts w:ascii="Cambria Math" w:eastAsia="Arial" w:hAnsi="Cambria Math"/>
                        <w:sz w:val="22"/>
                        <w:szCs w:val="22"/>
                      </w:rPr>
                      <m:t>RJKD/n</m:t>
                    </m:r>
                  </m:e>
                </m:rad>
              </m:oMath>
            </m:oMathPara>
          </w:p>
        </w:tc>
        <w:tc>
          <w:tcPr>
            <w:tcW w:w="850" w:type="dxa"/>
            <w:vAlign w:val="bottom"/>
          </w:tcPr>
          <w:p w14:paraId="2802A810" w14:textId="41B615B8"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0,89</w:t>
            </w:r>
          </w:p>
        </w:tc>
        <w:tc>
          <w:tcPr>
            <w:tcW w:w="1134" w:type="dxa"/>
            <w:vAlign w:val="bottom"/>
          </w:tcPr>
          <w:p w14:paraId="08F6238A" w14:textId="5073AB21"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0,89</w:t>
            </w:r>
          </w:p>
        </w:tc>
        <w:tc>
          <w:tcPr>
            <w:tcW w:w="851" w:type="dxa"/>
            <w:vAlign w:val="bottom"/>
          </w:tcPr>
          <w:p w14:paraId="65BE21AC" w14:textId="76BAEB0C"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1,29</w:t>
            </w:r>
          </w:p>
        </w:tc>
        <w:tc>
          <w:tcPr>
            <w:tcW w:w="850" w:type="dxa"/>
            <w:vAlign w:val="bottom"/>
          </w:tcPr>
          <w:p w14:paraId="4A1EBAB2" w14:textId="7BD80FAF"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1,29</w:t>
            </w:r>
          </w:p>
        </w:tc>
        <w:tc>
          <w:tcPr>
            <w:tcW w:w="1134" w:type="dxa"/>
            <w:vAlign w:val="bottom"/>
          </w:tcPr>
          <w:p w14:paraId="17ED1822" w14:textId="2ADEB52C"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1,29</w:t>
            </w:r>
          </w:p>
        </w:tc>
        <w:tc>
          <w:tcPr>
            <w:tcW w:w="1134" w:type="dxa"/>
            <w:vAlign w:val="bottom"/>
          </w:tcPr>
          <w:p w14:paraId="7DC37F2E" w14:textId="3CD9118E"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1,29</w:t>
            </w:r>
          </w:p>
        </w:tc>
        <w:tc>
          <w:tcPr>
            <w:tcW w:w="992" w:type="dxa"/>
            <w:vAlign w:val="bottom"/>
          </w:tcPr>
          <w:p w14:paraId="4FF2F5B4" w14:textId="6E8353BE"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1,29</w:t>
            </w:r>
          </w:p>
        </w:tc>
        <w:tc>
          <w:tcPr>
            <w:tcW w:w="957" w:type="dxa"/>
            <w:vAlign w:val="bottom"/>
          </w:tcPr>
          <w:p w14:paraId="36C8ED1B" w14:textId="3F309416"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1,29</w:t>
            </w:r>
          </w:p>
        </w:tc>
      </w:tr>
      <w:tr w:rsidR="00385C59" w:rsidRPr="00DF60FB" w14:paraId="0420F028" w14:textId="77777777" w:rsidTr="00385C59">
        <w:tc>
          <w:tcPr>
            <w:tcW w:w="2235" w:type="dxa"/>
            <w:vAlign w:val="bottom"/>
          </w:tcPr>
          <w:p w14:paraId="475CA636" w14:textId="45ADF7C5"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lastRenderedPageBreak/>
              <w:t>Q</w:t>
            </w:r>
          </w:p>
        </w:tc>
        <w:tc>
          <w:tcPr>
            <w:tcW w:w="850" w:type="dxa"/>
            <w:vAlign w:val="bottom"/>
          </w:tcPr>
          <w:p w14:paraId="48614141" w14:textId="599F3194"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11,04</w:t>
            </w:r>
          </w:p>
        </w:tc>
        <w:tc>
          <w:tcPr>
            <w:tcW w:w="1134" w:type="dxa"/>
            <w:vAlign w:val="bottom"/>
          </w:tcPr>
          <w:p w14:paraId="56113A12" w14:textId="4CF819A0"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12,13</w:t>
            </w:r>
          </w:p>
        </w:tc>
        <w:tc>
          <w:tcPr>
            <w:tcW w:w="851" w:type="dxa"/>
            <w:vAlign w:val="bottom"/>
          </w:tcPr>
          <w:p w14:paraId="6DEDAE1C" w14:textId="6104295B"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10,36</w:t>
            </w:r>
          </w:p>
        </w:tc>
        <w:tc>
          <w:tcPr>
            <w:tcW w:w="850" w:type="dxa"/>
            <w:vAlign w:val="bottom"/>
          </w:tcPr>
          <w:p w14:paraId="523D65C0" w14:textId="415346D3"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6,58</w:t>
            </w:r>
          </w:p>
        </w:tc>
        <w:tc>
          <w:tcPr>
            <w:tcW w:w="1134" w:type="dxa"/>
            <w:vAlign w:val="bottom"/>
          </w:tcPr>
          <w:p w14:paraId="18756113" w14:textId="7A19CDD2"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9,54</w:t>
            </w:r>
          </w:p>
        </w:tc>
        <w:tc>
          <w:tcPr>
            <w:tcW w:w="1134" w:type="dxa"/>
            <w:vAlign w:val="bottom"/>
          </w:tcPr>
          <w:p w14:paraId="6A19E613" w14:textId="47F19AB5"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5,76</w:t>
            </w:r>
          </w:p>
        </w:tc>
        <w:tc>
          <w:tcPr>
            <w:tcW w:w="992" w:type="dxa"/>
            <w:vAlign w:val="bottom"/>
          </w:tcPr>
          <w:p w14:paraId="7E9C4E60" w14:textId="61FA6911"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16,13</w:t>
            </w:r>
          </w:p>
        </w:tc>
        <w:tc>
          <w:tcPr>
            <w:tcW w:w="957" w:type="dxa"/>
            <w:vAlign w:val="bottom"/>
          </w:tcPr>
          <w:p w14:paraId="4D77B328" w14:textId="5991D0FB"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-0,82</w:t>
            </w:r>
          </w:p>
        </w:tc>
      </w:tr>
      <w:tr w:rsidR="00385C59" w:rsidRPr="00DF60FB" w14:paraId="0C50F553" w14:textId="77777777" w:rsidTr="00385C59">
        <w:tc>
          <w:tcPr>
            <w:tcW w:w="2235" w:type="dxa"/>
            <w:vAlign w:val="bottom"/>
          </w:tcPr>
          <w:p w14:paraId="638BA419" w14:textId="1408E491"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 xml:space="preserve">Q tabel </w:t>
            </w:r>
          </w:p>
        </w:tc>
        <w:tc>
          <w:tcPr>
            <w:tcW w:w="850" w:type="dxa"/>
            <w:vAlign w:val="bottom"/>
          </w:tcPr>
          <w:p w14:paraId="7F2345F2" w14:textId="1AB40D58"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2,88</w:t>
            </w:r>
          </w:p>
        </w:tc>
        <w:tc>
          <w:tcPr>
            <w:tcW w:w="1134" w:type="dxa"/>
            <w:vAlign w:val="bottom"/>
          </w:tcPr>
          <w:p w14:paraId="073F4037" w14:textId="0870B327"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2,88</w:t>
            </w:r>
          </w:p>
        </w:tc>
        <w:tc>
          <w:tcPr>
            <w:tcW w:w="851" w:type="dxa"/>
            <w:vAlign w:val="bottom"/>
          </w:tcPr>
          <w:p w14:paraId="208F35A8" w14:textId="66958BE6"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3</w:t>
            </w:r>
          </w:p>
        </w:tc>
        <w:tc>
          <w:tcPr>
            <w:tcW w:w="850" w:type="dxa"/>
            <w:vAlign w:val="bottom"/>
          </w:tcPr>
          <w:p w14:paraId="310A1FEF" w14:textId="1224E141"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3</w:t>
            </w:r>
          </w:p>
        </w:tc>
        <w:tc>
          <w:tcPr>
            <w:tcW w:w="1134" w:type="dxa"/>
            <w:vAlign w:val="bottom"/>
          </w:tcPr>
          <w:p w14:paraId="6C77EC9D" w14:textId="2BE24744"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3</w:t>
            </w:r>
          </w:p>
        </w:tc>
        <w:tc>
          <w:tcPr>
            <w:tcW w:w="1134" w:type="dxa"/>
            <w:vAlign w:val="bottom"/>
          </w:tcPr>
          <w:p w14:paraId="4FBD263D" w14:textId="22D4CE93"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3</w:t>
            </w:r>
          </w:p>
        </w:tc>
        <w:tc>
          <w:tcPr>
            <w:tcW w:w="992" w:type="dxa"/>
            <w:vAlign w:val="bottom"/>
          </w:tcPr>
          <w:p w14:paraId="2670DEE2" w14:textId="5905B332"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3</w:t>
            </w:r>
          </w:p>
        </w:tc>
        <w:tc>
          <w:tcPr>
            <w:tcW w:w="957" w:type="dxa"/>
            <w:vAlign w:val="bottom"/>
          </w:tcPr>
          <w:p w14:paraId="53234D15" w14:textId="4AB85E2E"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3</w:t>
            </w:r>
          </w:p>
        </w:tc>
      </w:tr>
      <w:tr w:rsidR="00385C59" w:rsidRPr="00DF60FB" w14:paraId="57CAFC53" w14:textId="77777777" w:rsidTr="00385C59">
        <w:tc>
          <w:tcPr>
            <w:tcW w:w="2235" w:type="dxa"/>
            <w:vAlign w:val="bottom"/>
          </w:tcPr>
          <w:p w14:paraId="268961AB" w14:textId="77777777" w:rsidR="00512B21" w:rsidRPr="00DF60FB" w:rsidRDefault="00512B21" w:rsidP="00DF09A2">
            <w:pPr>
              <w:jc w:val="both"/>
              <w:rPr>
                <w:rFonts w:ascii="Georgia" w:eastAsia="Arial" w:hAnsi="Georgia"/>
                <w:iCs/>
                <w:sz w:val="22"/>
                <w:szCs w:val="22"/>
              </w:rPr>
            </w:pPr>
          </w:p>
        </w:tc>
        <w:tc>
          <w:tcPr>
            <w:tcW w:w="850" w:type="dxa"/>
            <w:vAlign w:val="bottom"/>
          </w:tcPr>
          <w:p w14:paraId="7F74B742" w14:textId="1E01DC76"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signifikan</w:t>
            </w:r>
          </w:p>
        </w:tc>
        <w:tc>
          <w:tcPr>
            <w:tcW w:w="1134" w:type="dxa"/>
            <w:vAlign w:val="bottom"/>
          </w:tcPr>
          <w:p w14:paraId="3BA74C86" w14:textId="487354DD"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signifikan</w:t>
            </w:r>
          </w:p>
        </w:tc>
        <w:tc>
          <w:tcPr>
            <w:tcW w:w="851" w:type="dxa"/>
            <w:vAlign w:val="bottom"/>
          </w:tcPr>
          <w:p w14:paraId="1C2F7996" w14:textId="0B8B6C65"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signifikan</w:t>
            </w:r>
          </w:p>
        </w:tc>
        <w:tc>
          <w:tcPr>
            <w:tcW w:w="850" w:type="dxa"/>
            <w:vAlign w:val="bottom"/>
          </w:tcPr>
          <w:p w14:paraId="64583F37" w14:textId="7ECA0474"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signifikan</w:t>
            </w:r>
          </w:p>
        </w:tc>
        <w:tc>
          <w:tcPr>
            <w:tcW w:w="1134" w:type="dxa"/>
            <w:vAlign w:val="bottom"/>
          </w:tcPr>
          <w:p w14:paraId="287E0503" w14:textId="2719C4F6"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signifikan</w:t>
            </w:r>
          </w:p>
        </w:tc>
        <w:tc>
          <w:tcPr>
            <w:tcW w:w="1134" w:type="dxa"/>
            <w:vAlign w:val="bottom"/>
          </w:tcPr>
          <w:p w14:paraId="05930A60" w14:textId="22A5DDB9"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signifikan</w:t>
            </w:r>
          </w:p>
        </w:tc>
        <w:tc>
          <w:tcPr>
            <w:tcW w:w="992" w:type="dxa"/>
            <w:vAlign w:val="bottom"/>
          </w:tcPr>
          <w:p w14:paraId="7501C6E2" w14:textId="5037B934"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signifikan</w:t>
            </w:r>
          </w:p>
        </w:tc>
        <w:tc>
          <w:tcPr>
            <w:tcW w:w="957" w:type="dxa"/>
            <w:vAlign w:val="bottom"/>
          </w:tcPr>
          <w:p w14:paraId="6037CD47" w14:textId="04C8E62C" w:rsidR="00512B21" w:rsidRPr="00DF60FB" w:rsidRDefault="00512B21" w:rsidP="00DF09A2">
            <w:pPr>
              <w:jc w:val="both"/>
              <w:rPr>
                <w:rFonts w:ascii="Georgia" w:eastAsia="Arial" w:hAnsi="Georgia"/>
                <w:iCs/>
                <w:sz w:val="22"/>
                <w:szCs w:val="22"/>
              </w:rPr>
            </w:pPr>
            <w:r w:rsidRPr="00DF60FB">
              <w:rPr>
                <w:rFonts w:ascii="Georgia" w:hAnsi="Georgia" w:cs="Calibri"/>
                <w:color w:val="000000"/>
                <w:sz w:val="22"/>
                <w:szCs w:val="22"/>
              </w:rPr>
              <w:t>tidak signifikan</w:t>
            </w:r>
          </w:p>
        </w:tc>
      </w:tr>
    </w:tbl>
    <w:p w14:paraId="45B5AB3B" w14:textId="77777777" w:rsidR="00512B21" w:rsidRPr="00DF60FB" w:rsidRDefault="00512B21" w:rsidP="00DF09A2">
      <w:pPr>
        <w:spacing w:after="0"/>
        <w:jc w:val="both"/>
        <w:rPr>
          <w:rFonts w:ascii="Georgia" w:eastAsia="Arial" w:hAnsi="Georgia" w:cs="Times New Roman"/>
          <w:iCs/>
          <w:lang w:val="en-US" w:eastAsia="en-US"/>
        </w:rPr>
      </w:pPr>
    </w:p>
    <w:p w14:paraId="4E598171" w14:textId="61F8CE27" w:rsidR="003E191E" w:rsidRPr="00DF60FB" w:rsidRDefault="00385C59" w:rsidP="003E191E">
      <w:pPr>
        <w:spacing w:after="0"/>
        <w:jc w:val="both"/>
        <w:rPr>
          <w:rFonts w:ascii="Georgia" w:hAnsi="Georgia" w:cs="Times New Roman"/>
          <w:lang w:val="en-US"/>
        </w:rPr>
      </w:pPr>
      <w:r w:rsidRPr="00DF60FB">
        <w:rPr>
          <w:rFonts w:ascii="Georgia" w:eastAsia="Arial" w:hAnsi="Georgia" w:cs="Times New Roman"/>
          <w:iCs/>
          <w:lang w:val="en-US" w:eastAsia="en-US"/>
        </w:rPr>
        <w:tab/>
        <w:t>Berdasarkan penjabaran data diatas, hasil dari Q hitung pada baris pertama adalah 11</w:t>
      </w:r>
      <w:proofErr w:type="gramStart"/>
      <w:r w:rsidRPr="00DF60FB">
        <w:rPr>
          <w:rFonts w:ascii="Georgia" w:eastAsia="Arial" w:hAnsi="Georgia" w:cs="Times New Roman"/>
          <w:iCs/>
          <w:lang w:val="en-US" w:eastAsia="en-US"/>
        </w:rPr>
        <w:t>,04</w:t>
      </w:r>
      <w:proofErr w:type="gramEnd"/>
      <w:r w:rsidRPr="00DF60FB">
        <w:rPr>
          <w:rFonts w:ascii="Georgia" w:eastAsia="Arial" w:hAnsi="Georgia" w:cs="Times New Roman"/>
          <w:iCs/>
          <w:lang w:val="en-US" w:eastAsia="en-US"/>
        </w:rPr>
        <w:t xml:space="preserve"> dan Q tabel adalah 2,88 pada taraf nyata α = 0,05 dengan </w:t>
      </w:r>
      <w:r w:rsidRPr="00DF60FB">
        <w:rPr>
          <w:rFonts w:ascii="Georgia" w:eastAsia="Arial" w:hAnsi="Georgia" w:cs="Times New Roman"/>
          <w:i/>
          <w:iCs/>
          <w:lang w:val="en-US" w:eastAsia="en-US"/>
        </w:rPr>
        <w:t>n = 32</w:t>
      </w:r>
      <w:r w:rsidRPr="00DF60FB">
        <w:rPr>
          <w:rFonts w:ascii="Georgia" w:eastAsia="Arial" w:hAnsi="Georgia" w:cs="Times New Roman"/>
          <w:iCs/>
          <w:lang w:val="en-US" w:eastAsia="en-US"/>
        </w:rPr>
        <w:t xml:space="preserve"> dan db yaitu 2. Apabila dibandingkan, nilai Q hitung  lebih besar dari Q tabel dan ini menunjukkan bahwa  </w:t>
      </w:r>
      <w:r w:rsidRPr="00DF60FB">
        <w:rPr>
          <w:rFonts w:ascii="Georgia" w:hAnsi="Georgia" w:cs="Times New Roman"/>
        </w:rPr>
        <w:t>nilai kemampuan menulis teks cerpen siswa</w:t>
      </w:r>
      <w:r w:rsidR="001C5CAB" w:rsidRPr="00DF60FB">
        <w:rPr>
          <w:rFonts w:ascii="Georgia" w:hAnsi="Georgia" w:cs="Times New Roman"/>
          <w:lang w:val="en-US"/>
        </w:rPr>
        <w:t xml:space="preserve"> SMA Diponegoro</w:t>
      </w:r>
      <w:r w:rsidRPr="00DF60FB">
        <w:rPr>
          <w:rFonts w:ascii="Georgia" w:hAnsi="Georgia" w:cs="Times New Roman"/>
        </w:rPr>
        <w:t xml:space="preserve"> yang diajar dengan strategi pembelajaran peningkatan kemampuan berpikir lebih baik daripada nilai kemampuan menulis teks cerpen siswa</w:t>
      </w:r>
      <w:r w:rsidR="001C5CAB" w:rsidRPr="00DF60FB">
        <w:rPr>
          <w:rFonts w:ascii="Georgia" w:hAnsi="Georgia" w:cs="Times New Roman"/>
          <w:lang w:val="en-US"/>
        </w:rPr>
        <w:t xml:space="preserve"> SMA Diponegoro</w:t>
      </w:r>
      <w:r w:rsidRPr="00DF60FB">
        <w:rPr>
          <w:rFonts w:ascii="Georgia" w:hAnsi="Georgia" w:cs="Times New Roman"/>
        </w:rPr>
        <w:t xml:space="preserve"> yang diajar dengan strategi pembelajaran ekspositori</w:t>
      </w:r>
      <w:r w:rsidRPr="00DF60FB">
        <w:rPr>
          <w:rFonts w:ascii="Georgia" w:hAnsi="Georgia" w:cs="Times New Roman"/>
          <w:lang w:val="en-US"/>
        </w:rPr>
        <w:t xml:space="preserve"> pada pembelajaran online.</w:t>
      </w:r>
      <w:r w:rsidR="001556AE" w:rsidRPr="00DF60FB">
        <w:rPr>
          <w:rFonts w:ascii="Georgia" w:hAnsi="Georgia" w:cs="Times New Roman"/>
          <w:lang w:val="en-US"/>
        </w:rPr>
        <w:t xml:space="preserve"> </w:t>
      </w:r>
    </w:p>
    <w:p w14:paraId="3CD3CABD" w14:textId="24C677C6" w:rsidR="003E191E" w:rsidRPr="00DF60FB" w:rsidRDefault="003E191E" w:rsidP="003E191E">
      <w:pPr>
        <w:spacing w:after="0"/>
        <w:jc w:val="both"/>
        <w:rPr>
          <w:rFonts w:ascii="Georgia" w:hAnsi="Georgia" w:cs="Times New Roman"/>
          <w:lang w:val="en-US"/>
        </w:rPr>
      </w:pPr>
      <w:r w:rsidRPr="00DF60FB">
        <w:rPr>
          <w:rFonts w:ascii="Georgia" w:hAnsi="Georgia" w:cs="Times New Roman"/>
          <w:lang w:val="en-US"/>
        </w:rPr>
        <w:tab/>
      </w:r>
      <w:r w:rsidR="001556AE" w:rsidRPr="00DF60FB">
        <w:rPr>
          <w:rFonts w:ascii="Georgia" w:hAnsi="Georgia" w:cs="Times New Roman"/>
          <w:lang w:val="en-US"/>
        </w:rPr>
        <w:t>P</w:t>
      </w:r>
      <w:r w:rsidR="00385C59" w:rsidRPr="00DF60FB">
        <w:rPr>
          <w:rFonts w:ascii="Georgia" w:hAnsi="Georgia" w:cs="Times New Roman"/>
          <w:lang w:val="en-US"/>
        </w:rPr>
        <w:t xml:space="preserve">ada baris kedua </w:t>
      </w:r>
      <w:r w:rsidR="001556AE" w:rsidRPr="00DF60FB">
        <w:rPr>
          <w:rFonts w:ascii="Georgia" w:hAnsi="Georgia" w:cs="Times New Roman"/>
          <w:lang w:val="en-US"/>
        </w:rPr>
        <w:t xml:space="preserve">Q hitung lebih besar dari Q tabel sehingga </w:t>
      </w:r>
      <w:r w:rsidR="001556AE" w:rsidRPr="00DF60FB">
        <w:rPr>
          <w:rFonts w:ascii="Georgia" w:hAnsi="Georgia" w:cs="Times New Roman"/>
        </w:rPr>
        <w:t>nilai kemampuan menulis teks cerpen siswa</w:t>
      </w:r>
      <w:r w:rsidR="001C5CAB" w:rsidRPr="00DF60FB">
        <w:rPr>
          <w:rFonts w:ascii="Georgia" w:hAnsi="Georgia" w:cs="Times New Roman"/>
          <w:lang w:val="en-US"/>
        </w:rPr>
        <w:t xml:space="preserve"> SMA Diponegoro</w:t>
      </w:r>
      <w:r w:rsidR="001556AE" w:rsidRPr="00DF60FB">
        <w:rPr>
          <w:rFonts w:ascii="Georgia" w:hAnsi="Georgia" w:cs="Times New Roman"/>
        </w:rPr>
        <w:t xml:space="preserve"> yang memiliki motivasi menu</w:t>
      </w:r>
      <w:r w:rsidR="001C5CAB" w:rsidRPr="00DF60FB">
        <w:rPr>
          <w:rFonts w:ascii="Georgia" w:hAnsi="Georgia" w:cs="Times New Roman"/>
        </w:rPr>
        <w:t>lis tinggi</w:t>
      </w:r>
      <w:r w:rsidR="001556AE" w:rsidRPr="00DF60FB">
        <w:rPr>
          <w:rFonts w:ascii="Georgia" w:hAnsi="Georgia" w:cs="Times New Roman"/>
        </w:rPr>
        <w:t xml:space="preserve"> lebih baik daripada nilai kemampuan menulis teks cerpen siswa</w:t>
      </w:r>
      <w:r w:rsidR="001C5CAB" w:rsidRPr="00DF60FB">
        <w:rPr>
          <w:rFonts w:ascii="Georgia" w:hAnsi="Georgia" w:cs="Times New Roman"/>
          <w:lang w:val="en-US"/>
        </w:rPr>
        <w:t xml:space="preserve"> SMA Diponegoro</w:t>
      </w:r>
      <w:r w:rsidR="001556AE" w:rsidRPr="00DF60FB">
        <w:rPr>
          <w:rFonts w:ascii="Georgia" w:hAnsi="Georgia" w:cs="Times New Roman"/>
        </w:rPr>
        <w:t xml:space="preserve"> yang memiliki motivasi menulis rendah</w:t>
      </w:r>
      <w:r w:rsidR="001556AE" w:rsidRPr="00DF60FB">
        <w:rPr>
          <w:rFonts w:ascii="Georgia" w:hAnsi="Georgia" w:cs="Times New Roman"/>
          <w:lang w:val="en-US"/>
        </w:rPr>
        <w:t xml:space="preserve"> pada pembelajaran online</w:t>
      </w:r>
      <w:r w:rsidR="001556AE" w:rsidRPr="00DF60FB">
        <w:rPr>
          <w:rFonts w:ascii="Georgia" w:hAnsi="Georgia" w:cs="Times New Roman"/>
        </w:rPr>
        <w:t>.</w:t>
      </w:r>
      <w:r w:rsidR="001556AE" w:rsidRPr="00DF60FB">
        <w:rPr>
          <w:rFonts w:ascii="Georgia" w:hAnsi="Georgia" w:cs="Times New Roman"/>
          <w:lang w:val="en-US"/>
        </w:rPr>
        <w:t xml:space="preserve">  </w:t>
      </w:r>
    </w:p>
    <w:p w14:paraId="1D4B5B8E" w14:textId="5FF07243" w:rsidR="003E191E" w:rsidRPr="00B27BE1" w:rsidRDefault="003E191E" w:rsidP="003E191E">
      <w:pPr>
        <w:spacing w:after="0"/>
        <w:jc w:val="both"/>
        <w:rPr>
          <w:rFonts w:ascii="Georgia" w:hAnsi="Georgia" w:cs="Times New Roman"/>
          <w:lang w:val="en-US"/>
        </w:rPr>
      </w:pPr>
      <w:r w:rsidRPr="00DF60FB">
        <w:rPr>
          <w:rFonts w:ascii="Georgia" w:hAnsi="Georgia" w:cs="Times New Roman"/>
          <w:lang w:val="en-US"/>
        </w:rPr>
        <w:tab/>
      </w:r>
      <w:r w:rsidR="001556AE" w:rsidRPr="00B27BE1">
        <w:rPr>
          <w:rFonts w:ascii="Georgia" w:hAnsi="Georgia" w:cs="Times New Roman"/>
          <w:lang w:val="en-US"/>
        </w:rPr>
        <w:t xml:space="preserve">Pada baris ketiga Q hitung lebih besar dari Q tabel sehingga </w:t>
      </w:r>
      <w:r w:rsidR="001556AE" w:rsidRPr="00B27BE1">
        <w:rPr>
          <w:rFonts w:ascii="Georgia" w:hAnsi="Georgia" w:cs="Times New Roman"/>
        </w:rPr>
        <w:t>nilai kemampuan menulis teks cerpen siswa yang diajar dengan strategi pembelajaran pen</w:t>
      </w:r>
      <w:r w:rsidR="001C5CAB" w:rsidRPr="00B27BE1">
        <w:rPr>
          <w:rFonts w:ascii="Georgia" w:hAnsi="Georgia" w:cs="Times New Roman"/>
        </w:rPr>
        <w:t xml:space="preserve">ingkatan kemampuan berpikir </w:t>
      </w:r>
      <w:r w:rsidR="001C5CAB" w:rsidRPr="00B27BE1">
        <w:rPr>
          <w:rFonts w:ascii="Georgia" w:hAnsi="Georgia" w:cs="Times New Roman"/>
          <w:lang w:val="en-US"/>
        </w:rPr>
        <w:t>pada siswa SMA Diponegoro</w:t>
      </w:r>
      <w:r w:rsidR="001556AE" w:rsidRPr="00B27BE1">
        <w:rPr>
          <w:rFonts w:ascii="Georgia" w:hAnsi="Georgia" w:cs="Times New Roman"/>
        </w:rPr>
        <w:t xml:space="preserve"> yang memilik</w:t>
      </w:r>
      <w:r w:rsidR="001C5CAB" w:rsidRPr="00B27BE1">
        <w:rPr>
          <w:rFonts w:ascii="Georgia" w:hAnsi="Georgia" w:cs="Times New Roman"/>
        </w:rPr>
        <w:t>i motivasi menulis tinggi</w:t>
      </w:r>
      <w:r w:rsidR="001C5CAB" w:rsidRPr="00B27BE1">
        <w:rPr>
          <w:rFonts w:ascii="Georgia" w:hAnsi="Georgia" w:cs="Times New Roman"/>
          <w:lang w:val="en-US"/>
        </w:rPr>
        <w:t xml:space="preserve"> </w:t>
      </w:r>
      <w:r w:rsidR="001556AE" w:rsidRPr="00B27BE1">
        <w:rPr>
          <w:rFonts w:ascii="Georgia" w:hAnsi="Georgia" w:cs="Times New Roman"/>
        </w:rPr>
        <w:t>lebih baik daripada nilai kemampuan menulis teks cerpen siswa</w:t>
      </w:r>
      <w:r w:rsidR="001C5CAB" w:rsidRPr="00B27BE1">
        <w:rPr>
          <w:rFonts w:ascii="Georgia" w:hAnsi="Georgia" w:cs="Times New Roman"/>
          <w:lang w:val="en-US"/>
        </w:rPr>
        <w:t xml:space="preserve"> SMA Diponegoro</w:t>
      </w:r>
      <w:r w:rsidR="001556AE" w:rsidRPr="00B27BE1">
        <w:rPr>
          <w:rFonts w:ascii="Georgia" w:hAnsi="Georgia" w:cs="Times New Roman"/>
        </w:rPr>
        <w:t xml:space="preserve"> yang memiliki motivasi menulis rendah</w:t>
      </w:r>
      <w:r w:rsidR="001556AE" w:rsidRPr="00B27BE1">
        <w:rPr>
          <w:rFonts w:ascii="Georgia" w:hAnsi="Georgia" w:cs="Times New Roman"/>
          <w:lang w:val="en-US"/>
        </w:rPr>
        <w:t xml:space="preserve">. </w:t>
      </w:r>
    </w:p>
    <w:p w14:paraId="01A97860" w14:textId="530BB5D9" w:rsidR="003E191E" w:rsidRPr="00B27BE1" w:rsidRDefault="003E191E" w:rsidP="003E191E">
      <w:pPr>
        <w:spacing w:after="0"/>
        <w:jc w:val="both"/>
        <w:rPr>
          <w:rFonts w:ascii="Georgia" w:hAnsi="Georgia" w:cs="Times New Roman"/>
          <w:lang w:val="en-US"/>
        </w:rPr>
      </w:pPr>
      <w:r w:rsidRPr="00B27BE1">
        <w:rPr>
          <w:rFonts w:ascii="Georgia" w:hAnsi="Georgia" w:cs="Times New Roman"/>
          <w:lang w:val="en-US"/>
        </w:rPr>
        <w:tab/>
      </w:r>
      <w:r w:rsidR="001556AE" w:rsidRPr="00B27BE1">
        <w:rPr>
          <w:rFonts w:ascii="Georgia" w:hAnsi="Georgia" w:cs="Times New Roman"/>
          <w:lang w:val="en-US"/>
        </w:rPr>
        <w:t xml:space="preserve">Pada baris keempat Q hitung lebih besar dari Q tabel sehingga </w:t>
      </w:r>
      <w:r w:rsidR="001556AE" w:rsidRPr="00B27BE1">
        <w:rPr>
          <w:rFonts w:ascii="Georgia" w:hAnsi="Georgia" w:cs="Times New Roman"/>
        </w:rPr>
        <w:t>nilai kemampuan menulis teks cerpen siswa</w:t>
      </w:r>
      <w:r w:rsidR="001C5CAB" w:rsidRPr="00B27BE1">
        <w:rPr>
          <w:rFonts w:ascii="Georgia" w:hAnsi="Georgia" w:cs="Times New Roman"/>
          <w:lang w:val="en-US"/>
        </w:rPr>
        <w:t xml:space="preserve"> SMA Diponegoro</w:t>
      </w:r>
      <w:r w:rsidR="001556AE" w:rsidRPr="00B27BE1">
        <w:rPr>
          <w:rFonts w:ascii="Georgia" w:hAnsi="Georgia" w:cs="Times New Roman"/>
        </w:rPr>
        <w:t xml:space="preserve"> yang diajar dengan strategi pembelajaran ekspositori bagi yang memiliki motivasi m</w:t>
      </w:r>
      <w:r w:rsidR="001C5CAB" w:rsidRPr="00B27BE1">
        <w:rPr>
          <w:rFonts w:ascii="Georgia" w:hAnsi="Georgia" w:cs="Times New Roman"/>
        </w:rPr>
        <w:t>enulis tinggi</w:t>
      </w:r>
      <w:r w:rsidR="001C5CAB" w:rsidRPr="00B27BE1">
        <w:rPr>
          <w:rFonts w:ascii="Georgia" w:hAnsi="Georgia" w:cs="Times New Roman"/>
          <w:lang w:val="en-US"/>
        </w:rPr>
        <w:t xml:space="preserve"> </w:t>
      </w:r>
      <w:r w:rsidR="001556AE" w:rsidRPr="00B27BE1">
        <w:rPr>
          <w:rFonts w:ascii="Georgia" w:hAnsi="Georgia" w:cs="Times New Roman"/>
        </w:rPr>
        <w:t>lebih baik daripada nilai kemampuan menulis teks cerpen siswa</w:t>
      </w:r>
      <w:r w:rsidR="001C5CAB" w:rsidRPr="00B27BE1">
        <w:rPr>
          <w:rFonts w:ascii="Georgia" w:hAnsi="Georgia" w:cs="Times New Roman"/>
          <w:lang w:val="en-US"/>
        </w:rPr>
        <w:t xml:space="preserve"> SMA Diponegoro</w:t>
      </w:r>
      <w:r w:rsidR="001556AE" w:rsidRPr="00B27BE1">
        <w:rPr>
          <w:rFonts w:ascii="Georgia" w:hAnsi="Georgia" w:cs="Times New Roman"/>
        </w:rPr>
        <w:t xml:space="preserve"> yang memiliki motivasi menulis rendah.</w:t>
      </w:r>
      <w:r w:rsidR="001556AE" w:rsidRPr="00B27BE1">
        <w:rPr>
          <w:rFonts w:ascii="Georgia" w:hAnsi="Georgia" w:cs="Times New Roman"/>
          <w:lang w:val="en-US"/>
        </w:rPr>
        <w:t xml:space="preserve"> </w:t>
      </w:r>
    </w:p>
    <w:p w14:paraId="316FF4CE" w14:textId="77777777" w:rsidR="003E191E" w:rsidRPr="00B27BE1" w:rsidRDefault="003E191E" w:rsidP="003E191E">
      <w:pPr>
        <w:spacing w:after="0"/>
        <w:jc w:val="both"/>
        <w:rPr>
          <w:rFonts w:ascii="Georgia" w:hAnsi="Georgia" w:cs="Times New Roman"/>
          <w:lang w:val="en-US"/>
        </w:rPr>
      </w:pPr>
      <w:r w:rsidRPr="00B27BE1">
        <w:rPr>
          <w:rFonts w:ascii="Georgia" w:hAnsi="Georgia" w:cs="Times New Roman"/>
          <w:lang w:val="en-US"/>
        </w:rPr>
        <w:tab/>
      </w:r>
      <w:proofErr w:type="gramStart"/>
      <w:r w:rsidR="001556AE" w:rsidRPr="00B27BE1">
        <w:rPr>
          <w:rFonts w:ascii="Georgia" w:hAnsi="Georgia" w:cs="Times New Roman"/>
          <w:lang w:val="en-US"/>
        </w:rPr>
        <w:t xml:space="preserve">Pada baris kelima Q hitung lebih besar dari Q tabel sehingga </w:t>
      </w:r>
      <w:r w:rsidR="001556AE" w:rsidRPr="00B27BE1">
        <w:rPr>
          <w:rFonts w:ascii="Georgia" w:hAnsi="Georgia" w:cs="Times New Roman"/>
        </w:rPr>
        <w:t>nilai kemampuan menulis teks cerpen siswa yang diajar dengan strategi pembelajaran peningkatan kemampuan berpikir bagi yang memiliki motivasi menulis tinggi secara signifikan lebih baik daripada nilai kemampuan menulis teks cerpen siswa yang diajar dengan strategi pembelajaran ekspositori.</w:t>
      </w:r>
      <w:proofErr w:type="gramEnd"/>
      <w:r w:rsidR="001556AE" w:rsidRPr="00B27BE1">
        <w:rPr>
          <w:rFonts w:ascii="Georgia" w:hAnsi="Georgia" w:cs="Times New Roman"/>
          <w:lang w:val="en-US"/>
        </w:rPr>
        <w:t xml:space="preserve"> </w:t>
      </w:r>
    </w:p>
    <w:p w14:paraId="34EA6939" w14:textId="03CEF515" w:rsidR="003E191E" w:rsidRPr="00B27BE1" w:rsidRDefault="003E191E" w:rsidP="003E191E">
      <w:pPr>
        <w:spacing w:after="0"/>
        <w:jc w:val="both"/>
        <w:rPr>
          <w:rFonts w:ascii="Georgia" w:hAnsi="Georgia" w:cs="Times New Roman"/>
          <w:lang w:val="en-US"/>
        </w:rPr>
      </w:pPr>
      <w:r w:rsidRPr="00B27BE1">
        <w:rPr>
          <w:rFonts w:ascii="Georgia" w:hAnsi="Georgia" w:cs="Times New Roman"/>
          <w:lang w:val="en-US"/>
        </w:rPr>
        <w:tab/>
      </w:r>
      <w:r w:rsidR="001556AE" w:rsidRPr="00B27BE1">
        <w:rPr>
          <w:rFonts w:ascii="Georgia" w:hAnsi="Georgia" w:cs="Times New Roman"/>
          <w:lang w:val="en-US"/>
        </w:rPr>
        <w:t xml:space="preserve">Pada baris keenam Q hitung lebih besar dari Q tabel sehingga </w:t>
      </w:r>
      <w:r w:rsidR="001556AE" w:rsidRPr="00B27BE1">
        <w:rPr>
          <w:rFonts w:ascii="Georgia" w:hAnsi="Georgia" w:cs="Times New Roman"/>
        </w:rPr>
        <w:t>dalam pembelajaran menulis teks cerpen siswa</w:t>
      </w:r>
      <w:r w:rsidR="001C5CAB" w:rsidRPr="00B27BE1">
        <w:rPr>
          <w:rFonts w:ascii="Georgia" w:hAnsi="Georgia" w:cs="Times New Roman"/>
          <w:lang w:val="en-US"/>
        </w:rPr>
        <w:t xml:space="preserve"> SMA Diponegoro</w:t>
      </w:r>
      <w:r w:rsidR="001556AE" w:rsidRPr="00B27BE1">
        <w:rPr>
          <w:rFonts w:ascii="Georgia" w:hAnsi="Georgia" w:cs="Times New Roman"/>
        </w:rPr>
        <w:t xml:space="preserve"> yang memiliki motivasi menulis rendah penggunaan strategi pembelajaran peningkatan kemampuan berpikir lebih efektif dalam mempengaruhi kemampuan menulis teks cerpen daripada siswa</w:t>
      </w:r>
      <w:r w:rsidR="001C5CAB" w:rsidRPr="00B27BE1">
        <w:rPr>
          <w:rFonts w:ascii="Georgia" w:hAnsi="Georgia" w:cs="Times New Roman"/>
          <w:lang w:val="en-US"/>
        </w:rPr>
        <w:t xml:space="preserve"> SMA Diponegoro</w:t>
      </w:r>
      <w:r w:rsidR="001556AE" w:rsidRPr="00B27BE1">
        <w:rPr>
          <w:rFonts w:ascii="Georgia" w:hAnsi="Georgia" w:cs="Times New Roman"/>
        </w:rPr>
        <w:t xml:space="preserve"> yang diajar dengan strategi pembelajaran ekspositori.</w:t>
      </w:r>
      <w:r w:rsidRPr="00B27BE1">
        <w:rPr>
          <w:rFonts w:ascii="Georgia" w:hAnsi="Georgia" w:cs="Times New Roman"/>
          <w:lang w:val="en-US"/>
        </w:rPr>
        <w:t xml:space="preserve"> </w:t>
      </w:r>
    </w:p>
    <w:p w14:paraId="0084324C" w14:textId="551FC3DD" w:rsidR="003E191E" w:rsidRPr="00B27BE1" w:rsidRDefault="003E191E" w:rsidP="003E191E">
      <w:pPr>
        <w:spacing w:after="0"/>
        <w:jc w:val="both"/>
        <w:rPr>
          <w:rFonts w:ascii="Georgia" w:hAnsi="Georgia" w:cs="Times New Roman"/>
          <w:lang w:val="en-US"/>
        </w:rPr>
      </w:pPr>
      <w:r w:rsidRPr="00B27BE1">
        <w:rPr>
          <w:rFonts w:ascii="Georgia" w:hAnsi="Georgia" w:cs="Times New Roman"/>
          <w:lang w:val="en-US"/>
        </w:rPr>
        <w:tab/>
      </w:r>
      <w:proofErr w:type="gramStart"/>
      <w:r w:rsidRPr="00B27BE1">
        <w:rPr>
          <w:rFonts w:ascii="Georgia" w:hAnsi="Georgia" w:cs="Times New Roman"/>
          <w:lang w:val="en-US"/>
        </w:rPr>
        <w:t xml:space="preserve">Pada Baris ketujuh Q hitung lebih besar dari Q tabel sehingga </w:t>
      </w:r>
      <w:r w:rsidRPr="00B27BE1">
        <w:rPr>
          <w:rFonts w:ascii="Georgia" w:hAnsi="Georgia" w:cs="Times New Roman"/>
        </w:rPr>
        <w:t>dalam pembelajaran menulis teks cerpen pengelompokan siswa</w:t>
      </w:r>
      <w:r w:rsidR="001C5CAB" w:rsidRPr="00B27BE1">
        <w:rPr>
          <w:rFonts w:ascii="Georgia" w:hAnsi="Georgia" w:cs="Times New Roman"/>
          <w:lang w:val="en-US"/>
        </w:rPr>
        <w:t xml:space="preserve"> SMA Diponegoro</w:t>
      </w:r>
      <w:r w:rsidR="001C5CAB" w:rsidRPr="00B27BE1">
        <w:rPr>
          <w:rFonts w:ascii="Georgia" w:hAnsi="Georgia" w:cs="Times New Roman"/>
        </w:rPr>
        <w:t xml:space="preserve"> </w:t>
      </w:r>
      <w:r w:rsidR="001C5CAB" w:rsidRPr="00B27BE1">
        <w:rPr>
          <w:rFonts w:ascii="Georgia" w:hAnsi="Georgia" w:cs="Times New Roman"/>
          <w:lang w:val="en-US"/>
        </w:rPr>
        <w:t>pada</w:t>
      </w:r>
      <w:r w:rsidRPr="00B27BE1">
        <w:rPr>
          <w:rFonts w:ascii="Georgia" w:hAnsi="Georgia" w:cs="Times New Roman"/>
        </w:rPr>
        <w:t xml:space="preserve"> motivasi menulis tinggi dan rendah serta pemilihan stratetgi pembelajaran yang tepat memberikan pengaruh yang berarti terhadap perbedaan strategi pembelajaran dakam mempemgaruhi kemampuan menulis teks cerpen siswa.</w:t>
      </w:r>
      <w:proofErr w:type="gramEnd"/>
      <w:r w:rsidRPr="00B27BE1">
        <w:rPr>
          <w:rFonts w:ascii="Georgia" w:hAnsi="Georgia" w:cs="Times New Roman"/>
          <w:lang w:val="en-US"/>
        </w:rPr>
        <w:t xml:space="preserve"> </w:t>
      </w:r>
    </w:p>
    <w:p w14:paraId="47742919" w14:textId="56561043" w:rsidR="003E191E" w:rsidRPr="00B27BE1" w:rsidRDefault="003E191E" w:rsidP="003E191E">
      <w:pPr>
        <w:spacing w:after="0"/>
        <w:jc w:val="both"/>
        <w:rPr>
          <w:rFonts w:ascii="Georgia" w:hAnsi="Georgia" w:cs="Times New Roman"/>
        </w:rPr>
      </w:pPr>
      <w:r w:rsidRPr="00DF60FB">
        <w:rPr>
          <w:rFonts w:ascii="Georgia" w:hAnsi="Georgia" w:cs="Times New Roman"/>
          <w:sz w:val="24"/>
          <w:szCs w:val="24"/>
          <w:lang w:val="en-US"/>
        </w:rPr>
        <w:tab/>
      </w:r>
      <w:r w:rsidRPr="00B27BE1">
        <w:rPr>
          <w:rFonts w:ascii="Georgia" w:hAnsi="Georgia" w:cs="Times New Roman"/>
          <w:lang w:val="en-US"/>
        </w:rPr>
        <w:t xml:space="preserve">Pada baris kedelapan Q hitung lebih kecil dari Q tabel sehingga </w:t>
      </w:r>
      <w:r w:rsidRPr="00B27BE1">
        <w:rPr>
          <w:rFonts w:ascii="Georgia" w:hAnsi="Georgia" w:cs="Times New Roman"/>
        </w:rPr>
        <w:t>nilai kemampuan menulis teks cerpen siswa</w:t>
      </w:r>
      <w:r w:rsidR="001C5CAB" w:rsidRPr="00B27BE1">
        <w:rPr>
          <w:rFonts w:ascii="Georgia" w:hAnsi="Georgia" w:cs="Times New Roman"/>
          <w:lang w:val="en-US"/>
        </w:rPr>
        <w:t xml:space="preserve"> SMA Diponegoro</w:t>
      </w:r>
      <w:r w:rsidRPr="00B27BE1">
        <w:rPr>
          <w:rFonts w:ascii="Georgia" w:hAnsi="Georgia" w:cs="Times New Roman"/>
        </w:rPr>
        <w:t xml:space="preserve"> yang diajar dengan strategi pembelajaran peningkatan kemampuan berpikir bagi yang memiliki motivasi menulis rendah secara signifikan sama dengan nilai kemampuan menulis teks cerpen siswa yang diajar dengan strategi pembelajaran ekspositori bagi siswa yang memiliki motivasi menulis tinggi.</w:t>
      </w:r>
    </w:p>
    <w:p w14:paraId="1A810464" w14:textId="77777777" w:rsidR="001C5CAB" w:rsidRPr="00DF60FB" w:rsidRDefault="001C5CAB" w:rsidP="001C5CAB">
      <w:pPr>
        <w:spacing w:after="0" w:line="360" w:lineRule="auto"/>
        <w:jc w:val="both"/>
        <w:rPr>
          <w:rFonts w:ascii="Georgia" w:hAnsi="Georgia" w:cs="Times New Roman"/>
          <w:sz w:val="24"/>
          <w:szCs w:val="24"/>
          <w:lang w:val="en-US"/>
        </w:rPr>
      </w:pPr>
    </w:p>
    <w:p w14:paraId="41AC2025" w14:textId="1FCCD576" w:rsidR="00F70FF8" w:rsidRPr="00DF60FB" w:rsidRDefault="00D44197" w:rsidP="001C5CAB">
      <w:pPr>
        <w:spacing w:after="0" w:line="360" w:lineRule="auto"/>
        <w:jc w:val="both"/>
        <w:rPr>
          <w:rFonts w:ascii="Georgia" w:hAnsi="Georgia" w:cs="Times New Roman"/>
          <w:sz w:val="24"/>
          <w:szCs w:val="24"/>
          <w:lang w:val="en-US"/>
        </w:rPr>
      </w:pPr>
      <w:r w:rsidRPr="00DF60FB">
        <w:rPr>
          <w:rFonts w:ascii="Georgia" w:eastAsia="Arial" w:hAnsi="Georgia" w:cs="Times New Roman"/>
          <w:b/>
          <w:lang w:val="en-US"/>
        </w:rPr>
        <w:t>SIMPULAN</w:t>
      </w:r>
      <w:r w:rsidR="00F70FF8" w:rsidRPr="00DF60FB">
        <w:rPr>
          <w:rFonts w:ascii="Georgia" w:eastAsia="Arial" w:hAnsi="Georgia" w:cs="Times New Roman"/>
          <w:b/>
        </w:rPr>
        <w:t xml:space="preserve"> </w:t>
      </w:r>
    </w:p>
    <w:p w14:paraId="542BC57E" w14:textId="0C68B483" w:rsidR="00191E4B" w:rsidRPr="00DF60FB" w:rsidRDefault="001C5CAB" w:rsidP="009719DE">
      <w:pPr>
        <w:spacing w:after="0"/>
        <w:jc w:val="both"/>
        <w:rPr>
          <w:rFonts w:ascii="Georgia" w:eastAsia="Arial" w:hAnsi="Georgia" w:cs="Times New Roman"/>
          <w:lang w:val="en-US" w:eastAsia="en-US"/>
        </w:rPr>
      </w:pPr>
      <w:r w:rsidRPr="00DF60FB">
        <w:rPr>
          <w:rFonts w:ascii="Georgia" w:eastAsia="Arial" w:hAnsi="Georgia" w:cs="Times New Roman"/>
          <w:lang w:val="en-US" w:eastAsia="en-US"/>
        </w:rPr>
        <w:tab/>
      </w:r>
      <w:proofErr w:type="gramStart"/>
      <w:r w:rsidRPr="00DF60FB">
        <w:rPr>
          <w:rFonts w:ascii="Georgia" w:eastAsia="Arial" w:hAnsi="Georgia" w:cs="Times New Roman"/>
          <w:lang w:val="en-US" w:eastAsia="en-US"/>
        </w:rPr>
        <w:t xml:space="preserve">Penelitian </w:t>
      </w:r>
      <w:r w:rsidR="009B4CC4" w:rsidRPr="00DF60FB">
        <w:rPr>
          <w:rFonts w:ascii="Georgia" w:eastAsia="Arial" w:hAnsi="Georgia" w:cs="Times New Roman"/>
          <w:lang w:val="en-US" w:eastAsia="en-US"/>
        </w:rPr>
        <w:t>yang telah dilakukan dengan data-data yang telah melalui berbagai tahap uji pesyaratan analisis hingga uji hipotesis menunjukkan bahwa strategi pembelajaran dan motivasi menulis memiliki peran dalam pembelajaran, khususnya pada pembelajaran Online.</w:t>
      </w:r>
      <w:proofErr w:type="gramEnd"/>
      <w:r w:rsidR="009B4CC4" w:rsidRPr="00DF60FB">
        <w:rPr>
          <w:rFonts w:ascii="Georgia" w:eastAsia="Arial" w:hAnsi="Georgia" w:cs="Times New Roman"/>
          <w:lang w:val="en-US" w:eastAsia="en-US"/>
        </w:rPr>
        <w:t xml:space="preserve"> </w:t>
      </w:r>
      <w:proofErr w:type="gramStart"/>
      <w:r w:rsidR="009B4CC4" w:rsidRPr="00DF60FB">
        <w:rPr>
          <w:rFonts w:ascii="Georgia" w:eastAsia="Arial" w:hAnsi="Georgia" w:cs="Times New Roman"/>
          <w:lang w:val="en-US" w:eastAsia="en-US"/>
        </w:rPr>
        <w:t>Sehingga penilitian ini diharapkan dapat membantu para tenaga pendidik</w:t>
      </w:r>
      <w:r w:rsidRPr="00DF60FB">
        <w:rPr>
          <w:rFonts w:ascii="Georgia" w:eastAsia="Arial" w:hAnsi="Georgia" w:cs="Times New Roman"/>
          <w:lang w:val="en-US" w:eastAsia="en-US"/>
        </w:rPr>
        <w:t xml:space="preserve"> </w:t>
      </w:r>
      <w:r w:rsidR="009B4CC4" w:rsidRPr="00DF60FB">
        <w:rPr>
          <w:rFonts w:ascii="Georgia" w:eastAsia="Arial" w:hAnsi="Georgia" w:cs="Times New Roman"/>
          <w:lang w:val="en-US" w:eastAsia="en-US"/>
        </w:rPr>
        <w:t>untuk mencapai tujuan pembelajaran dengan hasil yang baik.</w:t>
      </w:r>
      <w:proofErr w:type="gramEnd"/>
      <w:r w:rsidR="009B4CC4" w:rsidRPr="00DF60FB">
        <w:rPr>
          <w:rFonts w:ascii="Georgia" w:eastAsia="Arial" w:hAnsi="Georgia" w:cs="Times New Roman"/>
          <w:lang w:val="en-US" w:eastAsia="en-US"/>
        </w:rPr>
        <w:t xml:space="preserve"> Penelitian ini juga diharapkan mampu memberikan dorongan motivasi dan acuan untuk para peneliti </w:t>
      </w:r>
      <w:proofErr w:type="gramStart"/>
      <w:r w:rsidR="009B4CC4" w:rsidRPr="00DF60FB">
        <w:rPr>
          <w:rFonts w:ascii="Georgia" w:eastAsia="Arial" w:hAnsi="Georgia" w:cs="Times New Roman"/>
          <w:lang w:val="en-US" w:eastAsia="en-US"/>
        </w:rPr>
        <w:t>lain</w:t>
      </w:r>
      <w:proofErr w:type="gramEnd"/>
      <w:r w:rsidR="009B4CC4" w:rsidRPr="00DF60FB">
        <w:rPr>
          <w:rFonts w:ascii="Georgia" w:eastAsia="Arial" w:hAnsi="Georgia" w:cs="Times New Roman"/>
          <w:lang w:val="en-US" w:eastAsia="en-US"/>
        </w:rPr>
        <w:t xml:space="preserve"> khususnya penelitian di bidang pendidikan Bahasa Indonesia. Walaupun begitu pembelajaran </w:t>
      </w:r>
      <w:proofErr w:type="gramStart"/>
      <w:r w:rsidR="009B4CC4" w:rsidRPr="00DF60FB">
        <w:rPr>
          <w:rFonts w:ascii="Georgia" w:eastAsia="Arial" w:hAnsi="Georgia" w:cs="Times New Roman"/>
          <w:i/>
          <w:lang w:val="en-US" w:eastAsia="en-US"/>
        </w:rPr>
        <w:t>Online</w:t>
      </w:r>
      <w:proofErr w:type="gramEnd"/>
      <w:r w:rsidR="009B4CC4" w:rsidRPr="00DF60FB">
        <w:rPr>
          <w:rFonts w:ascii="Georgia" w:eastAsia="Arial" w:hAnsi="Georgia" w:cs="Times New Roman"/>
          <w:i/>
          <w:lang w:val="en-US" w:eastAsia="en-US"/>
        </w:rPr>
        <w:t xml:space="preserve"> </w:t>
      </w:r>
      <w:r w:rsidR="009B4CC4" w:rsidRPr="00DF60FB">
        <w:rPr>
          <w:rFonts w:ascii="Georgia" w:eastAsia="Arial" w:hAnsi="Georgia" w:cs="Times New Roman"/>
          <w:lang w:val="en-US" w:eastAsia="en-US"/>
        </w:rPr>
        <w:t xml:space="preserve">pada penelitian ini kurang efektif apabila dibandingkan dengan pembelajaran secara langsung atau tatap muka. </w:t>
      </w:r>
      <w:proofErr w:type="gramStart"/>
      <w:r w:rsidR="009B4CC4" w:rsidRPr="00DF60FB">
        <w:rPr>
          <w:rFonts w:ascii="Georgia" w:eastAsia="Arial" w:hAnsi="Georgia" w:cs="Times New Roman"/>
          <w:lang w:val="en-US" w:eastAsia="en-US"/>
        </w:rPr>
        <w:t xml:space="preserve">Sehingga peneliti juga berharap dan berdoa agar pandemi </w:t>
      </w:r>
      <w:r w:rsidR="009B4CC4" w:rsidRPr="00DF60FB">
        <w:rPr>
          <w:rFonts w:ascii="Georgia" w:eastAsia="Arial" w:hAnsi="Georgia" w:cs="Times New Roman"/>
          <w:i/>
          <w:lang w:val="en-US" w:eastAsia="en-US"/>
        </w:rPr>
        <w:t>covid-19</w:t>
      </w:r>
      <w:r w:rsidR="009B4CC4" w:rsidRPr="00DF60FB">
        <w:rPr>
          <w:rFonts w:ascii="Georgia" w:eastAsia="Arial" w:hAnsi="Georgia" w:cs="Times New Roman"/>
          <w:lang w:val="en-US" w:eastAsia="en-US"/>
        </w:rPr>
        <w:t xml:space="preserve"> segera berakhir dan pembelajaran di sekolah dapat berjalan seperti biasa.</w:t>
      </w:r>
      <w:proofErr w:type="gramEnd"/>
    </w:p>
    <w:p w14:paraId="27E1C8F4" w14:textId="77777777" w:rsidR="009B4CC4" w:rsidRPr="00DF60FB" w:rsidRDefault="009B4CC4" w:rsidP="009719DE">
      <w:pPr>
        <w:spacing w:after="0"/>
        <w:jc w:val="both"/>
        <w:rPr>
          <w:rFonts w:ascii="Georgia" w:eastAsia="Times New Roman" w:hAnsi="Georgia" w:cs="Times New Roman"/>
          <w:b/>
        </w:rPr>
      </w:pPr>
    </w:p>
    <w:p w14:paraId="2E445A07" w14:textId="44D970E3" w:rsidR="00F70FF8" w:rsidRPr="00DF60FB" w:rsidRDefault="00D44197" w:rsidP="009719DE">
      <w:pPr>
        <w:spacing w:after="0"/>
        <w:jc w:val="both"/>
        <w:rPr>
          <w:rFonts w:ascii="Georgia" w:eastAsia="Arial" w:hAnsi="Georgia" w:cs="Times New Roman"/>
          <w:b/>
          <w:lang w:val="en-US"/>
        </w:rPr>
      </w:pPr>
      <w:r w:rsidRPr="00DF60FB">
        <w:rPr>
          <w:rFonts w:ascii="Georgia" w:eastAsia="Arial" w:hAnsi="Georgia" w:cs="Times New Roman"/>
          <w:b/>
          <w:lang w:val="en-US"/>
        </w:rPr>
        <w:t>DAFTAR PUSTAKA</w:t>
      </w:r>
    </w:p>
    <w:p w14:paraId="5CCDF057" w14:textId="5E9D2281" w:rsidR="00F956D0" w:rsidRPr="00DF60FB" w:rsidRDefault="00F956D0" w:rsidP="009719DE">
      <w:pPr>
        <w:widowControl w:val="0"/>
        <w:autoSpaceDE w:val="0"/>
        <w:autoSpaceDN w:val="0"/>
        <w:adjustRightInd w:val="0"/>
        <w:spacing w:after="0"/>
        <w:ind w:left="709" w:hanging="709"/>
        <w:jc w:val="both"/>
        <w:rPr>
          <w:rFonts w:ascii="Georgia" w:eastAsia="Times New Roman" w:hAnsi="Georgia" w:cs="Times New Roman"/>
          <w:b/>
        </w:rPr>
      </w:pPr>
    </w:p>
    <w:p w14:paraId="3E90C169" w14:textId="1C187C48" w:rsidR="00B75452" w:rsidRPr="00B75452" w:rsidRDefault="00693FC8" w:rsidP="00B75452">
      <w:pPr>
        <w:widowControl w:val="0"/>
        <w:autoSpaceDE w:val="0"/>
        <w:autoSpaceDN w:val="0"/>
        <w:adjustRightInd w:val="0"/>
        <w:spacing w:after="0" w:line="240" w:lineRule="auto"/>
        <w:ind w:left="480" w:hanging="480"/>
        <w:rPr>
          <w:rFonts w:ascii="Georgia" w:hAnsi="Georgia" w:cs="Times New Roman"/>
          <w:noProof/>
          <w:szCs w:val="24"/>
        </w:rPr>
      </w:pPr>
      <w:r w:rsidRPr="00DF60FB">
        <w:rPr>
          <w:rFonts w:ascii="Georgia" w:hAnsi="Georgia" w:cs="Times New Roman"/>
        </w:rPr>
        <w:fldChar w:fldCharType="begin" w:fldLock="1"/>
      </w:r>
      <w:r w:rsidRPr="00DF60FB">
        <w:rPr>
          <w:rFonts w:ascii="Georgia" w:hAnsi="Georgia" w:cs="Times New Roman"/>
        </w:rPr>
        <w:instrText xml:space="preserve">ADDIN Mendeley Bibliography CSL_BIBLIOGRAPHY </w:instrText>
      </w:r>
      <w:r w:rsidRPr="00DF60FB">
        <w:rPr>
          <w:rFonts w:ascii="Georgia" w:hAnsi="Georgia" w:cs="Times New Roman"/>
        </w:rPr>
        <w:fldChar w:fldCharType="separate"/>
      </w:r>
      <w:r w:rsidR="00B75452" w:rsidRPr="00B75452">
        <w:rPr>
          <w:rFonts w:ascii="Georgia" w:hAnsi="Georgia" w:cs="Times New Roman"/>
          <w:noProof/>
          <w:szCs w:val="24"/>
        </w:rPr>
        <w:t xml:space="preserve">Arikunto. (2019). Metodelogi Penelitian, Suatu Pengantar Pendidikan. In </w:t>
      </w:r>
      <w:r w:rsidR="00B75452" w:rsidRPr="00B75452">
        <w:rPr>
          <w:rFonts w:ascii="Georgia" w:hAnsi="Georgia" w:cs="Times New Roman"/>
          <w:i/>
          <w:iCs/>
          <w:noProof/>
          <w:szCs w:val="24"/>
        </w:rPr>
        <w:t>Rineka Cipta, Jakarta</w:t>
      </w:r>
      <w:r w:rsidR="00B75452" w:rsidRPr="00B75452">
        <w:rPr>
          <w:rFonts w:ascii="Georgia" w:hAnsi="Georgia" w:cs="Times New Roman"/>
          <w:noProof/>
          <w:szCs w:val="24"/>
        </w:rPr>
        <w:t>.</w:t>
      </w:r>
    </w:p>
    <w:p w14:paraId="5258A02D"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cs="Times New Roman"/>
          <w:noProof/>
          <w:szCs w:val="24"/>
        </w:rPr>
      </w:pPr>
      <w:r w:rsidRPr="00B75452">
        <w:rPr>
          <w:rFonts w:ascii="Georgia" w:hAnsi="Georgia" w:cs="Times New Roman"/>
          <w:noProof/>
          <w:szCs w:val="24"/>
        </w:rPr>
        <w:t xml:space="preserve">Hamdani. (2011). </w:t>
      </w:r>
      <w:r w:rsidRPr="00B75452">
        <w:rPr>
          <w:rFonts w:ascii="Georgia" w:hAnsi="Georgia" w:cs="Times New Roman"/>
          <w:i/>
          <w:iCs/>
          <w:noProof/>
          <w:szCs w:val="24"/>
        </w:rPr>
        <w:t>Srategi Belajar Mengajar</w:t>
      </w:r>
      <w:r w:rsidRPr="00B75452">
        <w:rPr>
          <w:rFonts w:ascii="Georgia" w:hAnsi="Georgia" w:cs="Times New Roman"/>
          <w:noProof/>
          <w:szCs w:val="24"/>
        </w:rPr>
        <w:t xml:space="preserve"> (Pustaka Setia (ed.); 10th ed.). Pustaka Setia.</w:t>
      </w:r>
    </w:p>
    <w:p w14:paraId="2D05BFAE"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cs="Times New Roman"/>
          <w:noProof/>
          <w:szCs w:val="24"/>
        </w:rPr>
      </w:pPr>
      <w:r w:rsidRPr="00B75452">
        <w:rPr>
          <w:rFonts w:ascii="Georgia" w:hAnsi="Georgia" w:cs="Times New Roman"/>
          <w:noProof/>
          <w:szCs w:val="24"/>
        </w:rPr>
        <w:t xml:space="preserve">Loviana, S., &amp; Baskara, W. N. (2020). Dampak pandemi covid-19 pada kesiapan pembelajaran tadris matematika IAIN Metro Lampung. </w:t>
      </w:r>
      <w:r w:rsidRPr="00B75452">
        <w:rPr>
          <w:rFonts w:ascii="Georgia" w:hAnsi="Georgia" w:cs="Times New Roman"/>
          <w:i/>
          <w:iCs/>
          <w:noProof/>
          <w:szCs w:val="24"/>
        </w:rPr>
        <w:t>Epsilon</w:t>
      </w:r>
      <w:r w:rsidRPr="00B75452">
        <w:rPr>
          <w:rFonts w:ascii="Georgia" w:hAnsi="Georgia" w:cs="Times New Roman"/>
          <w:noProof/>
          <w:szCs w:val="24"/>
        </w:rPr>
        <w:t>.</w:t>
      </w:r>
    </w:p>
    <w:p w14:paraId="50974E2D"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cs="Times New Roman"/>
          <w:noProof/>
          <w:szCs w:val="24"/>
        </w:rPr>
      </w:pPr>
      <w:r w:rsidRPr="00B75452">
        <w:rPr>
          <w:rFonts w:ascii="Georgia" w:hAnsi="Georgia" w:cs="Times New Roman"/>
          <w:noProof/>
          <w:szCs w:val="24"/>
        </w:rPr>
        <w:t xml:space="preserve">Menteri Pendidikan dan Kebudayaan. (2020). Surat Edaran Nomor 3 Tahun 2020 Tentang Pencegahan COVID-19 Pada Satuan Pendidikan. </w:t>
      </w:r>
      <w:r w:rsidRPr="00B75452">
        <w:rPr>
          <w:rFonts w:ascii="Georgia" w:hAnsi="Georgia" w:cs="Times New Roman"/>
          <w:i/>
          <w:iCs/>
          <w:noProof/>
          <w:szCs w:val="24"/>
        </w:rPr>
        <w:t>Jakarta</w:t>
      </w:r>
      <w:r w:rsidRPr="00B75452">
        <w:rPr>
          <w:rFonts w:ascii="Georgia" w:hAnsi="Georgia" w:cs="Times New Roman"/>
          <w:noProof/>
          <w:szCs w:val="24"/>
        </w:rPr>
        <w:t>.</w:t>
      </w:r>
    </w:p>
    <w:p w14:paraId="579EF7A0"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cs="Times New Roman"/>
          <w:noProof/>
          <w:szCs w:val="24"/>
        </w:rPr>
      </w:pPr>
      <w:r w:rsidRPr="00B75452">
        <w:rPr>
          <w:rFonts w:ascii="Georgia" w:hAnsi="Georgia" w:cs="Times New Roman"/>
          <w:noProof/>
          <w:szCs w:val="24"/>
        </w:rPr>
        <w:t xml:space="preserve">Nurgiyantoro, B. (2004). Penilaian Pembelajaran Sastra Berbasis Kompetensi. </w:t>
      </w:r>
      <w:r w:rsidRPr="00B75452">
        <w:rPr>
          <w:rFonts w:ascii="Georgia" w:hAnsi="Georgia" w:cs="Times New Roman"/>
          <w:i/>
          <w:iCs/>
          <w:noProof/>
          <w:szCs w:val="24"/>
        </w:rPr>
        <w:t>Diksi</w:t>
      </w:r>
      <w:r w:rsidRPr="00B75452">
        <w:rPr>
          <w:rFonts w:ascii="Georgia" w:hAnsi="Georgia" w:cs="Times New Roman"/>
          <w:noProof/>
          <w:szCs w:val="24"/>
        </w:rPr>
        <w:t>.</w:t>
      </w:r>
    </w:p>
    <w:p w14:paraId="088EA8D1"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cs="Times New Roman"/>
          <w:noProof/>
          <w:szCs w:val="24"/>
        </w:rPr>
      </w:pPr>
      <w:r w:rsidRPr="00B75452">
        <w:rPr>
          <w:rFonts w:ascii="Georgia" w:hAnsi="Georgia" w:cs="Times New Roman"/>
          <w:noProof/>
          <w:szCs w:val="24"/>
        </w:rPr>
        <w:t xml:space="preserve">Nurhayati, E. (2020). Meningkatkan keaktifan siswa dalam pembelajaran daring melalui media game edukasi Quiziz pada masa pencegahan penyebaran Covid-19. </w:t>
      </w:r>
      <w:r w:rsidRPr="00B75452">
        <w:rPr>
          <w:rFonts w:ascii="Georgia" w:hAnsi="Georgia" w:cs="Times New Roman"/>
          <w:i/>
          <w:iCs/>
          <w:noProof/>
          <w:szCs w:val="24"/>
        </w:rPr>
        <w:t>Jurnal Paedagogy</w:t>
      </w:r>
      <w:r w:rsidRPr="00B75452">
        <w:rPr>
          <w:rFonts w:ascii="Georgia" w:hAnsi="Georgia" w:cs="Times New Roman"/>
          <w:noProof/>
          <w:szCs w:val="24"/>
        </w:rPr>
        <w:t>.</w:t>
      </w:r>
    </w:p>
    <w:p w14:paraId="63EF1EC8"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cs="Times New Roman"/>
          <w:noProof/>
          <w:szCs w:val="24"/>
        </w:rPr>
      </w:pPr>
      <w:r w:rsidRPr="00B75452">
        <w:rPr>
          <w:rFonts w:ascii="Georgia" w:hAnsi="Georgia" w:cs="Times New Roman"/>
          <w:noProof/>
          <w:szCs w:val="24"/>
        </w:rPr>
        <w:t xml:space="preserve">P.I, N. dan R. (2016). </w:t>
      </w:r>
      <w:r w:rsidRPr="00B75452">
        <w:rPr>
          <w:rFonts w:ascii="Georgia" w:hAnsi="Georgia" w:cs="Times New Roman"/>
          <w:i/>
          <w:iCs/>
          <w:noProof/>
          <w:szCs w:val="24"/>
        </w:rPr>
        <w:t>Pembelajaran Menulis Cerpen</w:t>
      </w:r>
      <w:r w:rsidRPr="00B75452">
        <w:rPr>
          <w:rFonts w:ascii="Georgia" w:hAnsi="Georgia" w:cs="Times New Roman"/>
          <w:noProof/>
          <w:szCs w:val="24"/>
        </w:rPr>
        <w:t xml:space="preserve"> (1st ed.). Cipta Prima Nusantara.</w:t>
      </w:r>
    </w:p>
    <w:p w14:paraId="677CDC16"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cs="Times New Roman"/>
          <w:noProof/>
          <w:szCs w:val="24"/>
        </w:rPr>
      </w:pPr>
      <w:r w:rsidRPr="00B75452">
        <w:rPr>
          <w:rFonts w:ascii="Georgia" w:hAnsi="Georgia" w:cs="Times New Roman"/>
          <w:noProof/>
          <w:szCs w:val="24"/>
        </w:rPr>
        <w:t xml:space="preserve">Pemerintah Republik Indonesia. (2003). Undang -Undang Republik Indonesia Nomor 20 Tahun 2003. In </w:t>
      </w:r>
      <w:r w:rsidRPr="00B75452">
        <w:rPr>
          <w:rFonts w:ascii="Georgia" w:hAnsi="Georgia" w:cs="Times New Roman"/>
          <w:i/>
          <w:iCs/>
          <w:noProof/>
          <w:szCs w:val="24"/>
        </w:rPr>
        <w:t>Pemerintah Republik Indoensia</w:t>
      </w:r>
      <w:r w:rsidRPr="00B75452">
        <w:rPr>
          <w:rFonts w:ascii="Georgia" w:hAnsi="Georgia" w:cs="Times New Roman"/>
          <w:noProof/>
          <w:szCs w:val="24"/>
        </w:rPr>
        <w:t>.</w:t>
      </w:r>
    </w:p>
    <w:p w14:paraId="3C141461"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cs="Times New Roman"/>
          <w:noProof/>
          <w:szCs w:val="24"/>
        </w:rPr>
      </w:pPr>
      <w:r w:rsidRPr="00B75452">
        <w:rPr>
          <w:rFonts w:ascii="Georgia" w:hAnsi="Georgia" w:cs="Times New Roman"/>
          <w:noProof/>
          <w:szCs w:val="24"/>
        </w:rPr>
        <w:t xml:space="preserve">Pramono, J. (2007). Pengaruh Faktor Higine dan Pemuas Pada Motivasi dan Kinerja: Uji Terhadap Teori Herzberg. </w:t>
      </w:r>
      <w:r w:rsidRPr="00B75452">
        <w:rPr>
          <w:rFonts w:ascii="Georgia" w:hAnsi="Georgia" w:cs="Times New Roman"/>
          <w:i/>
          <w:iCs/>
          <w:noProof/>
          <w:szCs w:val="24"/>
        </w:rPr>
        <w:t>Optimal</w:t>
      </w:r>
      <w:r w:rsidRPr="00B75452">
        <w:rPr>
          <w:rFonts w:ascii="Georgia" w:hAnsi="Georgia" w:cs="Times New Roman"/>
          <w:noProof/>
          <w:szCs w:val="24"/>
        </w:rPr>
        <w:t xml:space="preserve">, </w:t>
      </w:r>
      <w:r w:rsidRPr="00B75452">
        <w:rPr>
          <w:rFonts w:ascii="Georgia" w:hAnsi="Georgia" w:cs="Times New Roman"/>
          <w:i/>
          <w:iCs/>
          <w:noProof/>
          <w:szCs w:val="24"/>
        </w:rPr>
        <w:t>1</w:t>
      </w:r>
      <w:r w:rsidRPr="00B75452">
        <w:rPr>
          <w:rFonts w:ascii="Georgia" w:hAnsi="Georgia" w:cs="Times New Roman"/>
          <w:noProof/>
          <w:szCs w:val="24"/>
        </w:rPr>
        <w:t>(1), 12. http://jurnal.unismabekasi.ac.id/index.php/optimal/article/view/652</w:t>
      </w:r>
    </w:p>
    <w:p w14:paraId="695EA5A7"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cs="Times New Roman"/>
          <w:noProof/>
          <w:szCs w:val="24"/>
        </w:rPr>
      </w:pPr>
      <w:r w:rsidRPr="00B75452">
        <w:rPr>
          <w:rFonts w:ascii="Georgia" w:hAnsi="Georgia" w:cs="Times New Roman"/>
          <w:noProof/>
          <w:szCs w:val="24"/>
        </w:rPr>
        <w:t xml:space="preserve">Ranabumi, R., Rohmadi, M., &amp; Subiyantoro, S. (2017). Improving Students’ Writing Short Story Skill through Time Token Learning and Video Media. </w:t>
      </w:r>
      <w:r w:rsidRPr="00B75452">
        <w:rPr>
          <w:rFonts w:ascii="Georgia" w:hAnsi="Georgia" w:cs="Times New Roman"/>
          <w:i/>
          <w:iCs/>
          <w:noProof/>
          <w:szCs w:val="24"/>
        </w:rPr>
        <w:t>Journal of Education and Learning (EduLearn)</w:t>
      </w:r>
      <w:r w:rsidRPr="00B75452">
        <w:rPr>
          <w:rFonts w:ascii="Georgia" w:hAnsi="Georgia" w:cs="Times New Roman"/>
          <w:noProof/>
          <w:szCs w:val="24"/>
        </w:rPr>
        <w:t>. https://doi.org/10.11591/edulearn.v11i4.6808</w:t>
      </w:r>
    </w:p>
    <w:p w14:paraId="6F05DE64"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cs="Times New Roman"/>
          <w:noProof/>
          <w:szCs w:val="24"/>
        </w:rPr>
      </w:pPr>
      <w:r w:rsidRPr="00B75452">
        <w:rPr>
          <w:rFonts w:ascii="Georgia" w:hAnsi="Georgia" w:cs="Times New Roman"/>
          <w:noProof/>
          <w:szCs w:val="24"/>
        </w:rPr>
        <w:t xml:space="preserve">Roestiyah. (2012). </w:t>
      </w:r>
      <w:r w:rsidRPr="00B75452">
        <w:rPr>
          <w:rFonts w:ascii="Georgia" w:hAnsi="Georgia" w:cs="Times New Roman"/>
          <w:i/>
          <w:iCs/>
          <w:noProof/>
          <w:szCs w:val="24"/>
        </w:rPr>
        <w:t>Strategi Belajar Mengajar</w:t>
      </w:r>
      <w:r w:rsidRPr="00B75452">
        <w:rPr>
          <w:rFonts w:ascii="Georgia" w:hAnsi="Georgia" w:cs="Times New Roman"/>
          <w:noProof/>
          <w:szCs w:val="24"/>
        </w:rPr>
        <w:t xml:space="preserve"> (8th ed.). Rineka Cipta.</w:t>
      </w:r>
    </w:p>
    <w:p w14:paraId="4F31A3A7"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cs="Times New Roman"/>
          <w:noProof/>
          <w:szCs w:val="24"/>
        </w:rPr>
      </w:pPr>
      <w:r w:rsidRPr="00B75452">
        <w:rPr>
          <w:rFonts w:ascii="Georgia" w:hAnsi="Georgia" w:cs="Times New Roman"/>
          <w:noProof/>
          <w:szCs w:val="24"/>
        </w:rPr>
        <w:t xml:space="preserve">Sani, R. A. (2019). </w:t>
      </w:r>
      <w:r w:rsidRPr="00B75452">
        <w:rPr>
          <w:rFonts w:ascii="Georgia" w:hAnsi="Georgia" w:cs="Times New Roman"/>
          <w:i/>
          <w:iCs/>
          <w:noProof/>
          <w:szCs w:val="24"/>
        </w:rPr>
        <w:t>Inovasi pembelajaran</w:t>
      </w:r>
      <w:r w:rsidRPr="00B75452">
        <w:rPr>
          <w:rFonts w:ascii="Georgia" w:hAnsi="Georgia" w:cs="Times New Roman"/>
          <w:noProof/>
          <w:szCs w:val="24"/>
        </w:rPr>
        <w:t xml:space="preserve"> (5th ed.). Bumi Aksara.</w:t>
      </w:r>
    </w:p>
    <w:p w14:paraId="3E602B23"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cs="Times New Roman"/>
          <w:noProof/>
          <w:szCs w:val="24"/>
        </w:rPr>
      </w:pPr>
      <w:r w:rsidRPr="00B75452">
        <w:rPr>
          <w:rFonts w:ascii="Georgia" w:hAnsi="Georgia" w:cs="Times New Roman"/>
          <w:noProof/>
          <w:szCs w:val="24"/>
        </w:rPr>
        <w:t xml:space="preserve">Sanjaya, W. (2011). </w:t>
      </w:r>
      <w:r w:rsidRPr="00B75452">
        <w:rPr>
          <w:rFonts w:ascii="Georgia" w:hAnsi="Georgia" w:cs="Times New Roman"/>
          <w:i/>
          <w:iCs/>
          <w:noProof/>
          <w:szCs w:val="24"/>
        </w:rPr>
        <w:t>Strategi Pembelajaran Berorietasi Standar Proses Pendidikan.</w:t>
      </w:r>
      <w:r w:rsidRPr="00B75452">
        <w:rPr>
          <w:rFonts w:ascii="Georgia" w:hAnsi="Georgia" w:cs="Times New Roman"/>
          <w:noProof/>
          <w:szCs w:val="24"/>
        </w:rPr>
        <w:t xml:space="preserve"> Kencana Prenada Media.</w:t>
      </w:r>
    </w:p>
    <w:p w14:paraId="0A63C605"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cs="Times New Roman"/>
          <w:noProof/>
          <w:szCs w:val="24"/>
        </w:rPr>
      </w:pPr>
      <w:r w:rsidRPr="00B75452">
        <w:rPr>
          <w:rFonts w:ascii="Georgia" w:hAnsi="Georgia" w:cs="Times New Roman"/>
          <w:noProof/>
          <w:szCs w:val="24"/>
        </w:rPr>
        <w:t xml:space="preserve">Sinaga, A. (2018). PENGARUH STRATEGI PEMBELAJARAN TERHADAP KEMAMPUAN MENULIS CERPEN PADA KELAS XI SISWA SMA N 5 SURAKARTA. </w:t>
      </w:r>
      <w:r w:rsidRPr="00B75452">
        <w:rPr>
          <w:rFonts w:ascii="Georgia" w:hAnsi="Georgia" w:cs="Times New Roman"/>
          <w:i/>
          <w:iCs/>
          <w:noProof/>
          <w:szCs w:val="24"/>
        </w:rPr>
        <w:t>Gramatika STKIP PGRI Sumatera Barat</w:t>
      </w:r>
      <w:r w:rsidRPr="00B75452">
        <w:rPr>
          <w:rFonts w:ascii="Georgia" w:hAnsi="Georgia" w:cs="Times New Roman"/>
          <w:noProof/>
          <w:szCs w:val="24"/>
        </w:rPr>
        <w:t>. https://doi.org/10.22202/jg.2018.v4i1.2452</w:t>
      </w:r>
    </w:p>
    <w:p w14:paraId="30B05B4D"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cs="Times New Roman"/>
          <w:noProof/>
          <w:szCs w:val="24"/>
        </w:rPr>
      </w:pPr>
      <w:r w:rsidRPr="00B75452">
        <w:rPr>
          <w:rFonts w:ascii="Georgia" w:hAnsi="Georgia" w:cs="Times New Roman"/>
          <w:noProof/>
          <w:szCs w:val="24"/>
        </w:rPr>
        <w:t xml:space="preserve">Sugiono, P. D. (2014). Metode penelitian pendidikan pendekatan kuantitatif.pdf. In </w:t>
      </w:r>
      <w:r w:rsidRPr="00B75452">
        <w:rPr>
          <w:rFonts w:ascii="Georgia" w:hAnsi="Georgia" w:cs="Times New Roman"/>
          <w:i/>
          <w:iCs/>
          <w:noProof/>
          <w:szCs w:val="24"/>
        </w:rPr>
        <w:t>Metode Penelitian Pendidikan Pendekatan Kuantitatif, Kualitatif Dan R&amp;D</w:t>
      </w:r>
      <w:r w:rsidRPr="00B75452">
        <w:rPr>
          <w:rFonts w:ascii="Georgia" w:hAnsi="Georgia" w:cs="Times New Roman"/>
          <w:noProof/>
          <w:szCs w:val="24"/>
        </w:rPr>
        <w:t>.</w:t>
      </w:r>
    </w:p>
    <w:p w14:paraId="78AB5643"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cs="Times New Roman"/>
          <w:noProof/>
          <w:szCs w:val="24"/>
        </w:rPr>
      </w:pPr>
      <w:r w:rsidRPr="00B75452">
        <w:rPr>
          <w:rFonts w:ascii="Georgia" w:hAnsi="Georgia" w:cs="Times New Roman"/>
          <w:noProof/>
          <w:szCs w:val="24"/>
        </w:rPr>
        <w:t xml:space="preserve">Sukmadinata, N. S. (2016). </w:t>
      </w:r>
      <w:r w:rsidRPr="00B75452">
        <w:rPr>
          <w:rFonts w:ascii="Georgia" w:hAnsi="Georgia" w:cs="Times New Roman"/>
          <w:i/>
          <w:iCs/>
          <w:noProof/>
          <w:szCs w:val="24"/>
        </w:rPr>
        <w:t>Metode Penelitian Pendidikan</w:t>
      </w:r>
      <w:r w:rsidRPr="00B75452">
        <w:rPr>
          <w:rFonts w:ascii="Georgia" w:hAnsi="Georgia" w:cs="Times New Roman"/>
          <w:noProof/>
          <w:szCs w:val="24"/>
        </w:rPr>
        <w:t xml:space="preserve"> (11th ed.). Remaja Rosdakarya.</w:t>
      </w:r>
    </w:p>
    <w:p w14:paraId="60193882" w14:textId="77777777" w:rsidR="00B75452" w:rsidRPr="00B75452" w:rsidRDefault="00B75452" w:rsidP="00B75452">
      <w:pPr>
        <w:widowControl w:val="0"/>
        <w:autoSpaceDE w:val="0"/>
        <w:autoSpaceDN w:val="0"/>
        <w:adjustRightInd w:val="0"/>
        <w:spacing w:after="0" w:line="240" w:lineRule="auto"/>
        <w:ind w:left="480" w:hanging="480"/>
        <w:rPr>
          <w:rFonts w:ascii="Georgia" w:hAnsi="Georgia"/>
          <w:noProof/>
        </w:rPr>
      </w:pPr>
      <w:r w:rsidRPr="00B75452">
        <w:rPr>
          <w:rFonts w:ascii="Georgia" w:hAnsi="Georgia" w:cs="Times New Roman"/>
          <w:noProof/>
          <w:szCs w:val="24"/>
        </w:rPr>
        <w:t xml:space="preserve">Troia, G. A., Harbaugh, A. G., Shankland, R. K., Wolbers, K. A., &amp; Lawrence, A. M. (2013). Relationships between writing motivation, writing activity, and writing performance: Effects of grade, sex, and ability. </w:t>
      </w:r>
      <w:r w:rsidRPr="00B75452">
        <w:rPr>
          <w:rFonts w:ascii="Georgia" w:hAnsi="Georgia" w:cs="Times New Roman"/>
          <w:i/>
          <w:iCs/>
          <w:noProof/>
          <w:szCs w:val="24"/>
        </w:rPr>
        <w:t>Reading and Writing</w:t>
      </w:r>
      <w:r w:rsidRPr="00B75452">
        <w:rPr>
          <w:rFonts w:ascii="Georgia" w:hAnsi="Georgia" w:cs="Times New Roman"/>
          <w:noProof/>
          <w:szCs w:val="24"/>
        </w:rPr>
        <w:t>. https://doi.org/10.1007/s11145-012-9379-2</w:t>
      </w:r>
    </w:p>
    <w:p w14:paraId="638A3157" w14:textId="7EDE1D5E" w:rsidR="00191E4B" w:rsidRPr="00DF60FB" w:rsidRDefault="00693FC8" w:rsidP="00B75452">
      <w:pPr>
        <w:widowControl w:val="0"/>
        <w:autoSpaceDE w:val="0"/>
        <w:autoSpaceDN w:val="0"/>
        <w:adjustRightInd w:val="0"/>
        <w:spacing w:after="0" w:line="240" w:lineRule="auto"/>
        <w:ind w:left="480" w:hanging="480"/>
        <w:rPr>
          <w:rFonts w:ascii="Georgia" w:hAnsi="Georgia" w:cs="Times New Roman"/>
        </w:rPr>
      </w:pPr>
      <w:r w:rsidRPr="00DF60FB">
        <w:rPr>
          <w:rFonts w:ascii="Georgia" w:hAnsi="Georgia" w:cs="Times New Roman"/>
        </w:rPr>
        <w:fldChar w:fldCharType="end"/>
      </w:r>
    </w:p>
    <w:sectPr w:rsidR="00191E4B" w:rsidRPr="00DF60FB" w:rsidSect="0065735E">
      <w:headerReference w:type="even" r:id="rId15"/>
      <w:headerReference w:type="default" r:id="rId16"/>
      <w:footerReference w:type="even" r:id="rId17"/>
      <w:footerReference w:type="default" r:id="rId18"/>
      <w:footerReference w:type="first" r:id="rId19"/>
      <w:type w:val="oddPage"/>
      <w:pgSz w:w="11906" w:h="16838" w:code="9"/>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69098F" w14:textId="77777777" w:rsidR="00055D46" w:rsidRDefault="00055D46">
      <w:pPr>
        <w:spacing w:after="0" w:line="240" w:lineRule="auto"/>
      </w:pPr>
      <w:r>
        <w:separator/>
      </w:r>
    </w:p>
  </w:endnote>
  <w:endnote w:type="continuationSeparator" w:id="0">
    <w:p w14:paraId="3BBBF943" w14:textId="77777777" w:rsidR="00055D46" w:rsidRDefault="00055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DFKai-SB">
    <w:altName w:val="Microsoft JhengHei Light"/>
    <w:panose1 w:val="00000000000000000000"/>
    <w:charset w:val="88"/>
    <w:family w:val="script"/>
    <w:notTrueType/>
    <w:pitch w:val="fixed"/>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Lato">
    <w:altName w:val="Calibri"/>
    <w:charset w:val="00"/>
    <w:family w:val="swiss"/>
    <w:pitch w:val="variable"/>
    <w:sig w:usb0="00000001" w:usb1="50006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sz w:val="18"/>
        <w:szCs w:val="18"/>
      </w:rPr>
      <w:id w:val="52741093"/>
      <w:docPartObj>
        <w:docPartGallery w:val="Page Numbers (Bottom of Page)"/>
        <w:docPartUnique/>
      </w:docPartObj>
    </w:sdtPr>
    <w:sdtEndPr/>
    <w:sdtContent>
      <w:sdt>
        <w:sdtPr>
          <w:rPr>
            <w:rFonts w:ascii="Lato" w:hAnsi="Lato"/>
            <w:sz w:val="18"/>
            <w:szCs w:val="18"/>
          </w:rPr>
          <w:id w:val="-2036958135"/>
          <w:docPartObj>
            <w:docPartGallery w:val="Page Numbers (Top of Page)"/>
            <w:docPartUnique/>
          </w:docPartObj>
        </w:sdtPr>
        <w:sdtEndPr/>
        <w:sdtContent>
          <w:p w14:paraId="40D87C72" w14:textId="77777777" w:rsidR="009B4CC4" w:rsidRPr="00F936B2" w:rsidRDefault="009B4CC4" w:rsidP="0030123D">
            <w:pPr>
              <w:pStyle w:val="Footer"/>
              <w:jc w:val="center"/>
              <w:rPr>
                <w:rFonts w:ascii="Lato" w:hAnsi="Lato"/>
                <w:sz w:val="18"/>
                <w:szCs w:val="18"/>
              </w:rPr>
            </w:pPr>
          </w:p>
          <w:p w14:paraId="4C2AF8DB" w14:textId="77777777" w:rsidR="009B4CC4" w:rsidRPr="00F936B2" w:rsidRDefault="009B4CC4"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B27BE1">
              <w:rPr>
                <w:rFonts w:ascii="Lato" w:hAnsi="Lato"/>
                <w:bCs/>
                <w:noProof/>
                <w:sz w:val="18"/>
                <w:szCs w:val="18"/>
              </w:rPr>
              <w:t>10</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15</w:t>
            </w:r>
          </w:p>
        </w:sdtContent>
      </w:sdt>
    </w:sdtContent>
  </w:sdt>
  <w:p w14:paraId="597D7E86" w14:textId="77777777" w:rsidR="009B4CC4" w:rsidRDefault="009B4CC4"/>
  <w:p w14:paraId="65BF6DAA" w14:textId="77777777" w:rsidR="009B4CC4" w:rsidRDefault="009B4CC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sz w:val="18"/>
        <w:szCs w:val="18"/>
      </w:rPr>
      <w:id w:val="1642917024"/>
      <w:docPartObj>
        <w:docPartGallery w:val="Page Numbers (Bottom of Page)"/>
        <w:docPartUnique/>
      </w:docPartObj>
    </w:sdtPr>
    <w:sdtEndPr/>
    <w:sdtContent>
      <w:sdt>
        <w:sdtPr>
          <w:rPr>
            <w:rFonts w:ascii="Lato" w:hAnsi="Lato"/>
            <w:sz w:val="18"/>
            <w:szCs w:val="18"/>
          </w:rPr>
          <w:id w:val="365021202"/>
          <w:docPartObj>
            <w:docPartGallery w:val="Page Numbers (Top of Page)"/>
            <w:docPartUnique/>
          </w:docPartObj>
        </w:sdtPr>
        <w:sdtEndPr/>
        <w:sdtContent>
          <w:p w14:paraId="50C49368" w14:textId="77777777" w:rsidR="009B4CC4" w:rsidRPr="00F936B2" w:rsidRDefault="009B4CC4" w:rsidP="00CA133C">
            <w:pPr>
              <w:pStyle w:val="Footer"/>
              <w:jc w:val="center"/>
              <w:rPr>
                <w:rFonts w:ascii="Lato" w:hAnsi="Lato"/>
                <w:sz w:val="18"/>
                <w:szCs w:val="18"/>
              </w:rPr>
            </w:pPr>
          </w:p>
          <w:p w14:paraId="2057E562" w14:textId="77777777" w:rsidR="009B4CC4" w:rsidRPr="00F936B2" w:rsidRDefault="009B4CC4"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B27BE1">
              <w:rPr>
                <w:rFonts w:ascii="Lato" w:hAnsi="Lato"/>
                <w:bCs/>
                <w:noProof/>
                <w:sz w:val="18"/>
                <w:szCs w:val="18"/>
              </w:rPr>
              <w:t>9</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7</w:t>
            </w:r>
          </w:p>
        </w:sdtContent>
      </w:sdt>
    </w:sdtContent>
  </w:sdt>
  <w:p w14:paraId="1ADCEC34" w14:textId="77777777" w:rsidR="009B4CC4" w:rsidRDefault="009B4CC4"/>
  <w:p w14:paraId="43117731" w14:textId="77777777" w:rsidR="009B4CC4" w:rsidRDefault="009B4CC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FEF2D" w14:textId="68EDE5ED" w:rsidR="009B4CC4" w:rsidRPr="007F1160" w:rsidRDefault="009B4CC4"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rPr>
      <w:t>Volume</w:t>
    </w:r>
    <w:proofErr w:type="gramStart"/>
    <w:r w:rsidRPr="007F1160">
      <w:rPr>
        <w:rStyle w:val="kcmread1114"/>
        <w:rFonts w:ascii="Georgia" w:hAnsi="Georgia" w:cs="Times New Roman"/>
        <w:sz w:val="16"/>
      </w:rPr>
      <w:t>;issue</w:t>
    </w:r>
    <w:proofErr w:type="gramEnd"/>
    <w:r w:rsidRPr="007F1160">
      <w:rPr>
        <w:rStyle w:val="kcmread1114"/>
        <w:rFonts w:ascii="Georgia" w:hAnsi="Georgia" w:cs="Times New Roman"/>
        <w:sz w:val="16"/>
      </w:rPr>
      <w:t>;month;year</w:t>
    </w:r>
  </w:p>
  <w:p w14:paraId="7A575CA6" w14:textId="582E2867" w:rsidR="009B4CC4" w:rsidRPr="007F1160" w:rsidRDefault="009B4CC4"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lang w:val="id-ID"/>
      </w:rPr>
      <w:t>Received date month year; Received in revised form date month year; Accepted  date month year</w:t>
    </w:r>
    <w:r w:rsidRPr="007F1160">
      <w:rPr>
        <w:rStyle w:val="kcmread1114"/>
        <w:rFonts w:ascii="Georgia" w:hAnsi="Georgia" w:cs="Times New Roman"/>
        <w:sz w:val="16"/>
      </w:rPr>
      <w:t>;</w:t>
    </w:r>
    <w:r w:rsidRPr="007F1160">
      <w:rPr>
        <w:rStyle w:val="kcmread1114"/>
        <w:rFonts w:ascii="Georgia" w:hAnsi="Georgia" w:cs="Times New Roman"/>
        <w:sz w:val="16"/>
        <w:lang w:val="id-ID"/>
      </w:rPr>
      <w:t xml:space="preserve"> Available online date month year</w:t>
    </w:r>
  </w:p>
  <w:p w14:paraId="4D87A6EA" w14:textId="32D2C14F" w:rsidR="009B4CC4" w:rsidRPr="00723B12" w:rsidRDefault="009B4CC4"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Pr="007F1160">
      <w:rPr>
        <w:rFonts w:ascii="Georgia" w:hAnsi="Georgia" w:cs="Arial"/>
        <w:color w:val="333333"/>
        <w:sz w:val="16"/>
        <w:szCs w:val="16"/>
        <w:shd w:val="clear" w:color="auto" w:fill="FFFFFF"/>
      </w:rPr>
      <w:t>a </w:t>
    </w:r>
    <w:hyperlink r:id="rId1" w:history="1">
      <w:r w:rsidRPr="007F1160">
        <w:rPr>
          <w:rStyle w:val="Hyperlink"/>
          <w:rFonts w:ascii="Georgia" w:hAnsi="Georgia" w:cs="Arial"/>
          <w:color w:val="0D355E"/>
          <w:sz w:val="16"/>
          <w:szCs w:val="16"/>
          <w:shd w:val="clear" w:color="auto" w:fill="FFFFFF"/>
        </w:rPr>
        <w:t>Creative Commons Attribution-NonCommercial-ShareAlike 4.0 International License</w:t>
      </w:r>
    </w:hyperlink>
    <w:r w:rsidRPr="007F1160">
      <w:rPr>
        <w:rFonts w:ascii="Georgia" w:hAnsi="Georgia" w:cs="Arial"/>
        <w:color w:val="333333"/>
        <w:sz w:val="16"/>
        <w:szCs w:val="16"/>
        <w:shd w:val="clear" w:color="auto" w:fill="FFFFFF"/>
      </w:rPr>
      <w:t>.</w:t>
    </w:r>
  </w:p>
  <w:p w14:paraId="048A3B34" w14:textId="7DD0EB8E" w:rsidR="009B4CC4" w:rsidRPr="00723B12" w:rsidRDefault="009B4CC4"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0D35E0" w14:textId="77777777" w:rsidR="00055D46" w:rsidRDefault="00055D46">
      <w:pPr>
        <w:spacing w:after="0" w:line="240" w:lineRule="auto"/>
      </w:pPr>
      <w:r>
        <w:separator/>
      </w:r>
    </w:p>
  </w:footnote>
  <w:footnote w:type="continuationSeparator" w:id="0">
    <w:p w14:paraId="61826322" w14:textId="77777777" w:rsidR="00055D46" w:rsidRDefault="00055D46">
      <w:pPr>
        <w:spacing w:after="0" w:line="240" w:lineRule="auto"/>
      </w:pPr>
      <w:r>
        <w:continuationSeparator/>
      </w:r>
    </w:p>
  </w:footnote>
  <w:footnote w:id="1">
    <w:p w14:paraId="259917C7" w14:textId="5103FF7B" w:rsidR="009B4CC4" w:rsidRPr="007C0517" w:rsidRDefault="009B4CC4" w:rsidP="007C0517">
      <w:pPr>
        <w:pStyle w:val="NoSpacing"/>
        <w:rPr>
          <w:rFonts w:ascii="Georgia" w:hAnsi="Georgia"/>
          <w:sz w:val="18"/>
          <w:szCs w:val="18"/>
          <w:lang w:val="en-US"/>
        </w:rPr>
      </w:pPr>
      <w:r w:rsidRPr="007F1160">
        <w:rPr>
          <w:rStyle w:val="FootnoteReference"/>
          <w:rFonts w:ascii="Georgia" w:hAnsi="Georgia"/>
          <w:sz w:val="18"/>
          <w:szCs w:val="18"/>
        </w:rPr>
        <w:footnoteRef/>
      </w:r>
      <w:r w:rsidRPr="007F1160">
        <w:rPr>
          <w:rFonts w:ascii="Georgia" w:hAnsi="Georgia"/>
          <w:sz w:val="18"/>
          <w:szCs w:val="18"/>
        </w:rPr>
        <w:t xml:space="preserve"> </w:t>
      </w:r>
      <w:r>
        <w:rPr>
          <w:rFonts w:ascii="Georgia" w:hAnsi="Georgia"/>
          <w:sz w:val="18"/>
          <w:szCs w:val="18"/>
          <w:lang w:val="en-US"/>
        </w:rPr>
        <w:t>Universitas Efarina, Pematangsiantar</w:t>
      </w:r>
    </w:p>
    <w:p w14:paraId="7FEE25E2" w14:textId="679838EE" w:rsidR="009B4CC4" w:rsidRPr="007C0517" w:rsidRDefault="009B4CC4" w:rsidP="00B24C2D">
      <w:pPr>
        <w:pStyle w:val="NoSpacing"/>
        <w:rPr>
          <w:rFonts w:ascii="Georgia" w:hAnsi="Georgia"/>
          <w:sz w:val="18"/>
          <w:szCs w:val="18"/>
          <w:lang w:val="en-US"/>
        </w:rPr>
      </w:pPr>
      <w:r>
        <w:rPr>
          <w:rFonts w:ascii="Georgia" w:hAnsi="Georgia"/>
          <w:sz w:val="18"/>
          <w:szCs w:val="18"/>
          <w:lang w:val="en-US"/>
        </w:rPr>
        <w:t>Email: juanda.arief08@gmail.com</w:t>
      </w:r>
    </w:p>
  </w:footnote>
  <w:footnote w:id="2">
    <w:p w14:paraId="37162BED" w14:textId="026D2E60" w:rsidR="009B4CC4" w:rsidRPr="007C0517" w:rsidRDefault="009B4CC4" w:rsidP="00B24C2D">
      <w:pPr>
        <w:pStyle w:val="NoSpacing"/>
        <w:rPr>
          <w:rFonts w:ascii="Georgia" w:hAnsi="Georgia"/>
          <w:sz w:val="18"/>
          <w:szCs w:val="18"/>
          <w:lang w:val="en-US"/>
        </w:rPr>
      </w:pPr>
      <w:r w:rsidRPr="007F1160">
        <w:rPr>
          <w:rStyle w:val="FootnoteReference"/>
          <w:rFonts w:ascii="Georgia" w:hAnsi="Georgia"/>
          <w:sz w:val="18"/>
          <w:szCs w:val="18"/>
          <w:vertAlign w:val="baseline"/>
        </w:rPr>
        <w:footnoteRef/>
      </w:r>
      <w:r w:rsidRPr="007F1160">
        <w:rPr>
          <w:rFonts w:ascii="Georgia" w:hAnsi="Georgia"/>
          <w:sz w:val="18"/>
          <w:szCs w:val="18"/>
        </w:rPr>
        <w:t xml:space="preserve"> </w:t>
      </w:r>
      <w:r>
        <w:rPr>
          <w:rFonts w:ascii="Georgia" w:hAnsi="Georgia"/>
          <w:sz w:val="18"/>
          <w:szCs w:val="18"/>
          <w:lang w:val="en-US"/>
        </w:rPr>
        <w:t>Universitas Efarina, Pematangsiantar</w:t>
      </w:r>
    </w:p>
    <w:p w14:paraId="67E7E5C2" w14:textId="63A9212E" w:rsidR="009B4CC4" w:rsidRPr="007C0517" w:rsidRDefault="009B4CC4" w:rsidP="00B24C2D">
      <w:pPr>
        <w:pStyle w:val="NoSpacing"/>
        <w:rPr>
          <w:rFonts w:ascii="Georgia" w:hAnsi="Georgia"/>
          <w:sz w:val="18"/>
          <w:szCs w:val="18"/>
          <w:lang w:val="en-US"/>
        </w:rPr>
      </w:pPr>
      <w:r w:rsidRPr="007F1160">
        <w:rPr>
          <w:rFonts w:ascii="Georgia" w:hAnsi="Georgia"/>
          <w:sz w:val="18"/>
          <w:szCs w:val="18"/>
        </w:rPr>
        <w:t xml:space="preserve">Email: </w:t>
      </w:r>
      <w:r>
        <w:rPr>
          <w:rFonts w:ascii="Georgia" w:hAnsi="Georgia"/>
          <w:sz w:val="18"/>
          <w:szCs w:val="18"/>
          <w:lang w:val="en-US"/>
        </w:rPr>
        <w:t>erawatinova@yahoo.co.id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77777777" w:rsidR="009B4CC4" w:rsidRPr="0065735E" w:rsidRDefault="009B4CC4"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14:paraId="1E8E38B7" w14:textId="77777777" w:rsidR="009B4CC4" w:rsidRPr="0065735E" w:rsidRDefault="009B4CC4" w:rsidP="0065735E">
        <w:pPr>
          <w:pStyle w:val="Header"/>
          <w:pBdr>
            <w:bottom w:val="single" w:sz="4" w:space="1" w:color="D9D9D9" w:themeColor="background1" w:themeShade="D9"/>
          </w:pBdr>
          <w:ind w:left="284"/>
          <w:rPr>
            <w:rStyle w:val="kcmread1114"/>
            <w:rFonts w:ascii="Georgia" w:hAnsi="Georgia"/>
            <w:sz w:val="16"/>
            <w:szCs w:val="16"/>
            <w:lang w:val="en-US"/>
          </w:rPr>
        </w:pPr>
      </w:p>
      <w:p w14:paraId="24350A02" w14:textId="7782D2CA" w:rsidR="009B4CC4" w:rsidRPr="00951A06" w:rsidRDefault="009B4CC4" w:rsidP="00951A06">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Arif Yuandana Sinaga</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77777777" w:rsidR="009B4CC4" w:rsidRPr="0065735E" w:rsidRDefault="009B4CC4"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14:paraId="48F12889" w14:textId="77777777" w:rsidR="009B4CC4" w:rsidRPr="0065735E" w:rsidRDefault="009B4CC4"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310FE3D3" w:rsidR="009B4CC4" w:rsidRDefault="009B4CC4"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r>
              <w:rPr>
                <w:rStyle w:val="kcmread1114"/>
                <w:rFonts w:ascii="Georgia" w:hAnsi="Georgia"/>
                <w:i/>
                <w:iCs/>
                <w:sz w:val="16"/>
                <w:szCs w:val="16"/>
                <w:lang w:val="en-US"/>
              </w:rPr>
              <w:t>Pengaruh Strategi Pembelajaran dan Motivasi Menulis Pada Pembelajaran Online Saat Pandemi Covid-19 Terhadap Kemampuan Menulis Teks Cerpen Siswa SMA Diponegoro di Kabupaten Asahan</w:t>
            </w:r>
          </w:p>
        </w:sdtContent>
      </w:sdt>
      <w:p w14:paraId="5CBC56EE" w14:textId="406E3C13" w:rsidR="009B4CC4" w:rsidRPr="0030123D" w:rsidRDefault="00055D46" w:rsidP="00D704E1">
        <w:pPr>
          <w:pStyle w:val="Header"/>
          <w:pBdr>
            <w:bottom w:val="single" w:sz="4" w:space="1" w:color="D9D9D9" w:themeColor="background1" w:themeShade="D9"/>
          </w:pBdr>
          <w:jc w:val="both"/>
          <w:rPr>
            <w:rFonts w:ascii="Lato" w:hAnsi="Lato"/>
            <w:b/>
            <w:bCs/>
            <w:sz w:val="18"/>
            <w:szCs w:val="18"/>
          </w:rPr>
        </w:pPr>
      </w:p>
    </w:sdtContent>
  </w:sdt>
  <w:p w14:paraId="3886F479" w14:textId="77777777" w:rsidR="009B4CC4" w:rsidRDefault="009B4CC4"/>
  <w:p w14:paraId="196E3934" w14:textId="77777777" w:rsidR="009B4CC4" w:rsidRDefault="009B4CC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DC3"/>
    <w:rsid w:val="00004FDF"/>
    <w:rsid w:val="000374CB"/>
    <w:rsid w:val="00044109"/>
    <w:rsid w:val="00045523"/>
    <w:rsid w:val="00055D46"/>
    <w:rsid w:val="000813ED"/>
    <w:rsid w:val="0008525F"/>
    <w:rsid w:val="000865F9"/>
    <w:rsid w:val="000A1372"/>
    <w:rsid w:val="000B4981"/>
    <w:rsid w:val="000D63D4"/>
    <w:rsid w:val="000E10A5"/>
    <w:rsid w:val="00142499"/>
    <w:rsid w:val="001556AE"/>
    <w:rsid w:val="00187215"/>
    <w:rsid w:val="00190374"/>
    <w:rsid w:val="00191E4B"/>
    <w:rsid w:val="00195DC3"/>
    <w:rsid w:val="001A43E8"/>
    <w:rsid w:val="001B56A4"/>
    <w:rsid w:val="001C021C"/>
    <w:rsid w:val="001C1C20"/>
    <w:rsid w:val="001C1DBB"/>
    <w:rsid w:val="001C4EA2"/>
    <w:rsid w:val="001C5CAB"/>
    <w:rsid w:val="001D508A"/>
    <w:rsid w:val="001E6580"/>
    <w:rsid w:val="00226D20"/>
    <w:rsid w:val="00242F1D"/>
    <w:rsid w:val="00276A73"/>
    <w:rsid w:val="002B204C"/>
    <w:rsid w:val="002E1B85"/>
    <w:rsid w:val="0030123D"/>
    <w:rsid w:val="003063C2"/>
    <w:rsid w:val="00310E75"/>
    <w:rsid w:val="0032586E"/>
    <w:rsid w:val="00337425"/>
    <w:rsid w:val="00342595"/>
    <w:rsid w:val="003725A6"/>
    <w:rsid w:val="00374492"/>
    <w:rsid w:val="00385C59"/>
    <w:rsid w:val="00386B0D"/>
    <w:rsid w:val="003979C0"/>
    <w:rsid w:val="003B1980"/>
    <w:rsid w:val="003B1A42"/>
    <w:rsid w:val="003B2EC2"/>
    <w:rsid w:val="003C335A"/>
    <w:rsid w:val="003D31E3"/>
    <w:rsid w:val="003D7C70"/>
    <w:rsid w:val="003E191E"/>
    <w:rsid w:val="003F41DE"/>
    <w:rsid w:val="0041029B"/>
    <w:rsid w:val="004120BF"/>
    <w:rsid w:val="004877B4"/>
    <w:rsid w:val="004B4465"/>
    <w:rsid w:val="004C5D74"/>
    <w:rsid w:val="004D042C"/>
    <w:rsid w:val="004D0B4C"/>
    <w:rsid w:val="004D277C"/>
    <w:rsid w:val="004D6996"/>
    <w:rsid w:val="004F5E88"/>
    <w:rsid w:val="00512B21"/>
    <w:rsid w:val="005135FE"/>
    <w:rsid w:val="00521E6D"/>
    <w:rsid w:val="005272FD"/>
    <w:rsid w:val="005505AC"/>
    <w:rsid w:val="00564100"/>
    <w:rsid w:val="005648D8"/>
    <w:rsid w:val="00585FFD"/>
    <w:rsid w:val="005C6962"/>
    <w:rsid w:val="005F6EF3"/>
    <w:rsid w:val="00603B75"/>
    <w:rsid w:val="00637B7B"/>
    <w:rsid w:val="00653CA6"/>
    <w:rsid w:val="0065735E"/>
    <w:rsid w:val="00670F77"/>
    <w:rsid w:val="00692F3F"/>
    <w:rsid w:val="00693FC8"/>
    <w:rsid w:val="006C4AF6"/>
    <w:rsid w:val="00723B12"/>
    <w:rsid w:val="00780725"/>
    <w:rsid w:val="007A1709"/>
    <w:rsid w:val="007B5A6A"/>
    <w:rsid w:val="007C0351"/>
    <w:rsid w:val="007C0517"/>
    <w:rsid w:val="007F1160"/>
    <w:rsid w:val="00882628"/>
    <w:rsid w:val="008A2DFB"/>
    <w:rsid w:val="008B059D"/>
    <w:rsid w:val="008D3325"/>
    <w:rsid w:val="00901769"/>
    <w:rsid w:val="009029D4"/>
    <w:rsid w:val="00916715"/>
    <w:rsid w:val="0094100F"/>
    <w:rsid w:val="00951A06"/>
    <w:rsid w:val="00954C41"/>
    <w:rsid w:val="009719DE"/>
    <w:rsid w:val="009B4CC4"/>
    <w:rsid w:val="00A1672C"/>
    <w:rsid w:val="00A225F2"/>
    <w:rsid w:val="00A23245"/>
    <w:rsid w:val="00A25F9D"/>
    <w:rsid w:val="00A44BA0"/>
    <w:rsid w:val="00A5314F"/>
    <w:rsid w:val="00A60B5C"/>
    <w:rsid w:val="00AB5610"/>
    <w:rsid w:val="00AC6481"/>
    <w:rsid w:val="00AF1C6B"/>
    <w:rsid w:val="00B02F4E"/>
    <w:rsid w:val="00B04340"/>
    <w:rsid w:val="00B05C29"/>
    <w:rsid w:val="00B10F0A"/>
    <w:rsid w:val="00B24C2D"/>
    <w:rsid w:val="00B252FF"/>
    <w:rsid w:val="00B27BE1"/>
    <w:rsid w:val="00B55E4A"/>
    <w:rsid w:val="00B75452"/>
    <w:rsid w:val="00BC2EA3"/>
    <w:rsid w:val="00BE0C31"/>
    <w:rsid w:val="00C44BA3"/>
    <w:rsid w:val="00C82528"/>
    <w:rsid w:val="00CA133C"/>
    <w:rsid w:val="00CA3287"/>
    <w:rsid w:val="00CC3C5F"/>
    <w:rsid w:val="00CE0D27"/>
    <w:rsid w:val="00D20BE0"/>
    <w:rsid w:val="00D44197"/>
    <w:rsid w:val="00D46931"/>
    <w:rsid w:val="00D536E4"/>
    <w:rsid w:val="00D704E1"/>
    <w:rsid w:val="00D806DB"/>
    <w:rsid w:val="00DE16E4"/>
    <w:rsid w:val="00DF09A2"/>
    <w:rsid w:val="00DF60FB"/>
    <w:rsid w:val="00E00691"/>
    <w:rsid w:val="00E14796"/>
    <w:rsid w:val="00E25823"/>
    <w:rsid w:val="00E72365"/>
    <w:rsid w:val="00E77675"/>
    <w:rsid w:val="00EB0D06"/>
    <w:rsid w:val="00ED0D9B"/>
    <w:rsid w:val="00ED6711"/>
    <w:rsid w:val="00F052E7"/>
    <w:rsid w:val="00F6210B"/>
    <w:rsid w:val="00F701AA"/>
    <w:rsid w:val="00F70FF8"/>
    <w:rsid w:val="00F92943"/>
    <w:rsid w:val="00F936B2"/>
    <w:rsid w:val="00F956D0"/>
    <w:rsid w:val="00FE3EB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2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
    <w:name w:val="Unresolved Mention"/>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paragraph" w:styleId="BodyText">
    <w:name w:val="Body Text"/>
    <w:basedOn w:val="Normal"/>
    <w:link w:val="BodyTextChar"/>
    <w:uiPriority w:val="1"/>
    <w:qFormat/>
    <w:rsid w:val="007C0517"/>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uiPriority w:val="1"/>
    <w:rsid w:val="007C0517"/>
    <w:rPr>
      <w:rFonts w:ascii="Times New Roman" w:eastAsia="Times New Roman" w:hAnsi="Times New Roman" w:cs="Times New Roman"/>
      <w:sz w:val="24"/>
      <w:szCs w:val="24"/>
      <w:lang w:eastAsia="en-US"/>
    </w:rPr>
  </w:style>
  <w:style w:type="paragraph" w:customStyle="1" w:styleId="TableParagraph">
    <w:name w:val="Table Paragraph"/>
    <w:basedOn w:val="Normal"/>
    <w:uiPriority w:val="1"/>
    <w:qFormat/>
    <w:rsid w:val="00951A06"/>
    <w:pPr>
      <w:widowControl w:val="0"/>
      <w:autoSpaceDE w:val="0"/>
      <w:autoSpaceDN w:val="0"/>
      <w:spacing w:after="0" w:line="240" w:lineRule="auto"/>
    </w:pPr>
    <w:rPr>
      <w:rFonts w:ascii="Arial" w:eastAsia="Arial" w:hAnsi="Arial" w:cs="Arial"/>
      <w:lang w:eastAsia="en-US"/>
    </w:rPr>
  </w:style>
  <w:style w:type="character" w:styleId="PlaceholderText">
    <w:name w:val="Placeholder Text"/>
    <w:basedOn w:val="DefaultParagraphFont"/>
    <w:uiPriority w:val="99"/>
    <w:semiHidden/>
    <w:rsid w:val="00512B21"/>
    <w:rPr>
      <w:color w:val="808080"/>
    </w:rPr>
  </w:style>
  <w:style w:type="character" w:customStyle="1" w:styleId="y2iqfc">
    <w:name w:val="y2iqfc"/>
    <w:basedOn w:val="DefaultParagraphFont"/>
    <w:rsid w:val="003063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
    <w:name w:val="Unresolved Mention"/>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paragraph" w:styleId="BodyText">
    <w:name w:val="Body Text"/>
    <w:basedOn w:val="Normal"/>
    <w:link w:val="BodyTextChar"/>
    <w:uiPriority w:val="1"/>
    <w:qFormat/>
    <w:rsid w:val="007C0517"/>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uiPriority w:val="1"/>
    <w:rsid w:val="007C0517"/>
    <w:rPr>
      <w:rFonts w:ascii="Times New Roman" w:eastAsia="Times New Roman" w:hAnsi="Times New Roman" w:cs="Times New Roman"/>
      <w:sz w:val="24"/>
      <w:szCs w:val="24"/>
      <w:lang w:eastAsia="en-US"/>
    </w:rPr>
  </w:style>
  <w:style w:type="paragraph" w:customStyle="1" w:styleId="TableParagraph">
    <w:name w:val="Table Paragraph"/>
    <w:basedOn w:val="Normal"/>
    <w:uiPriority w:val="1"/>
    <w:qFormat/>
    <w:rsid w:val="00951A06"/>
    <w:pPr>
      <w:widowControl w:val="0"/>
      <w:autoSpaceDE w:val="0"/>
      <w:autoSpaceDN w:val="0"/>
      <w:spacing w:after="0" w:line="240" w:lineRule="auto"/>
    </w:pPr>
    <w:rPr>
      <w:rFonts w:ascii="Arial" w:eastAsia="Arial" w:hAnsi="Arial" w:cs="Arial"/>
      <w:lang w:eastAsia="en-US"/>
    </w:rPr>
  </w:style>
  <w:style w:type="character" w:styleId="PlaceholderText">
    <w:name w:val="Placeholder Text"/>
    <w:basedOn w:val="DefaultParagraphFont"/>
    <w:uiPriority w:val="99"/>
    <w:semiHidden/>
    <w:rsid w:val="00512B21"/>
    <w:rPr>
      <w:color w:val="808080"/>
    </w:rPr>
  </w:style>
  <w:style w:type="character" w:customStyle="1" w:styleId="y2iqfc">
    <w:name w:val="y2iqfc"/>
    <w:basedOn w:val="DefaultParagraphFont"/>
    <w:rsid w:val="00306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05078">
      <w:bodyDiv w:val="1"/>
      <w:marLeft w:val="0"/>
      <w:marRight w:val="0"/>
      <w:marTop w:val="0"/>
      <w:marBottom w:val="0"/>
      <w:divBdr>
        <w:top w:val="none" w:sz="0" w:space="0" w:color="auto"/>
        <w:left w:val="none" w:sz="0" w:space="0" w:color="auto"/>
        <w:bottom w:val="none" w:sz="0" w:space="0" w:color="auto"/>
        <w:right w:val="none" w:sz="0" w:space="0" w:color="auto"/>
      </w:divBdr>
    </w:div>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589271058">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 w:id="19359003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ournal.staihubbulwathan.id/index.php/alishlah"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u.lipi.go.id/149517956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lipi.go.id/1432364757"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doaj.org/"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705BF67-A41E-43E9-A457-7A0244A22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12</Pages>
  <Words>11220</Words>
  <Characters>63957</Characters>
  <Application>Microsoft Office Word</Application>
  <DocSecurity>0</DocSecurity>
  <Lines>532</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User</cp:lastModifiedBy>
  <cp:revision>7</cp:revision>
  <cp:lastPrinted>2021-08-18T05:03:00Z</cp:lastPrinted>
  <dcterms:created xsi:type="dcterms:W3CDTF">2021-08-17T17:08:00Z</dcterms:created>
  <dcterms:modified xsi:type="dcterms:W3CDTF">2021-08-18T05:11:00Z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ebb77be9-f041-36b8-bdfa-10c41a305bcf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